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4C102" w14:textId="645D5401" w:rsidR="00E742FE" w:rsidRDefault="00E742FE" w:rsidP="00E742FE">
      <w:pPr>
        <w:tabs>
          <w:tab w:val="left" w:pos="6300"/>
        </w:tabs>
        <w:ind w:left="720" w:hanging="720"/>
      </w:pPr>
      <w:r>
        <w:t xml:space="preserve">                                                   </w:t>
      </w:r>
      <w:r>
        <w:rPr>
          <w:noProof/>
        </w:rPr>
        <w:drawing>
          <wp:inline distT="0" distB="0" distL="0" distR="0" wp14:anchorId="2F6394FA" wp14:editId="1A570B12">
            <wp:extent cx="1995805" cy="1609090"/>
            <wp:effectExtent l="0" t="0" r="0" b="3810"/>
            <wp:docPr id="1" name="Picture 1" descr="Maryland Department of Housing and Community Development Logo"/>
            <wp:cNvGraphicFramePr/>
            <a:graphic xmlns:a="http://schemas.openxmlformats.org/drawingml/2006/main">
              <a:graphicData uri="http://schemas.openxmlformats.org/drawingml/2006/picture">
                <pic:pic xmlns:pic="http://schemas.openxmlformats.org/drawingml/2006/picture">
                  <pic:nvPicPr>
                    <pic:cNvPr id="1" name="Picture 1" descr="Maryland Department of Housing and Community Development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95805" cy="1609090"/>
                    </a:xfrm>
                    <a:prstGeom prst="rect">
                      <a:avLst/>
                    </a:prstGeom>
                  </pic:spPr>
                </pic:pic>
              </a:graphicData>
            </a:graphic>
          </wp:inline>
        </w:drawing>
      </w:r>
    </w:p>
    <w:p w14:paraId="63D5CEF3" w14:textId="77777777" w:rsidR="00E742FE" w:rsidRDefault="00E742FE" w:rsidP="00E742FE">
      <w:pPr>
        <w:pStyle w:val="Heading1"/>
        <w:ind w:left="432"/>
        <w:jc w:val="center"/>
        <w:rPr>
          <w:sz w:val="56"/>
          <w:szCs w:val="56"/>
        </w:rPr>
      </w:pPr>
    </w:p>
    <w:p w14:paraId="6C8D3600" w14:textId="2AADAD15" w:rsidR="00E742FE" w:rsidRPr="00E742FE" w:rsidRDefault="00E742FE" w:rsidP="00E742FE">
      <w:pPr>
        <w:pStyle w:val="Heading1"/>
        <w:ind w:left="432"/>
        <w:jc w:val="center"/>
        <w:rPr>
          <w:rFonts w:asciiTheme="majorHAnsi" w:hAnsiTheme="majorHAnsi"/>
          <w:sz w:val="72"/>
          <w:szCs w:val="72"/>
        </w:rPr>
      </w:pPr>
      <w:r w:rsidRPr="00E742FE">
        <w:rPr>
          <w:rFonts w:asciiTheme="majorHAnsi" w:hAnsiTheme="majorHAnsi"/>
          <w:sz w:val="72"/>
          <w:szCs w:val="72"/>
        </w:rPr>
        <w:t>Application Submission Package</w:t>
      </w:r>
    </w:p>
    <w:p w14:paraId="436D97B6" w14:textId="77777777" w:rsidR="00E742FE" w:rsidRDefault="00E742FE" w:rsidP="00E742FE">
      <w:pPr>
        <w:pStyle w:val="Default"/>
        <w:spacing w:line="276" w:lineRule="auto"/>
        <w:jc w:val="center"/>
        <w:rPr>
          <w:color w:val="auto"/>
          <w:sz w:val="38"/>
          <w:szCs w:val="40"/>
        </w:rPr>
      </w:pPr>
    </w:p>
    <w:p w14:paraId="005D9AC3" w14:textId="3058381E" w:rsidR="00E742FE" w:rsidRPr="006151EB" w:rsidRDefault="00E742FE" w:rsidP="00E742FE">
      <w:pPr>
        <w:pStyle w:val="Default"/>
        <w:spacing w:line="276" w:lineRule="auto"/>
        <w:jc w:val="center"/>
        <w:rPr>
          <w:color w:val="auto"/>
          <w:sz w:val="38"/>
          <w:szCs w:val="40"/>
        </w:rPr>
      </w:pPr>
      <w:r>
        <w:rPr>
          <w:color w:val="auto"/>
          <w:sz w:val="38"/>
          <w:szCs w:val="40"/>
        </w:rPr>
        <w:t>Multifamily Rental Financing Program</w:t>
      </w:r>
    </w:p>
    <w:p w14:paraId="2206C897" w14:textId="77777777" w:rsidR="00E742FE" w:rsidRPr="006151EB" w:rsidRDefault="00E742FE" w:rsidP="00E742FE">
      <w:pPr>
        <w:pStyle w:val="Default"/>
        <w:spacing w:line="276" w:lineRule="auto"/>
        <w:jc w:val="center"/>
        <w:rPr>
          <w:color w:val="auto"/>
        </w:rPr>
      </w:pPr>
    </w:p>
    <w:p w14:paraId="27060191" w14:textId="0BB98F15" w:rsidR="00E742FE" w:rsidRPr="00E742FE" w:rsidRDefault="00E742FE" w:rsidP="00E742FE">
      <w:pPr>
        <w:pStyle w:val="Default"/>
        <w:spacing w:line="276" w:lineRule="auto"/>
        <w:jc w:val="center"/>
        <w:rPr>
          <w:i/>
          <w:iCs/>
          <w:color w:val="auto"/>
          <w:sz w:val="28"/>
          <w:szCs w:val="28"/>
        </w:rPr>
      </w:pPr>
      <w:r w:rsidRPr="00E742FE">
        <w:rPr>
          <w:i/>
          <w:iCs/>
          <w:color w:val="auto"/>
          <w:sz w:val="28"/>
          <w:szCs w:val="28"/>
        </w:rPr>
        <w:t xml:space="preserve">Revised </w:t>
      </w:r>
      <w:r w:rsidR="0074436B">
        <w:rPr>
          <w:i/>
          <w:iCs/>
          <w:color w:val="auto"/>
          <w:sz w:val="28"/>
          <w:szCs w:val="28"/>
        </w:rPr>
        <w:t>March</w:t>
      </w:r>
      <w:r w:rsidRPr="00E742FE">
        <w:rPr>
          <w:i/>
          <w:iCs/>
          <w:color w:val="auto"/>
          <w:sz w:val="28"/>
          <w:szCs w:val="28"/>
        </w:rPr>
        <w:t xml:space="preserve"> 2025</w:t>
      </w:r>
    </w:p>
    <w:p w14:paraId="2C76E7A0" w14:textId="77777777" w:rsidR="00E742FE" w:rsidRDefault="00E742FE" w:rsidP="00E742FE">
      <w:pPr>
        <w:pStyle w:val="Default"/>
        <w:spacing w:line="276" w:lineRule="auto"/>
        <w:jc w:val="center"/>
        <w:rPr>
          <w:color w:val="auto"/>
          <w:sz w:val="36"/>
          <w:szCs w:val="36"/>
        </w:rPr>
      </w:pPr>
    </w:p>
    <w:p w14:paraId="68A0B7B2" w14:textId="77777777" w:rsidR="00E742FE" w:rsidRDefault="00E742FE" w:rsidP="00E742FE">
      <w:pPr>
        <w:pStyle w:val="Default"/>
        <w:spacing w:line="276" w:lineRule="auto"/>
        <w:jc w:val="center"/>
        <w:rPr>
          <w:color w:val="auto"/>
          <w:sz w:val="11"/>
          <w:szCs w:val="11"/>
        </w:rPr>
      </w:pPr>
    </w:p>
    <w:p w14:paraId="6FB3A765" w14:textId="77777777" w:rsidR="00E742FE" w:rsidRDefault="00E742FE" w:rsidP="00E742FE">
      <w:pPr>
        <w:pStyle w:val="Default"/>
        <w:spacing w:line="276" w:lineRule="auto"/>
        <w:jc w:val="center"/>
        <w:rPr>
          <w:color w:val="auto"/>
          <w:sz w:val="11"/>
          <w:szCs w:val="11"/>
        </w:rPr>
      </w:pPr>
    </w:p>
    <w:p w14:paraId="0E2EF0ED" w14:textId="77777777" w:rsidR="00E742FE" w:rsidRDefault="00E742FE" w:rsidP="00E742FE">
      <w:pPr>
        <w:pStyle w:val="Default"/>
        <w:spacing w:line="276" w:lineRule="auto"/>
        <w:jc w:val="center"/>
        <w:rPr>
          <w:color w:val="auto"/>
          <w:sz w:val="11"/>
          <w:szCs w:val="11"/>
        </w:rPr>
      </w:pPr>
    </w:p>
    <w:p w14:paraId="014DBC60" w14:textId="77777777" w:rsidR="00E742FE" w:rsidRDefault="00E742FE" w:rsidP="00E742FE">
      <w:pPr>
        <w:pStyle w:val="Default"/>
        <w:spacing w:line="276" w:lineRule="auto"/>
        <w:jc w:val="center"/>
        <w:rPr>
          <w:color w:val="auto"/>
          <w:sz w:val="11"/>
          <w:szCs w:val="11"/>
        </w:rPr>
      </w:pPr>
    </w:p>
    <w:p w14:paraId="271847B9" w14:textId="77777777" w:rsidR="00E742FE" w:rsidRDefault="00E742FE" w:rsidP="00E742FE">
      <w:pPr>
        <w:pStyle w:val="Default"/>
        <w:spacing w:line="276" w:lineRule="auto"/>
        <w:jc w:val="center"/>
        <w:rPr>
          <w:color w:val="auto"/>
          <w:sz w:val="11"/>
          <w:szCs w:val="11"/>
        </w:rPr>
      </w:pPr>
    </w:p>
    <w:p w14:paraId="14AA4486" w14:textId="77777777" w:rsidR="00E742FE" w:rsidRDefault="00E742FE" w:rsidP="00E742FE">
      <w:pPr>
        <w:pStyle w:val="Default"/>
        <w:spacing w:line="276" w:lineRule="auto"/>
        <w:jc w:val="center"/>
        <w:rPr>
          <w:color w:val="auto"/>
          <w:sz w:val="11"/>
          <w:szCs w:val="11"/>
        </w:rPr>
      </w:pPr>
    </w:p>
    <w:p w14:paraId="32A3586D" w14:textId="77777777" w:rsidR="00E742FE" w:rsidRDefault="00E742FE" w:rsidP="00E742FE">
      <w:pPr>
        <w:pStyle w:val="Default"/>
        <w:spacing w:line="276" w:lineRule="auto"/>
        <w:rPr>
          <w:color w:val="auto"/>
          <w:sz w:val="11"/>
          <w:szCs w:val="11"/>
        </w:rPr>
      </w:pPr>
    </w:p>
    <w:p w14:paraId="45C92A46" w14:textId="77777777" w:rsidR="00E742FE" w:rsidRDefault="00E742FE" w:rsidP="00E742FE">
      <w:pPr>
        <w:pStyle w:val="Default"/>
        <w:spacing w:line="276" w:lineRule="auto"/>
        <w:jc w:val="center"/>
        <w:rPr>
          <w:color w:val="auto"/>
          <w:sz w:val="11"/>
          <w:szCs w:val="11"/>
        </w:rPr>
      </w:pPr>
    </w:p>
    <w:p w14:paraId="0CF16EF1" w14:textId="77777777" w:rsidR="00E742FE" w:rsidRDefault="00E742FE" w:rsidP="00E742FE">
      <w:pPr>
        <w:pStyle w:val="Default"/>
        <w:spacing w:line="276" w:lineRule="auto"/>
        <w:jc w:val="center"/>
        <w:rPr>
          <w:color w:val="auto"/>
          <w:sz w:val="11"/>
          <w:szCs w:val="11"/>
        </w:rPr>
      </w:pPr>
    </w:p>
    <w:p w14:paraId="362A76FB" w14:textId="77777777" w:rsidR="00E742FE" w:rsidRDefault="00E742FE" w:rsidP="00E742FE">
      <w:pPr>
        <w:pStyle w:val="Default"/>
        <w:spacing w:line="276" w:lineRule="auto"/>
        <w:jc w:val="center"/>
        <w:rPr>
          <w:color w:val="auto"/>
          <w:sz w:val="11"/>
          <w:szCs w:val="11"/>
        </w:rPr>
      </w:pPr>
    </w:p>
    <w:p w14:paraId="07B5E172" w14:textId="77777777" w:rsidR="00E742FE" w:rsidRDefault="00E742FE" w:rsidP="00E742FE">
      <w:pPr>
        <w:pStyle w:val="Default"/>
        <w:spacing w:line="276" w:lineRule="auto"/>
        <w:jc w:val="center"/>
        <w:rPr>
          <w:color w:val="auto"/>
          <w:sz w:val="11"/>
          <w:szCs w:val="11"/>
        </w:rPr>
      </w:pPr>
    </w:p>
    <w:p w14:paraId="15D1BF89" w14:textId="77777777" w:rsidR="00E742FE" w:rsidRPr="00E742FE" w:rsidRDefault="00E742FE" w:rsidP="00E742FE">
      <w:pPr>
        <w:pStyle w:val="Default"/>
        <w:spacing w:line="276" w:lineRule="auto"/>
        <w:jc w:val="center"/>
        <w:rPr>
          <w:rFonts w:asciiTheme="minorHAnsi" w:hAnsiTheme="minorHAnsi" w:cstheme="minorHAnsi"/>
          <w:color w:val="auto"/>
          <w:sz w:val="11"/>
          <w:szCs w:val="11"/>
        </w:rPr>
      </w:pPr>
    </w:p>
    <w:p w14:paraId="78B407F2" w14:textId="77777777" w:rsidR="00E742FE" w:rsidRPr="00E742FE" w:rsidRDefault="00E742FE" w:rsidP="00E742FE">
      <w:pPr>
        <w:rPr>
          <w:rFonts w:asciiTheme="minorHAnsi" w:hAnsiTheme="minorHAnsi" w:cstheme="minorHAnsi"/>
        </w:rPr>
      </w:pPr>
      <w:r w:rsidRPr="00E742FE">
        <w:rPr>
          <w:rFonts w:asciiTheme="minorHAnsi" w:hAnsiTheme="minorHAnsi" w:cstheme="minorHAnsi"/>
        </w:rPr>
        <w:t>Maryland Department of Housing and Community Development</w:t>
      </w:r>
    </w:p>
    <w:p w14:paraId="2DA1B86A" w14:textId="77777777" w:rsidR="00E742FE" w:rsidRPr="00E742FE" w:rsidRDefault="00E742FE" w:rsidP="00E742FE">
      <w:pPr>
        <w:rPr>
          <w:rFonts w:asciiTheme="minorHAnsi" w:hAnsiTheme="minorHAnsi" w:cstheme="minorHAnsi"/>
        </w:rPr>
      </w:pPr>
      <w:r w:rsidRPr="00E742FE">
        <w:rPr>
          <w:rFonts w:asciiTheme="minorHAnsi" w:hAnsiTheme="minorHAnsi" w:cstheme="minorHAnsi"/>
        </w:rPr>
        <w:t>Community Development Administration</w:t>
      </w:r>
    </w:p>
    <w:p w14:paraId="302C8AC2" w14:textId="77777777" w:rsidR="00E742FE" w:rsidRPr="00E742FE" w:rsidRDefault="00E742FE" w:rsidP="00E742FE">
      <w:pPr>
        <w:tabs>
          <w:tab w:val="left" w:pos="4075"/>
          <w:tab w:val="left" w:pos="7730"/>
        </w:tabs>
        <w:rPr>
          <w:rFonts w:asciiTheme="minorHAnsi" w:hAnsiTheme="minorHAnsi" w:cstheme="minorHAnsi"/>
        </w:rPr>
      </w:pPr>
      <w:r w:rsidRPr="00E742FE">
        <w:rPr>
          <w:rFonts w:asciiTheme="minorHAnsi" w:hAnsiTheme="minorHAnsi" w:cstheme="minorHAnsi"/>
        </w:rPr>
        <w:t>7800 Harkins Road</w:t>
      </w:r>
      <w:r w:rsidRPr="00E742FE">
        <w:rPr>
          <w:rFonts w:asciiTheme="minorHAnsi" w:hAnsiTheme="minorHAnsi" w:cstheme="minorHAnsi"/>
        </w:rPr>
        <w:tab/>
      </w:r>
      <w:r w:rsidRPr="00E742FE">
        <w:rPr>
          <w:rFonts w:asciiTheme="minorHAnsi" w:hAnsiTheme="minorHAnsi" w:cstheme="minorHAnsi"/>
        </w:rPr>
        <w:tab/>
      </w:r>
    </w:p>
    <w:p w14:paraId="37D3FC8F" w14:textId="77777777" w:rsidR="00E742FE" w:rsidRPr="00E742FE" w:rsidRDefault="00E742FE" w:rsidP="00E742FE">
      <w:pPr>
        <w:rPr>
          <w:rFonts w:asciiTheme="minorHAnsi" w:hAnsiTheme="minorHAnsi" w:cstheme="minorHAnsi"/>
        </w:rPr>
      </w:pPr>
      <w:r w:rsidRPr="00E742FE">
        <w:rPr>
          <w:rFonts w:asciiTheme="minorHAnsi" w:hAnsiTheme="minorHAnsi" w:cstheme="minorHAnsi"/>
        </w:rPr>
        <w:t>Lanham, Maryland 20706</w:t>
      </w:r>
    </w:p>
    <w:p w14:paraId="5A8CC9BF" w14:textId="77777777" w:rsidR="00E742FE" w:rsidRPr="00E742FE" w:rsidRDefault="00E742FE" w:rsidP="00E742FE">
      <w:pPr>
        <w:rPr>
          <w:rFonts w:asciiTheme="minorHAnsi" w:hAnsiTheme="minorHAnsi" w:cstheme="minorHAnsi"/>
        </w:rPr>
      </w:pPr>
      <w:r w:rsidRPr="00E742FE">
        <w:rPr>
          <w:rFonts w:asciiTheme="minorHAnsi" w:hAnsiTheme="minorHAnsi" w:cstheme="minorHAnsi"/>
        </w:rPr>
        <w:t>(301) 429-7854 Phone</w:t>
      </w:r>
    </w:p>
    <w:p w14:paraId="66248F62" w14:textId="77777777" w:rsidR="00E742FE" w:rsidRPr="00E742FE" w:rsidRDefault="00E742FE" w:rsidP="00E742FE">
      <w:pPr>
        <w:rPr>
          <w:rFonts w:asciiTheme="minorHAnsi" w:hAnsiTheme="minorHAnsi" w:cstheme="minorHAnsi"/>
        </w:rPr>
      </w:pPr>
      <w:r w:rsidRPr="00E742FE">
        <w:rPr>
          <w:rFonts w:asciiTheme="minorHAnsi" w:hAnsiTheme="minorHAnsi" w:cstheme="minorHAnsi"/>
        </w:rPr>
        <w:t>(800) 543-4505 Toll Free</w:t>
      </w:r>
    </w:p>
    <w:p w14:paraId="239D8B21" w14:textId="77777777" w:rsidR="00E742FE" w:rsidRPr="00E742FE" w:rsidRDefault="00E742FE" w:rsidP="00E742FE">
      <w:pPr>
        <w:rPr>
          <w:rFonts w:asciiTheme="minorHAnsi" w:hAnsiTheme="minorHAnsi" w:cstheme="minorHAnsi"/>
        </w:rPr>
      </w:pPr>
      <w:r w:rsidRPr="00E742FE">
        <w:rPr>
          <w:rFonts w:asciiTheme="minorHAnsi" w:hAnsiTheme="minorHAnsi" w:cstheme="minorHAnsi"/>
        </w:rPr>
        <w:t>(800) 735-2258 TTY</w:t>
      </w:r>
    </w:p>
    <w:p w14:paraId="6DEF335F" w14:textId="77777777" w:rsidR="00E742FE" w:rsidRPr="00E742FE" w:rsidRDefault="005B58E7" w:rsidP="00E742FE">
      <w:pPr>
        <w:tabs>
          <w:tab w:val="left" w:pos="6300"/>
        </w:tabs>
        <w:ind w:left="720" w:hanging="720"/>
        <w:rPr>
          <w:rFonts w:asciiTheme="minorHAnsi" w:hAnsiTheme="minorHAnsi" w:cstheme="minorHAnsi"/>
        </w:rPr>
      </w:pPr>
      <w:hyperlink r:id="rId12" w:history="1">
        <w:r w:rsidR="00E742FE" w:rsidRPr="00E742FE">
          <w:rPr>
            <w:rStyle w:val="Hyperlink"/>
            <w:rFonts w:asciiTheme="minorHAnsi" w:hAnsiTheme="minorHAnsi" w:cstheme="minorHAnsi"/>
          </w:rPr>
          <w:t>www.dhcd.maryland.gov</w:t>
        </w:r>
      </w:hyperlink>
    </w:p>
    <w:p w14:paraId="0C92C12C" w14:textId="77777777" w:rsidR="00E742FE" w:rsidRPr="00E742FE" w:rsidRDefault="00E742FE" w:rsidP="00E742FE">
      <w:pPr>
        <w:tabs>
          <w:tab w:val="left" w:pos="6300"/>
        </w:tabs>
        <w:ind w:left="720" w:hanging="720"/>
        <w:rPr>
          <w:rFonts w:asciiTheme="minorHAnsi" w:hAnsiTheme="minorHAnsi" w:cstheme="minorHAnsi"/>
        </w:rPr>
      </w:pPr>
    </w:p>
    <w:p w14:paraId="7509599F" w14:textId="77777777" w:rsidR="00E742FE" w:rsidRPr="00E742FE" w:rsidRDefault="00E742FE" w:rsidP="00E742FE">
      <w:pPr>
        <w:rPr>
          <w:rFonts w:asciiTheme="minorHAnsi" w:hAnsiTheme="minorHAnsi" w:cstheme="minorHAnsi"/>
        </w:rPr>
      </w:pPr>
      <w:r w:rsidRPr="00E742FE">
        <w:rPr>
          <w:rFonts w:asciiTheme="minorHAnsi" w:hAnsiTheme="minorHAnsi" w:cstheme="minorHAnsi"/>
        </w:rPr>
        <w:t xml:space="preserve">Wes Moore, Governor </w:t>
      </w:r>
    </w:p>
    <w:p w14:paraId="02C02226" w14:textId="77777777" w:rsidR="00E742FE" w:rsidRPr="00E742FE" w:rsidRDefault="00E742FE" w:rsidP="00E742FE">
      <w:pPr>
        <w:rPr>
          <w:rFonts w:asciiTheme="minorHAnsi" w:hAnsiTheme="minorHAnsi" w:cstheme="minorHAnsi"/>
        </w:rPr>
      </w:pPr>
      <w:proofErr w:type="spellStart"/>
      <w:r w:rsidRPr="00E742FE">
        <w:rPr>
          <w:rFonts w:asciiTheme="minorHAnsi" w:hAnsiTheme="minorHAnsi" w:cstheme="minorHAnsi"/>
        </w:rPr>
        <w:t>Aruna</w:t>
      </w:r>
      <w:proofErr w:type="spellEnd"/>
      <w:r w:rsidRPr="00E742FE">
        <w:rPr>
          <w:rFonts w:asciiTheme="minorHAnsi" w:hAnsiTheme="minorHAnsi" w:cstheme="minorHAnsi"/>
        </w:rPr>
        <w:t xml:space="preserve"> Miller, Lt. Governor </w:t>
      </w:r>
    </w:p>
    <w:p w14:paraId="1FEAC92C" w14:textId="77777777" w:rsidR="00E742FE" w:rsidRPr="00E742FE" w:rsidRDefault="00E742FE" w:rsidP="00E742FE">
      <w:pPr>
        <w:rPr>
          <w:rFonts w:asciiTheme="minorHAnsi" w:hAnsiTheme="minorHAnsi" w:cstheme="minorHAnsi"/>
        </w:rPr>
      </w:pPr>
      <w:r w:rsidRPr="00E742FE">
        <w:rPr>
          <w:rFonts w:asciiTheme="minorHAnsi" w:hAnsiTheme="minorHAnsi" w:cstheme="minorHAnsi"/>
        </w:rPr>
        <w:t>Jacob R. Day, Secretary</w:t>
      </w:r>
    </w:p>
    <w:p w14:paraId="0D346DC3" w14:textId="77777777" w:rsidR="00E742FE" w:rsidRPr="00E742FE" w:rsidRDefault="00E742FE" w:rsidP="00E742FE">
      <w:pPr>
        <w:rPr>
          <w:rFonts w:asciiTheme="minorHAnsi" w:hAnsiTheme="minorHAnsi" w:cstheme="minorHAnsi"/>
        </w:rPr>
      </w:pPr>
      <w:r w:rsidRPr="00E742FE">
        <w:rPr>
          <w:rFonts w:asciiTheme="minorHAnsi" w:hAnsiTheme="minorHAnsi" w:cstheme="minorHAnsi"/>
        </w:rPr>
        <w:t>Julia Glanz, Deputy Secretary</w:t>
      </w:r>
    </w:p>
    <w:p w14:paraId="337532D3" w14:textId="77777777" w:rsidR="00E742FE" w:rsidRDefault="00E742FE">
      <w:pPr>
        <w:widowControl w:val="0"/>
        <w:rPr>
          <w:rFonts w:asciiTheme="minorHAnsi" w:hAnsiTheme="minorHAnsi" w:cstheme="minorHAnsi"/>
          <w:b/>
          <w:vanish/>
          <w:sz w:val="70"/>
        </w:rPr>
        <w:sectPr w:rsidR="00E742FE" w:rsidSect="00E742FE">
          <w:footerReference w:type="first" r:id="rId13"/>
          <w:pgSz w:w="12240" w:h="15840" w:code="1"/>
          <w:pgMar w:top="1440" w:right="1440" w:bottom="1152" w:left="1440" w:header="720" w:footer="720" w:gutter="0"/>
          <w:pgNumType w:start="0"/>
          <w:cols w:sep="1" w:space="720"/>
          <w:titlePg/>
        </w:sectPr>
      </w:pPr>
    </w:p>
    <w:p w14:paraId="69C572E9" w14:textId="77777777" w:rsidR="001C70AD" w:rsidRPr="00B15745" w:rsidRDefault="001C70AD">
      <w:pPr>
        <w:widowControl w:val="0"/>
        <w:rPr>
          <w:rFonts w:asciiTheme="minorHAnsi" w:hAnsiTheme="minorHAnsi" w:cstheme="minorHAnsi"/>
          <w:b/>
          <w:vanish/>
          <w:sz w:val="70"/>
        </w:rPr>
      </w:pPr>
    </w:p>
    <w:p w14:paraId="1279E60B" w14:textId="77777777" w:rsidR="002C44D1" w:rsidRPr="00B15745" w:rsidRDefault="002C44D1">
      <w:pPr>
        <w:rPr>
          <w:rFonts w:asciiTheme="minorHAnsi" w:hAnsiTheme="minorHAnsi" w:cstheme="minorHAnsi"/>
        </w:rPr>
      </w:pPr>
    </w:p>
    <w:p w14:paraId="697AF8A1" w14:textId="77777777" w:rsidR="001C70AD" w:rsidRPr="00B15745" w:rsidRDefault="001C70AD">
      <w:pPr>
        <w:rPr>
          <w:rFonts w:asciiTheme="minorHAnsi" w:hAnsiTheme="minorHAnsi" w:cstheme="minorHAnsi"/>
        </w:rPr>
        <w:sectPr w:rsidR="001C70AD" w:rsidRPr="00B15745" w:rsidSect="008057C6">
          <w:footerReference w:type="first" r:id="rId14"/>
          <w:type w:val="continuous"/>
          <w:pgSz w:w="12240" w:h="15840" w:code="1"/>
          <w:pgMar w:top="1440" w:right="1440" w:bottom="1152" w:left="1440" w:header="720" w:footer="720" w:gutter="0"/>
          <w:pgNumType w:start="1"/>
          <w:cols w:num="2" w:sep="1" w:space="720" w:equalWidth="0">
            <w:col w:w="2880" w:space="720"/>
            <w:col w:w="5760"/>
          </w:cols>
          <w:titlePg/>
        </w:sectPr>
      </w:pPr>
    </w:p>
    <w:p w14:paraId="2DA12104" w14:textId="1B75FE0E" w:rsidR="00345F08" w:rsidRPr="00B15745" w:rsidRDefault="002C0D23" w:rsidP="002501B5">
      <w:pPr>
        <w:pStyle w:val="Title"/>
        <w:ind w:left="-990" w:right="-1620"/>
        <w:rPr>
          <w:rFonts w:asciiTheme="minorHAnsi" w:hAnsiTheme="minorHAnsi" w:cstheme="minorHAnsi"/>
        </w:rPr>
      </w:pPr>
      <w:r w:rsidRPr="00B15745">
        <w:rPr>
          <w:rFonts w:asciiTheme="minorHAnsi" w:hAnsiTheme="minorHAnsi" w:cstheme="minorHAnsi"/>
        </w:rPr>
        <w:t>TABLE OF CONTENTS AND</w:t>
      </w:r>
      <w:r w:rsidR="002E451B" w:rsidRPr="00B15745">
        <w:rPr>
          <w:rFonts w:asciiTheme="minorHAnsi" w:hAnsiTheme="minorHAnsi" w:cstheme="minorHAnsi"/>
        </w:rPr>
        <w:t xml:space="preserve"> </w:t>
      </w:r>
    </w:p>
    <w:p w14:paraId="197C58D8" w14:textId="77777777" w:rsidR="002C0D23" w:rsidRPr="00B15745" w:rsidRDefault="002C0D23" w:rsidP="002501B5">
      <w:pPr>
        <w:pStyle w:val="Title"/>
        <w:ind w:left="-990" w:right="-1620"/>
        <w:rPr>
          <w:rFonts w:asciiTheme="minorHAnsi" w:hAnsiTheme="minorHAnsi" w:cstheme="minorHAnsi"/>
        </w:rPr>
      </w:pPr>
      <w:r w:rsidRPr="00B15745">
        <w:rPr>
          <w:rFonts w:asciiTheme="minorHAnsi" w:hAnsiTheme="minorHAnsi" w:cstheme="minorHAnsi"/>
        </w:rPr>
        <w:t>APPLICATION SUBMISSION CHECKLIST</w:t>
      </w:r>
    </w:p>
    <w:p w14:paraId="52690765" w14:textId="77777777" w:rsidR="002C0D23" w:rsidRPr="00B15745" w:rsidRDefault="002C0D23" w:rsidP="002501B5">
      <w:pPr>
        <w:pStyle w:val="Title"/>
        <w:tabs>
          <w:tab w:val="right" w:pos="4320"/>
        </w:tabs>
        <w:rPr>
          <w:rFonts w:asciiTheme="minorHAnsi" w:hAnsiTheme="minorHAnsi" w:cstheme="minorHAnsi"/>
        </w:rPr>
      </w:pPr>
    </w:p>
    <w:p w14:paraId="224D9EFC" w14:textId="77777777" w:rsidR="002C0D23" w:rsidRPr="00B15745" w:rsidRDefault="00385CD0" w:rsidP="009307E9">
      <w:pPr>
        <w:pStyle w:val="Title"/>
        <w:tabs>
          <w:tab w:val="left" w:pos="720"/>
          <w:tab w:val="right" w:pos="4662"/>
          <w:tab w:val="left" w:pos="9360"/>
        </w:tabs>
        <w:jc w:val="left"/>
        <w:rPr>
          <w:rFonts w:asciiTheme="minorHAnsi" w:hAnsiTheme="minorHAnsi" w:cstheme="minorHAnsi"/>
          <w:i w:val="0"/>
          <w:sz w:val="24"/>
          <w:szCs w:val="24"/>
        </w:rPr>
      </w:pPr>
      <w:r w:rsidRPr="00B15745">
        <w:rPr>
          <w:rFonts w:asciiTheme="minorHAnsi" w:hAnsiTheme="minorHAnsi" w:cstheme="minorHAnsi"/>
          <w:i w:val="0"/>
          <w:sz w:val="24"/>
          <w:szCs w:val="24"/>
        </w:rPr>
        <w:t>Instructions</w:t>
      </w:r>
      <w:r w:rsidR="00073C07" w:rsidRPr="00B15745">
        <w:rPr>
          <w:rFonts w:asciiTheme="minorHAnsi" w:hAnsiTheme="minorHAnsi" w:cstheme="minorHAnsi"/>
          <w:i w:val="0"/>
          <w:sz w:val="24"/>
          <w:szCs w:val="24"/>
        </w:rPr>
        <w:t xml:space="preserve">                                                                                                                                                                                                             </w:t>
      </w:r>
    </w:p>
    <w:p w14:paraId="16D8F59A" w14:textId="77777777" w:rsidR="00385CD0" w:rsidRPr="00B15745" w:rsidRDefault="00385CD0" w:rsidP="009307E9">
      <w:pPr>
        <w:pStyle w:val="Title"/>
        <w:tabs>
          <w:tab w:val="left" w:pos="720"/>
          <w:tab w:val="right" w:pos="4662"/>
          <w:tab w:val="left" w:pos="9360"/>
        </w:tabs>
        <w:jc w:val="left"/>
        <w:rPr>
          <w:rFonts w:asciiTheme="minorHAnsi" w:hAnsiTheme="minorHAnsi" w:cstheme="minorHAnsi"/>
          <w:i w:val="0"/>
          <w:sz w:val="16"/>
          <w:szCs w:val="16"/>
        </w:rPr>
      </w:pPr>
    </w:p>
    <w:p w14:paraId="1C52D66F" w14:textId="77777777" w:rsidR="00385CD0" w:rsidRPr="00B15745" w:rsidRDefault="0094730A" w:rsidP="009307E9">
      <w:pPr>
        <w:pStyle w:val="Title"/>
        <w:tabs>
          <w:tab w:val="left" w:pos="720"/>
          <w:tab w:val="right" w:pos="4662"/>
          <w:tab w:val="left" w:pos="9360"/>
        </w:tabs>
        <w:jc w:val="left"/>
        <w:rPr>
          <w:rFonts w:asciiTheme="minorHAnsi" w:hAnsiTheme="minorHAnsi" w:cstheme="minorHAnsi"/>
          <w:i w:val="0"/>
          <w:sz w:val="24"/>
          <w:szCs w:val="24"/>
        </w:rPr>
      </w:pPr>
      <w:r w:rsidRPr="00B15745">
        <w:rPr>
          <w:rFonts w:asciiTheme="minorHAnsi" w:hAnsiTheme="minorHAnsi" w:cstheme="minorHAnsi"/>
          <w:i w:val="0"/>
          <w:sz w:val="24"/>
          <w:szCs w:val="24"/>
        </w:rPr>
        <w:t xml:space="preserve">Quick </w:t>
      </w:r>
      <w:r w:rsidR="00385CD0" w:rsidRPr="00B15745">
        <w:rPr>
          <w:rFonts w:asciiTheme="minorHAnsi" w:hAnsiTheme="minorHAnsi" w:cstheme="minorHAnsi"/>
          <w:i w:val="0"/>
          <w:sz w:val="24"/>
          <w:szCs w:val="24"/>
        </w:rPr>
        <w:t>Reference</w:t>
      </w:r>
      <w:r w:rsidRPr="00B15745">
        <w:rPr>
          <w:rFonts w:asciiTheme="minorHAnsi" w:hAnsiTheme="minorHAnsi" w:cstheme="minorHAnsi"/>
          <w:i w:val="0"/>
          <w:sz w:val="24"/>
          <w:szCs w:val="24"/>
        </w:rPr>
        <w:t xml:space="preserve"> Table</w:t>
      </w:r>
    </w:p>
    <w:p w14:paraId="30F930B9" w14:textId="77777777" w:rsidR="002C0D23" w:rsidRPr="00B15745" w:rsidRDefault="002C0D23" w:rsidP="009307E9">
      <w:pPr>
        <w:widowControl w:val="0"/>
        <w:tabs>
          <w:tab w:val="left" w:pos="720"/>
          <w:tab w:val="left" w:pos="9360"/>
        </w:tabs>
        <w:rPr>
          <w:rFonts w:asciiTheme="minorHAnsi" w:hAnsiTheme="minorHAnsi" w:cstheme="minorHAnsi"/>
          <w:b/>
        </w:rPr>
      </w:pPr>
    </w:p>
    <w:p w14:paraId="62CEFF39" w14:textId="4EB4326C" w:rsidR="004E0A67" w:rsidRPr="00920343" w:rsidRDefault="00920343" w:rsidP="00920343">
      <w:r w:rsidRPr="00CF5DFF">
        <w:rPr>
          <w:rFonts w:ascii="Calibri" w:hAnsi="Calibri" w:cs="Calibri"/>
          <w:b/>
        </w:rPr>
        <w:t xml:space="preserve">PART I:  APPLICATION </w:t>
      </w:r>
      <w:r>
        <w:rPr>
          <w:rFonts w:ascii="Calibri" w:hAnsi="Calibri" w:cs="Calibri"/>
          <w:b/>
        </w:rPr>
        <w:t xml:space="preserve">AND </w:t>
      </w:r>
      <w:r w:rsidRPr="00CF5DFF">
        <w:rPr>
          <w:rFonts w:ascii="Calibri" w:hAnsi="Calibri" w:cs="Calibri"/>
          <w:b/>
        </w:rPr>
        <w:t>CERTIFICATIONS</w:t>
      </w:r>
      <w:r>
        <w:rPr>
          <w:rFonts w:ascii="Calibri" w:hAnsi="Calibri" w:cs="Calibri"/>
          <w:b/>
        </w:rPr>
        <w:t xml:space="preserve"> </w:t>
      </w:r>
      <w:r w:rsidRPr="007F1AA8">
        <w:rPr>
          <w:rFonts w:ascii="Calibri" w:hAnsi="Calibri" w:cs="Calibri"/>
          <w:b/>
        </w:rPr>
        <w:t>CATEGORY</w:t>
      </w:r>
    </w:p>
    <w:p w14:paraId="3A221BA1" w14:textId="77777777" w:rsidR="004E0A67" w:rsidRPr="00B15745" w:rsidRDefault="004E0A67" w:rsidP="009307E9">
      <w:pPr>
        <w:widowControl w:val="0"/>
        <w:tabs>
          <w:tab w:val="left" w:pos="720"/>
          <w:tab w:val="left" w:pos="9360"/>
        </w:tabs>
        <w:rPr>
          <w:rFonts w:asciiTheme="minorHAnsi" w:hAnsiTheme="minorHAnsi" w:cstheme="minorHAnsi"/>
          <w:b/>
        </w:rPr>
      </w:pPr>
    </w:p>
    <w:p w14:paraId="498AB4DF" w14:textId="3000A432" w:rsidR="002C0D23" w:rsidRPr="00B15745" w:rsidRDefault="002C0D23" w:rsidP="009307E9">
      <w:pPr>
        <w:widowControl w:val="0"/>
        <w:tabs>
          <w:tab w:val="left" w:pos="720"/>
          <w:tab w:val="left" w:pos="9360"/>
        </w:tabs>
        <w:ind w:left="720" w:hanging="720"/>
        <w:rPr>
          <w:rFonts w:asciiTheme="minorHAnsi" w:hAnsiTheme="minorHAnsi" w:cstheme="minorHAnsi"/>
          <w:b/>
          <w:szCs w:val="24"/>
        </w:rPr>
      </w:pPr>
      <w:r w:rsidRPr="00B15745">
        <w:rPr>
          <w:rFonts w:asciiTheme="minorHAnsi" w:hAnsiTheme="minorHAnsi" w:cstheme="minorHAnsi"/>
          <w:b/>
          <w:szCs w:val="24"/>
        </w:rPr>
        <w:sym w:font="Wingdings" w:char="F0A8"/>
      </w:r>
      <w:r w:rsidRPr="00B15745">
        <w:rPr>
          <w:rFonts w:asciiTheme="minorHAnsi" w:hAnsiTheme="minorHAnsi" w:cstheme="minorHAnsi"/>
          <w:b/>
          <w:szCs w:val="24"/>
        </w:rPr>
        <w:tab/>
      </w:r>
      <w:r w:rsidR="002501B5" w:rsidRPr="00B15745">
        <w:rPr>
          <w:rFonts w:asciiTheme="minorHAnsi" w:hAnsiTheme="minorHAnsi" w:cstheme="minorHAnsi"/>
          <w:b/>
          <w:szCs w:val="24"/>
        </w:rPr>
        <w:t xml:space="preserve">CDA Form 202 Multifamily Rental Financing </w:t>
      </w:r>
      <w:r w:rsidRPr="00B15745">
        <w:rPr>
          <w:rFonts w:asciiTheme="minorHAnsi" w:hAnsiTheme="minorHAnsi" w:cstheme="minorHAnsi"/>
          <w:b/>
          <w:szCs w:val="24"/>
        </w:rPr>
        <w:t xml:space="preserve">Application </w:t>
      </w:r>
      <w:r w:rsidR="00131F68" w:rsidRPr="00B15745">
        <w:rPr>
          <w:rFonts w:asciiTheme="minorHAnsi" w:hAnsiTheme="minorHAnsi" w:cstheme="minorHAnsi"/>
          <w:b/>
          <w:szCs w:val="24"/>
        </w:rPr>
        <w:t xml:space="preserve">(Page </w:t>
      </w:r>
      <w:r w:rsidR="004D18E6">
        <w:rPr>
          <w:rFonts w:asciiTheme="minorHAnsi" w:hAnsiTheme="minorHAnsi" w:cstheme="minorHAnsi"/>
          <w:b/>
          <w:szCs w:val="24"/>
        </w:rPr>
        <w:t>6</w:t>
      </w:r>
      <w:r w:rsidR="00131F68" w:rsidRPr="00B15745">
        <w:rPr>
          <w:rFonts w:asciiTheme="minorHAnsi" w:hAnsiTheme="minorHAnsi" w:cstheme="minorHAnsi"/>
          <w:b/>
          <w:szCs w:val="24"/>
        </w:rPr>
        <w:t>)</w:t>
      </w:r>
    </w:p>
    <w:p w14:paraId="6949B07E" w14:textId="77777777" w:rsidR="002C0D23" w:rsidRPr="00B15745" w:rsidRDefault="002C0D23" w:rsidP="009307E9">
      <w:pPr>
        <w:widowControl w:val="0"/>
        <w:tabs>
          <w:tab w:val="left" w:pos="720"/>
          <w:tab w:val="left" w:pos="9360"/>
        </w:tabs>
        <w:rPr>
          <w:rFonts w:asciiTheme="minorHAnsi" w:hAnsiTheme="minorHAnsi" w:cstheme="minorHAnsi"/>
          <w:b/>
          <w:sz w:val="16"/>
          <w:szCs w:val="16"/>
        </w:rPr>
      </w:pPr>
    </w:p>
    <w:p w14:paraId="4B04B7AD" w14:textId="784CFF9D" w:rsidR="002C0D23" w:rsidRPr="00B15745" w:rsidRDefault="002C0D23" w:rsidP="009307E9">
      <w:pPr>
        <w:widowControl w:val="0"/>
        <w:numPr>
          <w:ilvl w:val="0"/>
          <w:numId w:val="30"/>
        </w:numPr>
        <w:tabs>
          <w:tab w:val="left" w:pos="720"/>
          <w:tab w:val="left" w:pos="9360"/>
        </w:tabs>
        <w:ind w:left="720" w:hanging="720"/>
        <w:rPr>
          <w:rFonts w:asciiTheme="minorHAnsi" w:hAnsiTheme="minorHAnsi" w:cstheme="minorHAnsi"/>
          <w:b/>
          <w:szCs w:val="24"/>
        </w:rPr>
      </w:pPr>
      <w:r w:rsidRPr="00B15745">
        <w:rPr>
          <w:rFonts w:asciiTheme="minorHAnsi" w:hAnsiTheme="minorHAnsi" w:cstheme="minorHAnsi"/>
          <w:b/>
          <w:szCs w:val="24"/>
        </w:rPr>
        <w:t>Certifications</w:t>
      </w:r>
      <w:r w:rsidR="00780287" w:rsidRPr="00B15745">
        <w:rPr>
          <w:rFonts w:asciiTheme="minorHAnsi" w:hAnsiTheme="minorHAnsi" w:cstheme="minorHAnsi"/>
          <w:b/>
          <w:szCs w:val="24"/>
        </w:rPr>
        <w:t xml:space="preserve"> </w:t>
      </w:r>
      <w:r w:rsidR="00131F68" w:rsidRPr="00B15745">
        <w:rPr>
          <w:rFonts w:asciiTheme="minorHAnsi" w:hAnsiTheme="minorHAnsi" w:cstheme="minorHAnsi"/>
          <w:b/>
          <w:szCs w:val="24"/>
        </w:rPr>
        <w:t xml:space="preserve">(Page </w:t>
      </w:r>
      <w:r w:rsidR="004D18E6">
        <w:rPr>
          <w:rFonts w:asciiTheme="minorHAnsi" w:hAnsiTheme="minorHAnsi" w:cstheme="minorHAnsi"/>
          <w:b/>
          <w:szCs w:val="24"/>
        </w:rPr>
        <w:t>7</w:t>
      </w:r>
      <w:r w:rsidR="00131F68" w:rsidRPr="00B15745">
        <w:rPr>
          <w:rFonts w:asciiTheme="minorHAnsi" w:hAnsiTheme="minorHAnsi" w:cstheme="minorHAnsi"/>
          <w:b/>
          <w:szCs w:val="24"/>
        </w:rPr>
        <w:t>)</w:t>
      </w:r>
    </w:p>
    <w:p w14:paraId="0F0742E4" w14:textId="77777777" w:rsidR="000731F5" w:rsidRPr="00B15745" w:rsidRDefault="000731F5" w:rsidP="000731F5">
      <w:pPr>
        <w:widowControl w:val="0"/>
        <w:tabs>
          <w:tab w:val="left" w:pos="720"/>
          <w:tab w:val="left" w:pos="9360"/>
        </w:tabs>
        <w:ind w:left="720"/>
        <w:rPr>
          <w:rFonts w:asciiTheme="minorHAnsi" w:hAnsiTheme="minorHAnsi" w:cstheme="minorHAnsi"/>
          <w:b/>
          <w:szCs w:val="24"/>
        </w:rPr>
      </w:pPr>
    </w:p>
    <w:p w14:paraId="249DCC8B" w14:textId="72330B49" w:rsidR="00780287" w:rsidRPr="00B15745" w:rsidRDefault="00780287" w:rsidP="009307E9">
      <w:pPr>
        <w:widowControl w:val="0"/>
        <w:numPr>
          <w:ilvl w:val="0"/>
          <w:numId w:val="30"/>
        </w:numPr>
        <w:tabs>
          <w:tab w:val="left" w:pos="720"/>
          <w:tab w:val="left" w:pos="9360"/>
        </w:tabs>
        <w:ind w:left="720" w:hanging="720"/>
        <w:rPr>
          <w:rFonts w:asciiTheme="minorHAnsi" w:hAnsiTheme="minorHAnsi" w:cstheme="minorHAnsi"/>
          <w:b/>
          <w:szCs w:val="24"/>
        </w:rPr>
      </w:pPr>
      <w:r w:rsidRPr="00B15745">
        <w:rPr>
          <w:rFonts w:asciiTheme="minorHAnsi" w:hAnsiTheme="minorHAnsi" w:cstheme="minorHAnsi"/>
          <w:b/>
          <w:szCs w:val="24"/>
        </w:rPr>
        <w:t>Threshold Checklist</w:t>
      </w:r>
      <w:r w:rsidR="00131F68" w:rsidRPr="00B15745">
        <w:rPr>
          <w:rFonts w:asciiTheme="minorHAnsi" w:hAnsiTheme="minorHAnsi" w:cstheme="minorHAnsi"/>
          <w:b/>
          <w:szCs w:val="24"/>
        </w:rPr>
        <w:t xml:space="preserve"> (Page </w:t>
      </w:r>
      <w:r w:rsidR="004D18E6">
        <w:rPr>
          <w:rFonts w:asciiTheme="minorHAnsi" w:hAnsiTheme="minorHAnsi" w:cstheme="minorHAnsi"/>
          <w:b/>
          <w:szCs w:val="24"/>
        </w:rPr>
        <w:t>8</w:t>
      </w:r>
      <w:r w:rsidR="00131F68" w:rsidRPr="00B15745">
        <w:rPr>
          <w:rFonts w:asciiTheme="minorHAnsi" w:hAnsiTheme="minorHAnsi" w:cstheme="minorHAnsi"/>
          <w:b/>
          <w:szCs w:val="24"/>
        </w:rPr>
        <w:t>)</w:t>
      </w:r>
    </w:p>
    <w:p w14:paraId="54BCAE50" w14:textId="77777777" w:rsidR="007E0537" w:rsidRPr="00B15745" w:rsidRDefault="007E0537" w:rsidP="009307E9">
      <w:pPr>
        <w:widowControl w:val="0"/>
        <w:tabs>
          <w:tab w:val="left" w:pos="720"/>
          <w:tab w:val="left" w:pos="9360"/>
        </w:tabs>
        <w:ind w:left="720"/>
        <w:rPr>
          <w:rFonts w:asciiTheme="minorHAnsi" w:hAnsiTheme="minorHAnsi" w:cstheme="minorHAnsi"/>
          <w:b/>
          <w:szCs w:val="16"/>
        </w:rPr>
      </w:pPr>
    </w:p>
    <w:p w14:paraId="65780748" w14:textId="0C321A9D" w:rsidR="007E0537" w:rsidRPr="00B15745" w:rsidRDefault="00345F08" w:rsidP="005E5ED8">
      <w:pPr>
        <w:widowControl w:val="0"/>
        <w:numPr>
          <w:ilvl w:val="0"/>
          <w:numId w:val="30"/>
        </w:numPr>
        <w:tabs>
          <w:tab w:val="left" w:pos="720"/>
          <w:tab w:val="left" w:pos="9360"/>
        </w:tabs>
        <w:ind w:left="720" w:hanging="720"/>
        <w:rPr>
          <w:rFonts w:asciiTheme="minorHAnsi" w:hAnsiTheme="minorHAnsi" w:cstheme="minorHAnsi"/>
          <w:b/>
          <w:szCs w:val="24"/>
        </w:rPr>
      </w:pPr>
      <w:r w:rsidRPr="00B15745">
        <w:rPr>
          <w:rFonts w:asciiTheme="minorHAnsi" w:hAnsiTheme="minorHAnsi" w:cstheme="minorHAnsi"/>
          <w:b/>
          <w:szCs w:val="24"/>
        </w:rPr>
        <w:t>Applicant Self-</w:t>
      </w:r>
      <w:r w:rsidR="007E0537" w:rsidRPr="00B15745">
        <w:rPr>
          <w:rFonts w:asciiTheme="minorHAnsi" w:hAnsiTheme="minorHAnsi" w:cstheme="minorHAnsi"/>
          <w:b/>
          <w:szCs w:val="24"/>
        </w:rPr>
        <w:t>Scoring</w:t>
      </w:r>
      <w:r w:rsidR="00131F68" w:rsidRPr="00B15745">
        <w:rPr>
          <w:rFonts w:asciiTheme="minorHAnsi" w:hAnsiTheme="minorHAnsi" w:cstheme="minorHAnsi"/>
          <w:b/>
          <w:szCs w:val="24"/>
        </w:rPr>
        <w:t xml:space="preserve"> (Page </w:t>
      </w:r>
      <w:r w:rsidR="004D18E6">
        <w:rPr>
          <w:rFonts w:asciiTheme="minorHAnsi" w:hAnsiTheme="minorHAnsi" w:cstheme="minorHAnsi"/>
          <w:b/>
          <w:szCs w:val="24"/>
        </w:rPr>
        <w:t>9</w:t>
      </w:r>
      <w:r w:rsidR="00131F68" w:rsidRPr="00B15745">
        <w:rPr>
          <w:rFonts w:asciiTheme="minorHAnsi" w:hAnsiTheme="minorHAnsi" w:cstheme="minorHAnsi"/>
          <w:b/>
          <w:szCs w:val="24"/>
        </w:rPr>
        <w:t>)</w:t>
      </w:r>
    </w:p>
    <w:p w14:paraId="48BC354A" w14:textId="77777777" w:rsidR="00541F49" w:rsidRPr="00B15745" w:rsidRDefault="00541F49" w:rsidP="002501B5">
      <w:pPr>
        <w:pStyle w:val="ListParagraph"/>
        <w:rPr>
          <w:rFonts w:asciiTheme="minorHAnsi" w:hAnsiTheme="minorHAnsi" w:cstheme="minorHAnsi"/>
          <w:b/>
          <w:szCs w:val="24"/>
        </w:rPr>
      </w:pPr>
    </w:p>
    <w:p w14:paraId="77553371" w14:textId="4EF5092F" w:rsidR="00541F49" w:rsidRPr="00B15745" w:rsidRDefault="00541F49" w:rsidP="005E5ED8">
      <w:pPr>
        <w:widowControl w:val="0"/>
        <w:numPr>
          <w:ilvl w:val="0"/>
          <w:numId w:val="30"/>
        </w:numPr>
        <w:tabs>
          <w:tab w:val="left" w:pos="720"/>
          <w:tab w:val="left" w:pos="9360"/>
        </w:tabs>
        <w:ind w:left="720" w:hanging="720"/>
        <w:rPr>
          <w:rFonts w:asciiTheme="minorHAnsi" w:hAnsiTheme="minorHAnsi" w:cstheme="minorHAnsi"/>
          <w:b/>
          <w:szCs w:val="24"/>
        </w:rPr>
      </w:pPr>
      <w:r w:rsidRPr="00B15745">
        <w:rPr>
          <w:rFonts w:asciiTheme="minorHAnsi" w:hAnsiTheme="minorHAnsi" w:cstheme="minorHAnsi"/>
          <w:b/>
          <w:szCs w:val="24"/>
        </w:rPr>
        <w:t>Organizational Charts – Current, if applicable, and Proposed</w:t>
      </w:r>
      <w:r w:rsidR="00131F68" w:rsidRPr="00B15745">
        <w:rPr>
          <w:rFonts w:asciiTheme="minorHAnsi" w:hAnsiTheme="minorHAnsi" w:cstheme="minorHAnsi"/>
          <w:b/>
          <w:szCs w:val="24"/>
        </w:rPr>
        <w:t xml:space="preserve"> (Page </w:t>
      </w:r>
      <w:r w:rsidR="005E5ED8" w:rsidRPr="00B15745">
        <w:rPr>
          <w:rFonts w:asciiTheme="minorHAnsi" w:hAnsiTheme="minorHAnsi" w:cstheme="minorHAnsi"/>
          <w:b/>
          <w:szCs w:val="24"/>
        </w:rPr>
        <w:t>1</w:t>
      </w:r>
      <w:r w:rsidR="004D18E6">
        <w:rPr>
          <w:rFonts w:asciiTheme="minorHAnsi" w:hAnsiTheme="minorHAnsi" w:cstheme="minorHAnsi"/>
          <w:b/>
          <w:szCs w:val="24"/>
        </w:rPr>
        <w:t>0</w:t>
      </w:r>
      <w:r w:rsidR="00131F68" w:rsidRPr="00B15745">
        <w:rPr>
          <w:rFonts w:asciiTheme="minorHAnsi" w:hAnsiTheme="minorHAnsi" w:cstheme="minorHAnsi"/>
          <w:b/>
          <w:szCs w:val="24"/>
        </w:rPr>
        <w:t>)</w:t>
      </w:r>
    </w:p>
    <w:p w14:paraId="77653504" w14:textId="77777777" w:rsidR="00920343" w:rsidRDefault="00920343" w:rsidP="00920343">
      <w:pPr>
        <w:ind w:right="-120"/>
        <w:rPr>
          <w:rFonts w:ascii="Calibri" w:hAnsi="Calibri" w:cs="Calibri"/>
          <w:b/>
        </w:rPr>
      </w:pPr>
    </w:p>
    <w:p w14:paraId="2D08D0C0" w14:textId="6A67D1CA" w:rsidR="004E0A67" w:rsidRDefault="00920343" w:rsidP="00920343">
      <w:pPr>
        <w:ind w:right="-120"/>
      </w:pPr>
      <w:r w:rsidRPr="00920343">
        <w:rPr>
          <w:rFonts w:ascii="Calibri" w:hAnsi="Calibri" w:cs="Calibri"/>
          <w:b/>
        </w:rPr>
        <w:t>PART II:  MANDATORY EXHIBITS CATEGORY</w:t>
      </w:r>
    </w:p>
    <w:p w14:paraId="02FB37EC" w14:textId="77777777" w:rsidR="00920343" w:rsidRPr="00920343" w:rsidRDefault="00920343" w:rsidP="00920343">
      <w:pPr>
        <w:ind w:right="-120"/>
      </w:pPr>
    </w:p>
    <w:p w14:paraId="463D191C" w14:textId="01F48B90" w:rsidR="002C0D23" w:rsidRPr="00B15745" w:rsidRDefault="002C0D23" w:rsidP="009307E9">
      <w:pPr>
        <w:widowControl w:val="0"/>
        <w:tabs>
          <w:tab w:val="left" w:pos="720"/>
          <w:tab w:val="left" w:pos="9360"/>
        </w:tabs>
        <w:ind w:left="720" w:hanging="720"/>
        <w:rPr>
          <w:rFonts w:asciiTheme="minorHAnsi" w:hAnsiTheme="minorHAnsi" w:cstheme="minorHAnsi"/>
          <w:b/>
          <w:szCs w:val="24"/>
        </w:rPr>
      </w:pPr>
      <w:r w:rsidRPr="00B15745">
        <w:rPr>
          <w:rFonts w:asciiTheme="minorHAnsi" w:hAnsiTheme="minorHAnsi" w:cstheme="minorHAnsi"/>
          <w:b/>
          <w:szCs w:val="24"/>
        </w:rPr>
        <w:sym w:font="Wingdings" w:char="F0A8"/>
      </w:r>
      <w:r w:rsidRPr="00B15745">
        <w:rPr>
          <w:rFonts w:asciiTheme="minorHAnsi" w:hAnsiTheme="minorHAnsi" w:cstheme="minorHAnsi"/>
          <w:b/>
          <w:szCs w:val="24"/>
        </w:rPr>
        <w:tab/>
        <w:t xml:space="preserve">Exhibit </w:t>
      </w:r>
      <w:r w:rsidR="007E0537" w:rsidRPr="00B15745">
        <w:rPr>
          <w:rFonts w:asciiTheme="minorHAnsi" w:hAnsiTheme="minorHAnsi" w:cstheme="minorHAnsi"/>
          <w:b/>
          <w:szCs w:val="24"/>
        </w:rPr>
        <w:t>A</w:t>
      </w:r>
      <w:r w:rsidRPr="00B15745">
        <w:rPr>
          <w:rFonts w:asciiTheme="minorHAnsi" w:hAnsiTheme="minorHAnsi" w:cstheme="minorHAnsi"/>
          <w:b/>
          <w:szCs w:val="24"/>
        </w:rPr>
        <w:t>:</w:t>
      </w:r>
      <w:r w:rsidR="009307E9" w:rsidRPr="00B15745">
        <w:rPr>
          <w:rFonts w:asciiTheme="minorHAnsi" w:hAnsiTheme="minorHAnsi" w:cstheme="minorHAnsi"/>
          <w:b/>
          <w:szCs w:val="24"/>
        </w:rPr>
        <w:t xml:space="preserve"> </w:t>
      </w:r>
      <w:r w:rsidRPr="00B15745">
        <w:rPr>
          <w:rFonts w:asciiTheme="minorHAnsi" w:hAnsiTheme="minorHAnsi" w:cstheme="minorHAnsi"/>
          <w:b/>
          <w:szCs w:val="24"/>
        </w:rPr>
        <w:t>Project Information</w:t>
      </w:r>
      <w:r w:rsidR="005E5ED8" w:rsidRPr="00B15745">
        <w:rPr>
          <w:rFonts w:asciiTheme="minorHAnsi" w:hAnsiTheme="minorHAnsi" w:cstheme="minorHAnsi"/>
          <w:b/>
          <w:szCs w:val="24"/>
        </w:rPr>
        <w:t xml:space="preserve"> (Page 1</w:t>
      </w:r>
      <w:r w:rsidR="004D18E6">
        <w:rPr>
          <w:rFonts w:asciiTheme="minorHAnsi" w:hAnsiTheme="minorHAnsi" w:cstheme="minorHAnsi"/>
          <w:b/>
          <w:szCs w:val="24"/>
        </w:rPr>
        <w:t>3</w:t>
      </w:r>
      <w:r w:rsidR="005E5ED8" w:rsidRPr="00B15745">
        <w:rPr>
          <w:rFonts w:asciiTheme="minorHAnsi" w:hAnsiTheme="minorHAnsi" w:cstheme="minorHAnsi"/>
          <w:b/>
          <w:szCs w:val="24"/>
        </w:rPr>
        <w:t>)</w:t>
      </w:r>
    </w:p>
    <w:p w14:paraId="30F92C54" w14:textId="77777777" w:rsidR="002C0D23" w:rsidRPr="00B15745" w:rsidRDefault="002C0D23" w:rsidP="0077751D">
      <w:pPr>
        <w:widowControl w:val="0"/>
        <w:tabs>
          <w:tab w:val="left" w:pos="720"/>
          <w:tab w:val="left" w:pos="9360"/>
        </w:tabs>
        <w:ind w:left="720"/>
        <w:rPr>
          <w:rFonts w:asciiTheme="minorHAnsi" w:hAnsiTheme="minorHAnsi" w:cstheme="minorHAnsi"/>
        </w:rPr>
      </w:pPr>
      <w:r w:rsidRPr="00B15745">
        <w:rPr>
          <w:rFonts w:asciiTheme="minorHAnsi" w:hAnsiTheme="minorHAnsi" w:cstheme="minorHAnsi"/>
        </w:rPr>
        <w:t xml:space="preserve">Includes: </w:t>
      </w:r>
      <w:r w:rsidR="00A91088" w:rsidRPr="00B15745">
        <w:rPr>
          <w:rFonts w:asciiTheme="minorHAnsi" w:hAnsiTheme="minorHAnsi" w:cstheme="minorHAnsi"/>
        </w:rPr>
        <w:t>1</w:t>
      </w:r>
      <w:r w:rsidRPr="00B15745">
        <w:rPr>
          <w:rFonts w:asciiTheme="minorHAnsi" w:hAnsiTheme="minorHAnsi" w:cstheme="minorHAnsi"/>
        </w:rPr>
        <w:t xml:space="preserve">) </w:t>
      </w:r>
      <w:r w:rsidR="0077751D" w:rsidRPr="00B15745">
        <w:rPr>
          <w:rFonts w:asciiTheme="minorHAnsi" w:hAnsiTheme="minorHAnsi" w:cstheme="minorHAnsi"/>
        </w:rPr>
        <w:t>Notice to Local Government</w:t>
      </w:r>
      <w:r w:rsidR="006B026E" w:rsidRPr="00B15745">
        <w:rPr>
          <w:rFonts w:asciiTheme="minorHAnsi" w:hAnsiTheme="minorHAnsi" w:cstheme="minorHAnsi"/>
        </w:rPr>
        <w:t>; 2</w:t>
      </w:r>
      <w:r w:rsidR="0077751D" w:rsidRPr="00B15745">
        <w:rPr>
          <w:rFonts w:asciiTheme="minorHAnsi" w:hAnsiTheme="minorHAnsi" w:cstheme="minorHAnsi"/>
        </w:rPr>
        <w:t xml:space="preserve">) </w:t>
      </w:r>
      <w:r w:rsidRPr="00B15745">
        <w:rPr>
          <w:rFonts w:asciiTheme="minorHAnsi" w:hAnsiTheme="minorHAnsi" w:cstheme="minorHAnsi"/>
        </w:rPr>
        <w:t xml:space="preserve">Market Analysis; </w:t>
      </w:r>
      <w:r w:rsidR="0077751D" w:rsidRPr="00B15745">
        <w:rPr>
          <w:rFonts w:asciiTheme="minorHAnsi" w:hAnsiTheme="minorHAnsi" w:cstheme="minorHAnsi"/>
        </w:rPr>
        <w:t>3</w:t>
      </w:r>
      <w:r w:rsidRPr="00B15745">
        <w:rPr>
          <w:rFonts w:asciiTheme="minorHAnsi" w:hAnsiTheme="minorHAnsi" w:cstheme="minorHAnsi"/>
        </w:rPr>
        <w:t xml:space="preserve">) Other Project Financing; and </w:t>
      </w:r>
      <w:r w:rsidR="0077751D" w:rsidRPr="00B15745">
        <w:rPr>
          <w:rFonts w:asciiTheme="minorHAnsi" w:hAnsiTheme="minorHAnsi" w:cstheme="minorHAnsi"/>
        </w:rPr>
        <w:t>4</w:t>
      </w:r>
      <w:r w:rsidRPr="00B15745">
        <w:rPr>
          <w:rFonts w:asciiTheme="minorHAnsi" w:hAnsiTheme="minorHAnsi" w:cstheme="minorHAnsi"/>
        </w:rPr>
        <w:t>) Public and Assisted Housing Waiting Lists</w:t>
      </w:r>
    </w:p>
    <w:p w14:paraId="62264E3B" w14:textId="77777777" w:rsidR="002C0D23" w:rsidRPr="00B15745" w:rsidRDefault="002C0D23" w:rsidP="009307E9">
      <w:pPr>
        <w:widowControl w:val="0"/>
        <w:tabs>
          <w:tab w:val="left" w:pos="720"/>
          <w:tab w:val="left" w:pos="9360"/>
        </w:tabs>
        <w:ind w:left="720" w:hanging="720"/>
        <w:rPr>
          <w:rFonts w:asciiTheme="minorHAnsi" w:hAnsiTheme="minorHAnsi" w:cstheme="minorHAnsi"/>
          <w:sz w:val="16"/>
          <w:szCs w:val="16"/>
        </w:rPr>
      </w:pPr>
    </w:p>
    <w:p w14:paraId="729424B7" w14:textId="56FF7717" w:rsidR="002C0D23" w:rsidRPr="00B15745" w:rsidRDefault="002C0D23" w:rsidP="009307E9">
      <w:pPr>
        <w:widowControl w:val="0"/>
        <w:tabs>
          <w:tab w:val="left" w:pos="720"/>
          <w:tab w:val="left" w:pos="9360"/>
        </w:tabs>
        <w:ind w:left="720" w:hanging="720"/>
        <w:rPr>
          <w:rFonts w:asciiTheme="minorHAnsi" w:hAnsiTheme="minorHAnsi" w:cstheme="minorHAnsi"/>
          <w:b/>
          <w:szCs w:val="24"/>
        </w:rPr>
      </w:pPr>
      <w:r w:rsidRPr="00B15745">
        <w:rPr>
          <w:rFonts w:asciiTheme="minorHAnsi" w:hAnsiTheme="minorHAnsi" w:cstheme="minorHAnsi"/>
          <w:b/>
          <w:szCs w:val="24"/>
        </w:rPr>
        <w:sym w:font="Wingdings" w:char="F0A8"/>
      </w:r>
      <w:r w:rsidRPr="00B15745">
        <w:rPr>
          <w:rFonts w:asciiTheme="minorHAnsi" w:hAnsiTheme="minorHAnsi" w:cstheme="minorHAnsi"/>
          <w:b/>
          <w:szCs w:val="24"/>
        </w:rPr>
        <w:tab/>
        <w:t xml:space="preserve">Exhibit </w:t>
      </w:r>
      <w:r w:rsidR="007E0537" w:rsidRPr="00B15745">
        <w:rPr>
          <w:rFonts w:asciiTheme="minorHAnsi" w:hAnsiTheme="minorHAnsi" w:cstheme="minorHAnsi"/>
          <w:b/>
          <w:szCs w:val="24"/>
        </w:rPr>
        <w:t>B</w:t>
      </w:r>
      <w:r w:rsidRPr="00B15745">
        <w:rPr>
          <w:rFonts w:asciiTheme="minorHAnsi" w:hAnsiTheme="minorHAnsi" w:cstheme="minorHAnsi"/>
          <w:b/>
          <w:szCs w:val="24"/>
        </w:rPr>
        <w:t>:</w:t>
      </w:r>
      <w:r w:rsidR="009307E9" w:rsidRPr="00B15745">
        <w:rPr>
          <w:rFonts w:asciiTheme="minorHAnsi" w:hAnsiTheme="minorHAnsi" w:cstheme="minorHAnsi"/>
          <w:b/>
          <w:szCs w:val="24"/>
        </w:rPr>
        <w:t xml:space="preserve"> </w:t>
      </w:r>
      <w:r w:rsidRPr="00B15745">
        <w:rPr>
          <w:rFonts w:asciiTheme="minorHAnsi" w:hAnsiTheme="minorHAnsi" w:cstheme="minorHAnsi"/>
          <w:b/>
          <w:szCs w:val="24"/>
        </w:rPr>
        <w:t>Site Information</w:t>
      </w:r>
      <w:r w:rsidR="005E5ED8" w:rsidRPr="00B15745">
        <w:rPr>
          <w:rFonts w:asciiTheme="minorHAnsi" w:hAnsiTheme="minorHAnsi" w:cstheme="minorHAnsi"/>
          <w:b/>
          <w:szCs w:val="24"/>
        </w:rPr>
        <w:t xml:space="preserve"> (Page 1</w:t>
      </w:r>
      <w:r w:rsidR="004D18E6">
        <w:rPr>
          <w:rFonts w:asciiTheme="minorHAnsi" w:hAnsiTheme="minorHAnsi" w:cstheme="minorHAnsi"/>
          <w:b/>
          <w:szCs w:val="24"/>
        </w:rPr>
        <w:t>8</w:t>
      </w:r>
      <w:r w:rsidR="00EF4713" w:rsidRPr="00B15745">
        <w:rPr>
          <w:rFonts w:asciiTheme="minorHAnsi" w:hAnsiTheme="minorHAnsi" w:cstheme="minorHAnsi"/>
          <w:b/>
          <w:szCs w:val="24"/>
        </w:rPr>
        <w:t>)</w:t>
      </w:r>
    </w:p>
    <w:p w14:paraId="38518747" w14:textId="77777777" w:rsidR="009307E9" w:rsidRPr="00B15745" w:rsidRDefault="002C0D23" w:rsidP="009307E9">
      <w:pPr>
        <w:widowControl w:val="0"/>
        <w:tabs>
          <w:tab w:val="left" w:pos="720"/>
          <w:tab w:val="left" w:pos="9360"/>
        </w:tabs>
        <w:ind w:left="720"/>
        <w:rPr>
          <w:rFonts w:asciiTheme="minorHAnsi" w:hAnsiTheme="minorHAnsi" w:cstheme="minorHAnsi"/>
        </w:rPr>
      </w:pPr>
      <w:r w:rsidRPr="00B15745">
        <w:rPr>
          <w:rFonts w:asciiTheme="minorHAnsi" w:hAnsiTheme="minorHAnsi" w:cstheme="minorHAnsi"/>
        </w:rPr>
        <w:t xml:space="preserve">Includes: 1) Site Map and Photographs; 2) Priority Funding Area Designation; </w:t>
      </w:r>
    </w:p>
    <w:p w14:paraId="2ABF7FF1" w14:textId="77777777" w:rsidR="002C0D23" w:rsidRPr="00B15745" w:rsidRDefault="002C0D23" w:rsidP="00847F41">
      <w:pPr>
        <w:widowControl w:val="0"/>
        <w:tabs>
          <w:tab w:val="left" w:pos="720"/>
          <w:tab w:val="left" w:pos="9360"/>
        </w:tabs>
        <w:ind w:left="720"/>
        <w:rPr>
          <w:rFonts w:asciiTheme="minorHAnsi" w:hAnsiTheme="minorHAnsi" w:cstheme="minorHAnsi"/>
        </w:rPr>
      </w:pPr>
      <w:r w:rsidRPr="00B15745">
        <w:rPr>
          <w:rFonts w:asciiTheme="minorHAnsi" w:hAnsiTheme="minorHAnsi" w:cstheme="minorHAnsi"/>
        </w:rPr>
        <w:t>3) Environmental Checklist; 4) Zoning; 5) Site Control</w:t>
      </w:r>
    </w:p>
    <w:p w14:paraId="0F9C0F87" w14:textId="77777777" w:rsidR="002C0D23" w:rsidRPr="00B15745" w:rsidRDefault="002C0D23" w:rsidP="009307E9">
      <w:pPr>
        <w:widowControl w:val="0"/>
        <w:tabs>
          <w:tab w:val="left" w:pos="720"/>
          <w:tab w:val="left" w:pos="9360"/>
        </w:tabs>
        <w:ind w:left="720" w:hanging="720"/>
        <w:rPr>
          <w:rFonts w:asciiTheme="minorHAnsi" w:hAnsiTheme="minorHAnsi" w:cstheme="minorHAnsi"/>
          <w:sz w:val="16"/>
          <w:szCs w:val="16"/>
        </w:rPr>
      </w:pPr>
    </w:p>
    <w:p w14:paraId="710C72C0" w14:textId="0DA33BBF" w:rsidR="002C0D23" w:rsidRPr="00B15745" w:rsidRDefault="002C0D23" w:rsidP="009307E9">
      <w:pPr>
        <w:widowControl w:val="0"/>
        <w:tabs>
          <w:tab w:val="left" w:pos="720"/>
          <w:tab w:val="left" w:pos="9360"/>
        </w:tabs>
        <w:ind w:left="720" w:hanging="720"/>
        <w:rPr>
          <w:rFonts w:asciiTheme="minorHAnsi" w:hAnsiTheme="minorHAnsi" w:cstheme="minorHAnsi"/>
          <w:b/>
          <w:szCs w:val="24"/>
        </w:rPr>
      </w:pPr>
      <w:r w:rsidRPr="00B15745">
        <w:rPr>
          <w:rFonts w:asciiTheme="minorHAnsi" w:hAnsiTheme="minorHAnsi" w:cstheme="minorHAnsi"/>
          <w:b/>
          <w:szCs w:val="24"/>
        </w:rPr>
        <w:sym w:font="Wingdings" w:char="F0A8"/>
      </w:r>
      <w:r w:rsidRPr="00B15745">
        <w:rPr>
          <w:rFonts w:asciiTheme="minorHAnsi" w:hAnsiTheme="minorHAnsi" w:cstheme="minorHAnsi"/>
          <w:b/>
          <w:szCs w:val="24"/>
        </w:rPr>
        <w:tab/>
        <w:t xml:space="preserve">Exhibit </w:t>
      </w:r>
      <w:r w:rsidR="007E0537" w:rsidRPr="00B15745">
        <w:rPr>
          <w:rFonts w:asciiTheme="minorHAnsi" w:hAnsiTheme="minorHAnsi" w:cstheme="minorHAnsi"/>
          <w:b/>
          <w:szCs w:val="24"/>
        </w:rPr>
        <w:t>C</w:t>
      </w:r>
      <w:r w:rsidRPr="00B15745">
        <w:rPr>
          <w:rFonts w:asciiTheme="minorHAnsi" w:hAnsiTheme="minorHAnsi" w:cstheme="minorHAnsi"/>
          <w:b/>
          <w:szCs w:val="24"/>
        </w:rPr>
        <w:t>:</w:t>
      </w:r>
      <w:r w:rsidR="009307E9" w:rsidRPr="00B15745">
        <w:rPr>
          <w:rFonts w:asciiTheme="minorHAnsi" w:hAnsiTheme="minorHAnsi" w:cstheme="minorHAnsi"/>
          <w:b/>
          <w:szCs w:val="24"/>
        </w:rPr>
        <w:t xml:space="preserve"> </w:t>
      </w:r>
      <w:r w:rsidRPr="00B15745">
        <w:rPr>
          <w:rFonts w:asciiTheme="minorHAnsi" w:hAnsiTheme="minorHAnsi" w:cstheme="minorHAnsi"/>
          <w:b/>
          <w:szCs w:val="24"/>
        </w:rPr>
        <w:t>Development Team Information</w:t>
      </w:r>
      <w:r w:rsidR="005E5ED8" w:rsidRPr="00B15745">
        <w:rPr>
          <w:rFonts w:asciiTheme="minorHAnsi" w:hAnsiTheme="minorHAnsi" w:cstheme="minorHAnsi"/>
          <w:b/>
          <w:szCs w:val="24"/>
        </w:rPr>
        <w:t xml:space="preserve"> (Page 2</w:t>
      </w:r>
      <w:r w:rsidR="004D18E6">
        <w:rPr>
          <w:rFonts w:asciiTheme="minorHAnsi" w:hAnsiTheme="minorHAnsi" w:cstheme="minorHAnsi"/>
          <w:b/>
          <w:szCs w:val="24"/>
        </w:rPr>
        <w:t>2</w:t>
      </w:r>
      <w:r w:rsidR="005E5ED8" w:rsidRPr="00B15745">
        <w:rPr>
          <w:rFonts w:asciiTheme="minorHAnsi" w:hAnsiTheme="minorHAnsi" w:cstheme="minorHAnsi"/>
          <w:b/>
          <w:szCs w:val="24"/>
        </w:rPr>
        <w:t>)</w:t>
      </w:r>
    </w:p>
    <w:p w14:paraId="059B1F3F" w14:textId="77777777" w:rsidR="007E0537" w:rsidRPr="00B15745" w:rsidRDefault="00385CD0" w:rsidP="009307E9">
      <w:pPr>
        <w:widowControl w:val="0"/>
        <w:tabs>
          <w:tab w:val="left" w:pos="720"/>
          <w:tab w:val="left" w:pos="9360"/>
        </w:tabs>
        <w:ind w:left="1710" w:hanging="990"/>
        <w:rPr>
          <w:rFonts w:asciiTheme="minorHAnsi" w:hAnsiTheme="minorHAnsi" w:cstheme="minorHAnsi"/>
        </w:rPr>
      </w:pPr>
      <w:r w:rsidRPr="00B15745">
        <w:rPr>
          <w:rFonts w:asciiTheme="minorHAnsi" w:hAnsiTheme="minorHAnsi" w:cstheme="minorHAnsi"/>
        </w:rPr>
        <w:t xml:space="preserve">Includes: </w:t>
      </w:r>
      <w:r w:rsidRPr="00B15745">
        <w:rPr>
          <w:rFonts w:asciiTheme="minorHAnsi" w:hAnsiTheme="minorHAnsi" w:cstheme="minorHAnsi"/>
        </w:rPr>
        <w:tab/>
        <w:t xml:space="preserve">Exhibit </w:t>
      </w:r>
      <w:r w:rsidR="007E0537" w:rsidRPr="00B15745">
        <w:rPr>
          <w:rFonts w:asciiTheme="minorHAnsi" w:hAnsiTheme="minorHAnsi" w:cstheme="minorHAnsi"/>
        </w:rPr>
        <w:t>C</w:t>
      </w:r>
      <w:r w:rsidRPr="00B15745">
        <w:rPr>
          <w:rFonts w:asciiTheme="minorHAnsi" w:hAnsiTheme="minorHAnsi" w:cstheme="minorHAnsi"/>
        </w:rPr>
        <w:t xml:space="preserve"> </w:t>
      </w:r>
      <w:r w:rsidR="002C0D23" w:rsidRPr="00B15745">
        <w:rPr>
          <w:rFonts w:asciiTheme="minorHAnsi" w:hAnsiTheme="minorHAnsi" w:cstheme="minorHAnsi"/>
        </w:rPr>
        <w:t xml:space="preserve">1: Development Team </w:t>
      </w:r>
      <w:r w:rsidR="002501B5" w:rsidRPr="00B15745">
        <w:rPr>
          <w:rFonts w:asciiTheme="minorHAnsi" w:hAnsiTheme="minorHAnsi" w:cstheme="minorHAnsi"/>
        </w:rPr>
        <w:t xml:space="preserve">Information </w:t>
      </w:r>
      <w:r w:rsidR="002C0D23" w:rsidRPr="00B15745">
        <w:rPr>
          <w:rFonts w:asciiTheme="minorHAnsi" w:hAnsiTheme="minorHAnsi" w:cstheme="minorHAnsi"/>
        </w:rPr>
        <w:t xml:space="preserve">– Developer </w:t>
      </w:r>
      <w:r w:rsidR="007E0537" w:rsidRPr="00B15745">
        <w:rPr>
          <w:rFonts w:asciiTheme="minorHAnsi" w:hAnsiTheme="minorHAnsi" w:cstheme="minorHAnsi"/>
        </w:rPr>
        <w:t>and</w:t>
      </w:r>
    </w:p>
    <w:p w14:paraId="2B0A7227" w14:textId="77777777" w:rsidR="002C0D23" w:rsidRPr="00B15745" w:rsidRDefault="007E0537" w:rsidP="009307E9">
      <w:pPr>
        <w:widowControl w:val="0"/>
        <w:tabs>
          <w:tab w:val="left" w:pos="720"/>
          <w:tab w:val="left" w:pos="9360"/>
        </w:tabs>
        <w:ind w:left="1710" w:hanging="990"/>
        <w:rPr>
          <w:rFonts w:asciiTheme="minorHAnsi" w:hAnsiTheme="minorHAnsi" w:cstheme="minorHAnsi"/>
        </w:rPr>
      </w:pPr>
      <w:r w:rsidRPr="00B15745">
        <w:rPr>
          <w:rFonts w:asciiTheme="minorHAnsi" w:hAnsiTheme="minorHAnsi" w:cstheme="minorHAnsi"/>
        </w:rPr>
        <w:tab/>
      </w:r>
      <w:r w:rsidR="002C0D23" w:rsidRPr="00B15745">
        <w:rPr>
          <w:rFonts w:asciiTheme="minorHAnsi" w:hAnsiTheme="minorHAnsi" w:cstheme="minorHAnsi"/>
        </w:rPr>
        <w:t>Sponsor/Owner</w:t>
      </w:r>
    </w:p>
    <w:p w14:paraId="4ACA19D5" w14:textId="77777777" w:rsidR="002C0D23" w:rsidRPr="00B15745" w:rsidRDefault="009307E9" w:rsidP="009307E9">
      <w:pPr>
        <w:widowControl w:val="0"/>
        <w:tabs>
          <w:tab w:val="left" w:pos="720"/>
          <w:tab w:val="left" w:pos="9360"/>
        </w:tabs>
        <w:ind w:left="1710" w:hanging="990"/>
        <w:rPr>
          <w:rFonts w:asciiTheme="minorHAnsi" w:hAnsiTheme="minorHAnsi" w:cstheme="minorHAnsi"/>
        </w:rPr>
      </w:pPr>
      <w:r w:rsidRPr="00B15745">
        <w:rPr>
          <w:rFonts w:asciiTheme="minorHAnsi" w:hAnsiTheme="minorHAnsi" w:cstheme="minorHAnsi"/>
        </w:rPr>
        <w:tab/>
      </w:r>
      <w:r w:rsidR="00385CD0" w:rsidRPr="00B15745">
        <w:rPr>
          <w:rFonts w:asciiTheme="minorHAnsi" w:hAnsiTheme="minorHAnsi" w:cstheme="minorHAnsi"/>
        </w:rPr>
        <w:t xml:space="preserve">Exhibit </w:t>
      </w:r>
      <w:r w:rsidR="007E0537" w:rsidRPr="00B15745">
        <w:rPr>
          <w:rFonts w:asciiTheme="minorHAnsi" w:hAnsiTheme="minorHAnsi" w:cstheme="minorHAnsi"/>
        </w:rPr>
        <w:t>C</w:t>
      </w:r>
      <w:r w:rsidR="002C0D23" w:rsidRPr="00B15745">
        <w:rPr>
          <w:rFonts w:asciiTheme="minorHAnsi" w:hAnsiTheme="minorHAnsi" w:cstheme="minorHAnsi"/>
        </w:rPr>
        <w:t xml:space="preserve">.2: Development Team </w:t>
      </w:r>
      <w:r w:rsidR="002501B5" w:rsidRPr="00B15745">
        <w:rPr>
          <w:rFonts w:asciiTheme="minorHAnsi" w:hAnsiTheme="minorHAnsi" w:cstheme="minorHAnsi"/>
        </w:rPr>
        <w:t xml:space="preserve">Information </w:t>
      </w:r>
      <w:r w:rsidR="002C0D23" w:rsidRPr="00B15745">
        <w:rPr>
          <w:rFonts w:asciiTheme="minorHAnsi" w:hAnsiTheme="minorHAnsi" w:cstheme="minorHAnsi"/>
        </w:rPr>
        <w:t>– General Contractor</w:t>
      </w:r>
    </w:p>
    <w:p w14:paraId="464DEE26" w14:textId="77777777" w:rsidR="002C0D23" w:rsidRPr="00B15745" w:rsidRDefault="009307E9" w:rsidP="009307E9">
      <w:pPr>
        <w:widowControl w:val="0"/>
        <w:tabs>
          <w:tab w:val="left" w:pos="720"/>
          <w:tab w:val="left" w:pos="9360"/>
        </w:tabs>
        <w:ind w:left="1710" w:hanging="990"/>
        <w:rPr>
          <w:rFonts w:asciiTheme="minorHAnsi" w:hAnsiTheme="minorHAnsi" w:cstheme="minorHAnsi"/>
        </w:rPr>
      </w:pPr>
      <w:r w:rsidRPr="00B15745">
        <w:rPr>
          <w:rFonts w:asciiTheme="minorHAnsi" w:hAnsiTheme="minorHAnsi" w:cstheme="minorHAnsi"/>
        </w:rPr>
        <w:tab/>
      </w:r>
      <w:r w:rsidR="00385CD0" w:rsidRPr="00B15745">
        <w:rPr>
          <w:rFonts w:asciiTheme="minorHAnsi" w:hAnsiTheme="minorHAnsi" w:cstheme="minorHAnsi"/>
        </w:rPr>
        <w:t xml:space="preserve">Exhibit </w:t>
      </w:r>
      <w:r w:rsidR="007E0537" w:rsidRPr="00B15745">
        <w:rPr>
          <w:rFonts w:asciiTheme="minorHAnsi" w:hAnsiTheme="minorHAnsi" w:cstheme="minorHAnsi"/>
        </w:rPr>
        <w:t>C</w:t>
      </w:r>
      <w:r w:rsidR="00385CD0" w:rsidRPr="00B15745">
        <w:rPr>
          <w:rFonts w:asciiTheme="minorHAnsi" w:hAnsiTheme="minorHAnsi" w:cstheme="minorHAnsi"/>
        </w:rPr>
        <w:t xml:space="preserve"> </w:t>
      </w:r>
      <w:r w:rsidR="002C0D23" w:rsidRPr="00B15745">
        <w:rPr>
          <w:rFonts w:asciiTheme="minorHAnsi" w:hAnsiTheme="minorHAnsi" w:cstheme="minorHAnsi"/>
        </w:rPr>
        <w:t xml:space="preserve">3: Development Team </w:t>
      </w:r>
      <w:r w:rsidR="002501B5" w:rsidRPr="00B15745">
        <w:rPr>
          <w:rFonts w:asciiTheme="minorHAnsi" w:hAnsiTheme="minorHAnsi" w:cstheme="minorHAnsi"/>
        </w:rPr>
        <w:t xml:space="preserve">Information </w:t>
      </w:r>
      <w:r w:rsidR="002C0D23" w:rsidRPr="00B15745">
        <w:rPr>
          <w:rFonts w:asciiTheme="minorHAnsi" w:hAnsiTheme="minorHAnsi" w:cstheme="minorHAnsi"/>
        </w:rPr>
        <w:t>– Architect</w:t>
      </w:r>
    </w:p>
    <w:p w14:paraId="36B6059E" w14:textId="77777777" w:rsidR="002C0D23" w:rsidRPr="00B15745" w:rsidRDefault="009307E9" w:rsidP="009307E9">
      <w:pPr>
        <w:widowControl w:val="0"/>
        <w:tabs>
          <w:tab w:val="left" w:pos="720"/>
          <w:tab w:val="left" w:pos="9360"/>
        </w:tabs>
        <w:ind w:left="1710" w:hanging="990"/>
        <w:rPr>
          <w:rFonts w:asciiTheme="minorHAnsi" w:hAnsiTheme="minorHAnsi" w:cstheme="minorHAnsi"/>
        </w:rPr>
      </w:pPr>
      <w:r w:rsidRPr="00B15745">
        <w:rPr>
          <w:rFonts w:asciiTheme="minorHAnsi" w:hAnsiTheme="minorHAnsi" w:cstheme="minorHAnsi"/>
        </w:rPr>
        <w:tab/>
      </w:r>
      <w:r w:rsidR="00385CD0" w:rsidRPr="00B15745">
        <w:rPr>
          <w:rFonts w:asciiTheme="minorHAnsi" w:hAnsiTheme="minorHAnsi" w:cstheme="minorHAnsi"/>
        </w:rPr>
        <w:t xml:space="preserve">Exhibit </w:t>
      </w:r>
      <w:r w:rsidR="007E0537" w:rsidRPr="00B15745">
        <w:rPr>
          <w:rFonts w:asciiTheme="minorHAnsi" w:hAnsiTheme="minorHAnsi" w:cstheme="minorHAnsi"/>
        </w:rPr>
        <w:t>C</w:t>
      </w:r>
      <w:r w:rsidR="002C0D23" w:rsidRPr="00B15745">
        <w:rPr>
          <w:rFonts w:asciiTheme="minorHAnsi" w:hAnsiTheme="minorHAnsi" w:cstheme="minorHAnsi"/>
        </w:rPr>
        <w:t xml:space="preserve">.4: Development Team </w:t>
      </w:r>
      <w:r w:rsidR="002501B5" w:rsidRPr="00B15745">
        <w:rPr>
          <w:rFonts w:asciiTheme="minorHAnsi" w:hAnsiTheme="minorHAnsi" w:cstheme="minorHAnsi"/>
        </w:rPr>
        <w:t xml:space="preserve">Information </w:t>
      </w:r>
      <w:r w:rsidR="002C0D23" w:rsidRPr="00B15745">
        <w:rPr>
          <w:rFonts w:asciiTheme="minorHAnsi" w:hAnsiTheme="minorHAnsi" w:cstheme="minorHAnsi"/>
        </w:rPr>
        <w:t>– Management Agent</w:t>
      </w:r>
    </w:p>
    <w:p w14:paraId="000241C3" w14:textId="77777777" w:rsidR="002C0D23" w:rsidRPr="00B15745" w:rsidRDefault="009307E9" w:rsidP="009307E9">
      <w:pPr>
        <w:widowControl w:val="0"/>
        <w:tabs>
          <w:tab w:val="left" w:pos="720"/>
          <w:tab w:val="left" w:pos="9360"/>
        </w:tabs>
        <w:ind w:left="1710" w:hanging="990"/>
        <w:rPr>
          <w:rFonts w:asciiTheme="minorHAnsi" w:hAnsiTheme="minorHAnsi" w:cstheme="minorHAnsi"/>
        </w:rPr>
      </w:pPr>
      <w:r w:rsidRPr="00B15745">
        <w:rPr>
          <w:rFonts w:asciiTheme="minorHAnsi" w:hAnsiTheme="minorHAnsi" w:cstheme="minorHAnsi"/>
        </w:rPr>
        <w:tab/>
      </w:r>
      <w:r w:rsidR="00385CD0" w:rsidRPr="00B15745">
        <w:rPr>
          <w:rFonts w:asciiTheme="minorHAnsi" w:hAnsiTheme="minorHAnsi" w:cstheme="minorHAnsi"/>
        </w:rPr>
        <w:t xml:space="preserve">Exhibit </w:t>
      </w:r>
      <w:r w:rsidR="007E0537" w:rsidRPr="00B15745">
        <w:rPr>
          <w:rFonts w:asciiTheme="minorHAnsi" w:hAnsiTheme="minorHAnsi" w:cstheme="minorHAnsi"/>
        </w:rPr>
        <w:t>C</w:t>
      </w:r>
      <w:r w:rsidR="002C0D23" w:rsidRPr="00B15745">
        <w:rPr>
          <w:rFonts w:asciiTheme="minorHAnsi" w:hAnsiTheme="minorHAnsi" w:cstheme="minorHAnsi"/>
        </w:rPr>
        <w:t xml:space="preserve">.5: </w:t>
      </w:r>
      <w:r w:rsidR="0077751D" w:rsidRPr="00B15745">
        <w:rPr>
          <w:rFonts w:asciiTheme="minorHAnsi" w:hAnsiTheme="minorHAnsi" w:cstheme="minorHAnsi"/>
        </w:rPr>
        <w:t xml:space="preserve">Disbarment </w:t>
      </w:r>
      <w:r w:rsidR="00184B36" w:rsidRPr="00B15745">
        <w:rPr>
          <w:rFonts w:asciiTheme="minorHAnsi" w:hAnsiTheme="minorHAnsi" w:cstheme="minorHAnsi"/>
        </w:rPr>
        <w:t>Affidavits</w:t>
      </w:r>
    </w:p>
    <w:p w14:paraId="71A194A1" w14:textId="77777777" w:rsidR="002C0D23" w:rsidRPr="00B15745" w:rsidRDefault="002C0D23" w:rsidP="009307E9">
      <w:pPr>
        <w:widowControl w:val="0"/>
        <w:tabs>
          <w:tab w:val="left" w:pos="720"/>
          <w:tab w:val="left" w:pos="9360"/>
        </w:tabs>
        <w:ind w:left="1710" w:hanging="990"/>
        <w:rPr>
          <w:rFonts w:asciiTheme="minorHAnsi" w:hAnsiTheme="minorHAnsi" w:cstheme="minorHAnsi"/>
          <w:sz w:val="16"/>
          <w:szCs w:val="16"/>
        </w:rPr>
      </w:pPr>
    </w:p>
    <w:p w14:paraId="5ECFC692" w14:textId="5696BE28" w:rsidR="002C0D23" w:rsidRPr="00B15745" w:rsidRDefault="002C0D23" w:rsidP="009307E9">
      <w:pPr>
        <w:widowControl w:val="0"/>
        <w:tabs>
          <w:tab w:val="left" w:pos="720"/>
          <w:tab w:val="left" w:pos="9360"/>
        </w:tabs>
        <w:ind w:left="720" w:hanging="720"/>
        <w:rPr>
          <w:rFonts w:asciiTheme="minorHAnsi" w:hAnsiTheme="minorHAnsi" w:cstheme="minorHAnsi"/>
          <w:b/>
          <w:szCs w:val="24"/>
        </w:rPr>
      </w:pPr>
      <w:r w:rsidRPr="00B15745">
        <w:rPr>
          <w:rFonts w:asciiTheme="minorHAnsi" w:hAnsiTheme="minorHAnsi" w:cstheme="minorHAnsi"/>
          <w:b/>
          <w:szCs w:val="24"/>
        </w:rPr>
        <w:sym w:font="Wingdings" w:char="F0A8"/>
      </w:r>
      <w:r w:rsidRPr="00B15745">
        <w:rPr>
          <w:rFonts w:asciiTheme="minorHAnsi" w:hAnsiTheme="minorHAnsi" w:cstheme="minorHAnsi"/>
          <w:b/>
          <w:szCs w:val="24"/>
        </w:rPr>
        <w:tab/>
        <w:t xml:space="preserve">Exhibit </w:t>
      </w:r>
      <w:r w:rsidR="007E0537" w:rsidRPr="00B15745">
        <w:rPr>
          <w:rFonts w:asciiTheme="minorHAnsi" w:hAnsiTheme="minorHAnsi" w:cstheme="minorHAnsi"/>
          <w:b/>
          <w:szCs w:val="24"/>
        </w:rPr>
        <w:t>D</w:t>
      </w:r>
      <w:r w:rsidRPr="00B15745">
        <w:rPr>
          <w:rFonts w:asciiTheme="minorHAnsi" w:hAnsiTheme="minorHAnsi" w:cstheme="minorHAnsi"/>
          <w:b/>
          <w:szCs w:val="24"/>
        </w:rPr>
        <w:t>:</w:t>
      </w:r>
      <w:r w:rsidR="009307E9" w:rsidRPr="00B15745">
        <w:rPr>
          <w:rFonts w:asciiTheme="minorHAnsi" w:hAnsiTheme="minorHAnsi" w:cstheme="minorHAnsi"/>
          <w:b/>
          <w:szCs w:val="24"/>
        </w:rPr>
        <w:t xml:space="preserve"> </w:t>
      </w:r>
      <w:r w:rsidRPr="00B15745">
        <w:rPr>
          <w:rFonts w:asciiTheme="minorHAnsi" w:hAnsiTheme="minorHAnsi" w:cstheme="minorHAnsi"/>
          <w:b/>
          <w:szCs w:val="24"/>
        </w:rPr>
        <w:t xml:space="preserve">Financial Statements of </w:t>
      </w:r>
      <w:r w:rsidR="00D3727D" w:rsidRPr="00B15745">
        <w:rPr>
          <w:rFonts w:asciiTheme="minorHAnsi" w:hAnsiTheme="minorHAnsi" w:cstheme="minorHAnsi"/>
          <w:b/>
          <w:szCs w:val="24"/>
        </w:rPr>
        <w:t xml:space="preserve">Developers, </w:t>
      </w:r>
      <w:r w:rsidRPr="00B15745">
        <w:rPr>
          <w:rFonts w:asciiTheme="minorHAnsi" w:hAnsiTheme="minorHAnsi" w:cstheme="minorHAnsi"/>
          <w:b/>
          <w:szCs w:val="24"/>
        </w:rPr>
        <w:t>Owners and Guarantors</w:t>
      </w:r>
      <w:r w:rsidR="005E5ED8" w:rsidRPr="00B15745">
        <w:rPr>
          <w:rFonts w:asciiTheme="minorHAnsi" w:hAnsiTheme="minorHAnsi" w:cstheme="minorHAnsi"/>
          <w:b/>
          <w:szCs w:val="24"/>
        </w:rPr>
        <w:t xml:space="preserve"> (Page 3</w:t>
      </w:r>
      <w:r w:rsidR="004D18E6">
        <w:rPr>
          <w:rFonts w:asciiTheme="minorHAnsi" w:hAnsiTheme="minorHAnsi" w:cstheme="minorHAnsi"/>
          <w:b/>
          <w:szCs w:val="24"/>
        </w:rPr>
        <w:t>4</w:t>
      </w:r>
      <w:r w:rsidR="005E5ED8" w:rsidRPr="00B15745">
        <w:rPr>
          <w:rFonts w:asciiTheme="minorHAnsi" w:hAnsiTheme="minorHAnsi" w:cstheme="minorHAnsi"/>
          <w:b/>
          <w:szCs w:val="24"/>
        </w:rPr>
        <w:t>)</w:t>
      </w:r>
    </w:p>
    <w:p w14:paraId="6401ADD2" w14:textId="77777777" w:rsidR="002C0D23" w:rsidRPr="00B15745" w:rsidRDefault="002C0D23" w:rsidP="009307E9">
      <w:pPr>
        <w:widowControl w:val="0"/>
        <w:tabs>
          <w:tab w:val="left" w:pos="720"/>
          <w:tab w:val="left" w:pos="9360"/>
        </w:tabs>
        <w:ind w:left="720" w:hanging="720"/>
        <w:rPr>
          <w:rFonts w:asciiTheme="minorHAnsi" w:hAnsiTheme="minorHAnsi" w:cstheme="minorHAnsi"/>
          <w:sz w:val="16"/>
          <w:szCs w:val="16"/>
        </w:rPr>
      </w:pPr>
    </w:p>
    <w:p w14:paraId="2F7648E0" w14:textId="473A01F3" w:rsidR="002C0D23" w:rsidRPr="00B15745" w:rsidRDefault="002C0D23" w:rsidP="009307E9">
      <w:pPr>
        <w:widowControl w:val="0"/>
        <w:tabs>
          <w:tab w:val="left" w:pos="720"/>
          <w:tab w:val="left" w:pos="9360"/>
        </w:tabs>
        <w:ind w:left="720" w:hanging="720"/>
        <w:rPr>
          <w:rFonts w:asciiTheme="minorHAnsi" w:hAnsiTheme="minorHAnsi" w:cstheme="minorHAnsi"/>
          <w:b/>
          <w:szCs w:val="24"/>
        </w:rPr>
      </w:pPr>
      <w:r w:rsidRPr="00B15745">
        <w:rPr>
          <w:rFonts w:asciiTheme="minorHAnsi" w:hAnsiTheme="minorHAnsi" w:cstheme="minorHAnsi"/>
          <w:b/>
          <w:szCs w:val="24"/>
        </w:rPr>
        <w:sym w:font="Wingdings" w:char="F0A8"/>
      </w:r>
      <w:r w:rsidRPr="00B15745">
        <w:rPr>
          <w:rFonts w:asciiTheme="minorHAnsi" w:hAnsiTheme="minorHAnsi" w:cstheme="minorHAnsi"/>
          <w:b/>
          <w:szCs w:val="24"/>
        </w:rPr>
        <w:tab/>
        <w:t xml:space="preserve">Exhibit </w:t>
      </w:r>
      <w:r w:rsidR="007E0537" w:rsidRPr="00B15745">
        <w:rPr>
          <w:rFonts w:asciiTheme="minorHAnsi" w:hAnsiTheme="minorHAnsi" w:cstheme="minorHAnsi"/>
          <w:b/>
          <w:szCs w:val="24"/>
        </w:rPr>
        <w:t>E</w:t>
      </w:r>
      <w:r w:rsidRPr="00B15745">
        <w:rPr>
          <w:rFonts w:asciiTheme="minorHAnsi" w:hAnsiTheme="minorHAnsi" w:cstheme="minorHAnsi"/>
          <w:b/>
          <w:szCs w:val="24"/>
        </w:rPr>
        <w:t>:</w:t>
      </w:r>
      <w:r w:rsidR="009307E9" w:rsidRPr="00B15745">
        <w:rPr>
          <w:rFonts w:asciiTheme="minorHAnsi" w:hAnsiTheme="minorHAnsi" w:cstheme="minorHAnsi"/>
          <w:b/>
          <w:szCs w:val="24"/>
        </w:rPr>
        <w:t xml:space="preserve"> </w:t>
      </w:r>
      <w:r w:rsidRPr="00B15745">
        <w:rPr>
          <w:rFonts w:asciiTheme="minorHAnsi" w:hAnsiTheme="minorHAnsi" w:cstheme="minorHAnsi"/>
          <w:b/>
          <w:szCs w:val="24"/>
        </w:rPr>
        <w:t>Construction Information</w:t>
      </w:r>
      <w:r w:rsidR="005E5ED8" w:rsidRPr="00B15745">
        <w:rPr>
          <w:rFonts w:asciiTheme="minorHAnsi" w:hAnsiTheme="minorHAnsi" w:cstheme="minorHAnsi"/>
          <w:b/>
          <w:szCs w:val="24"/>
        </w:rPr>
        <w:t xml:space="preserve"> (Page 3</w:t>
      </w:r>
      <w:r w:rsidR="004D18E6">
        <w:rPr>
          <w:rFonts w:asciiTheme="minorHAnsi" w:hAnsiTheme="minorHAnsi" w:cstheme="minorHAnsi"/>
          <w:b/>
          <w:szCs w:val="24"/>
        </w:rPr>
        <w:t>6</w:t>
      </w:r>
      <w:r w:rsidR="005E5ED8" w:rsidRPr="00B15745">
        <w:rPr>
          <w:rFonts w:asciiTheme="minorHAnsi" w:hAnsiTheme="minorHAnsi" w:cstheme="minorHAnsi"/>
          <w:b/>
          <w:szCs w:val="24"/>
        </w:rPr>
        <w:t>)</w:t>
      </w:r>
    </w:p>
    <w:p w14:paraId="67D68F51" w14:textId="77777777" w:rsidR="009307E9" w:rsidRPr="00B15745" w:rsidRDefault="002C0D23" w:rsidP="009307E9">
      <w:pPr>
        <w:widowControl w:val="0"/>
        <w:tabs>
          <w:tab w:val="left" w:pos="720"/>
          <w:tab w:val="left" w:pos="9360"/>
        </w:tabs>
        <w:ind w:left="720"/>
        <w:rPr>
          <w:rFonts w:asciiTheme="minorHAnsi" w:hAnsiTheme="minorHAnsi" w:cstheme="minorHAnsi"/>
        </w:rPr>
      </w:pPr>
      <w:r w:rsidRPr="00B15745">
        <w:rPr>
          <w:rFonts w:asciiTheme="minorHAnsi" w:hAnsiTheme="minorHAnsi" w:cstheme="minorHAnsi"/>
        </w:rPr>
        <w:t xml:space="preserve">Includes: </w:t>
      </w:r>
      <w:r w:rsidR="00F45CB8" w:rsidRPr="00B15745">
        <w:rPr>
          <w:rFonts w:asciiTheme="minorHAnsi" w:hAnsiTheme="minorHAnsi" w:cstheme="minorHAnsi"/>
        </w:rPr>
        <w:t xml:space="preserve"> Exhibit E. 1: </w:t>
      </w:r>
      <w:r w:rsidRPr="00B15745">
        <w:rPr>
          <w:rFonts w:asciiTheme="minorHAnsi" w:hAnsiTheme="minorHAnsi" w:cstheme="minorHAnsi"/>
        </w:rPr>
        <w:t xml:space="preserve">1) Development Quality Threshold </w:t>
      </w:r>
      <w:r w:rsidR="0077751D" w:rsidRPr="00B15745">
        <w:rPr>
          <w:rFonts w:asciiTheme="minorHAnsi" w:hAnsiTheme="minorHAnsi" w:cstheme="minorHAnsi"/>
        </w:rPr>
        <w:t>Narrative</w:t>
      </w:r>
      <w:r w:rsidRPr="00B15745">
        <w:rPr>
          <w:rFonts w:asciiTheme="minorHAnsi" w:hAnsiTheme="minorHAnsi" w:cstheme="minorHAnsi"/>
        </w:rPr>
        <w:t xml:space="preserve">; 2) Cost </w:t>
      </w:r>
    </w:p>
    <w:p w14:paraId="2D44FD61" w14:textId="3976291A" w:rsidR="00345F08" w:rsidRPr="00B15745" w:rsidRDefault="002C0D23" w:rsidP="00345F08">
      <w:pPr>
        <w:widowControl w:val="0"/>
        <w:tabs>
          <w:tab w:val="left" w:pos="1710"/>
          <w:tab w:val="left" w:pos="9360"/>
        </w:tabs>
        <w:ind w:left="1710"/>
        <w:rPr>
          <w:rFonts w:asciiTheme="minorHAnsi" w:hAnsiTheme="minorHAnsi" w:cstheme="minorHAnsi"/>
        </w:rPr>
      </w:pPr>
      <w:r w:rsidRPr="00B15745">
        <w:rPr>
          <w:rFonts w:asciiTheme="minorHAnsi" w:hAnsiTheme="minorHAnsi" w:cstheme="minorHAnsi"/>
        </w:rPr>
        <w:t xml:space="preserve">Estimates; 3) Building Evaluation Report; 4) Schematic Documents; </w:t>
      </w:r>
      <w:r w:rsidR="0040306D" w:rsidRPr="00B15745">
        <w:rPr>
          <w:rFonts w:asciiTheme="minorHAnsi" w:hAnsiTheme="minorHAnsi" w:cstheme="minorHAnsi"/>
        </w:rPr>
        <w:t>5</w:t>
      </w:r>
      <w:r w:rsidR="00F45CB8" w:rsidRPr="00B15745">
        <w:rPr>
          <w:rFonts w:asciiTheme="minorHAnsi" w:hAnsiTheme="minorHAnsi" w:cstheme="minorHAnsi"/>
        </w:rPr>
        <w:t xml:space="preserve">) </w:t>
      </w:r>
      <w:r w:rsidR="003729E0" w:rsidRPr="003729E0">
        <w:rPr>
          <w:rFonts w:asciiTheme="minorHAnsi" w:hAnsiTheme="minorHAnsi" w:cstheme="minorHAnsi"/>
        </w:rPr>
        <w:t>Building Accessibility Consultant Certification</w:t>
      </w:r>
      <w:r w:rsidR="003729E0">
        <w:rPr>
          <w:rFonts w:asciiTheme="minorHAnsi" w:hAnsiTheme="minorHAnsi" w:cstheme="minorHAnsi"/>
        </w:rPr>
        <w:t xml:space="preserve">; 6) </w:t>
      </w:r>
      <w:r w:rsidR="00F45CB8" w:rsidRPr="00B15745">
        <w:rPr>
          <w:rFonts w:asciiTheme="minorHAnsi" w:hAnsiTheme="minorHAnsi" w:cstheme="minorHAnsi"/>
        </w:rPr>
        <w:t>Certification of Use of a RESNET/BPI Multifamily Rater</w:t>
      </w:r>
      <w:r w:rsidR="00345F08" w:rsidRPr="00B15745">
        <w:rPr>
          <w:rFonts w:asciiTheme="minorHAnsi" w:hAnsiTheme="minorHAnsi" w:cstheme="minorHAnsi"/>
        </w:rPr>
        <w:t>;</w:t>
      </w:r>
      <w:r w:rsidR="0040306D" w:rsidRPr="00B15745">
        <w:rPr>
          <w:rFonts w:asciiTheme="minorHAnsi" w:hAnsiTheme="minorHAnsi" w:cstheme="minorHAnsi"/>
        </w:rPr>
        <w:t xml:space="preserve"> and </w:t>
      </w:r>
      <w:r w:rsidR="003729E0">
        <w:rPr>
          <w:rFonts w:asciiTheme="minorHAnsi" w:hAnsiTheme="minorHAnsi" w:cstheme="minorHAnsi"/>
        </w:rPr>
        <w:t>7</w:t>
      </w:r>
      <w:r w:rsidR="0040306D" w:rsidRPr="00B15745">
        <w:rPr>
          <w:rFonts w:asciiTheme="minorHAnsi" w:hAnsiTheme="minorHAnsi" w:cstheme="minorHAnsi"/>
        </w:rPr>
        <w:t>) Certification Regarding 15% Savings and Energy Audit Requirements (If applicable)</w:t>
      </w:r>
    </w:p>
    <w:p w14:paraId="4AB93BBE" w14:textId="77777777" w:rsidR="002C0D23" w:rsidRPr="00B15745" w:rsidRDefault="00F45CB8" w:rsidP="00345F08">
      <w:pPr>
        <w:widowControl w:val="0"/>
        <w:tabs>
          <w:tab w:val="left" w:pos="1710"/>
          <w:tab w:val="left" w:pos="9360"/>
        </w:tabs>
        <w:ind w:left="1710"/>
        <w:rPr>
          <w:rFonts w:asciiTheme="minorHAnsi" w:hAnsiTheme="minorHAnsi" w:cstheme="minorHAnsi"/>
        </w:rPr>
      </w:pPr>
      <w:r w:rsidRPr="00B15745">
        <w:rPr>
          <w:rFonts w:asciiTheme="minorHAnsi" w:hAnsiTheme="minorHAnsi" w:cstheme="minorHAnsi"/>
        </w:rPr>
        <w:lastRenderedPageBreak/>
        <w:t>Exhibit E.2:</w:t>
      </w:r>
      <w:r w:rsidR="00AA736B" w:rsidRPr="00B15745">
        <w:rPr>
          <w:rFonts w:asciiTheme="minorHAnsi" w:hAnsiTheme="minorHAnsi" w:cstheme="minorHAnsi"/>
        </w:rPr>
        <w:t xml:space="preserve"> </w:t>
      </w:r>
      <w:r w:rsidRPr="00B15745">
        <w:rPr>
          <w:rFonts w:asciiTheme="minorHAnsi" w:hAnsiTheme="minorHAnsi" w:cstheme="minorHAnsi"/>
        </w:rPr>
        <w:t>1</w:t>
      </w:r>
      <w:r w:rsidR="00AA736B" w:rsidRPr="00B15745">
        <w:rPr>
          <w:rFonts w:asciiTheme="minorHAnsi" w:hAnsiTheme="minorHAnsi" w:cstheme="minorHAnsi"/>
        </w:rPr>
        <w:t xml:space="preserve">) Development </w:t>
      </w:r>
      <w:r w:rsidR="00073C07" w:rsidRPr="00B15745">
        <w:rPr>
          <w:rFonts w:asciiTheme="minorHAnsi" w:hAnsiTheme="minorHAnsi" w:cstheme="minorHAnsi"/>
        </w:rPr>
        <w:t xml:space="preserve">Quality </w:t>
      </w:r>
      <w:r w:rsidRPr="00B15745">
        <w:rPr>
          <w:rFonts w:asciiTheme="minorHAnsi" w:hAnsiTheme="minorHAnsi" w:cstheme="minorHAnsi"/>
        </w:rPr>
        <w:t>Narrative</w:t>
      </w:r>
      <w:r w:rsidR="0040306D" w:rsidRPr="00B15745">
        <w:rPr>
          <w:rFonts w:asciiTheme="minorHAnsi" w:hAnsiTheme="minorHAnsi" w:cstheme="minorHAnsi"/>
        </w:rPr>
        <w:t>/Chart</w:t>
      </w:r>
      <w:r w:rsidR="00602388" w:rsidRPr="00B15745">
        <w:rPr>
          <w:rFonts w:asciiTheme="minorHAnsi" w:hAnsiTheme="minorHAnsi" w:cstheme="minorHAnsi"/>
        </w:rPr>
        <w:t>;</w:t>
      </w:r>
      <w:r w:rsidR="007A1328" w:rsidRPr="00B15745">
        <w:rPr>
          <w:rFonts w:asciiTheme="minorHAnsi" w:hAnsiTheme="minorHAnsi" w:cstheme="minorHAnsi"/>
        </w:rPr>
        <w:t xml:space="preserve"> </w:t>
      </w:r>
      <w:r w:rsidRPr="00B15745">
        <w:rPr>
          <w:rFonts w:asciiTheme="minorHAnsi" w:hAnsiTheme="minorHAnsi" w:cstheme="minorHAnsi"/>
        </w:rPr>
        <w:t xml:space="preserve">2) “Green” Rating Agency scoring checklist </w:t>
      </w:r>
      <w:r w:rsidR="00FA70B0" w:rsidRPr="00B15745">
        <w:rPr>
          <w:rFonts w:asciiTheme="minorHAnsi" w:hAnsiTheme="minorHAnsi" w:cstheme="minorHAnsi"/>
        </w:rPr>
        <w:t>; 3) Optional – Zero Energy Ready Home Designation Certification</w:t>
      </w:r>
    </w:p>
    <w:p w14:paraId="3F35C922" w14:textId="77777777" w:rsidR="00345F08" w:rsidRPr="00B15745" w:rsidRDefault="00345F08" w:rsidP="00345F08">
      <w:pPr>
        <w:widowControl w:val="0"/>
        <w:tabs>
          <w:tab w:val="left" w:pos="1710"/>
          <w:tab w:val="left" w:pos="8460"/>
          <w:tab w:val="left" w:pos="9360"/>
        </w:tabs>
        <w:ind w:left="1710"/>
        <w:rPr>
          <w:rFonts w:asciiTheme="minorHAnsi" w:hAnsiTheme="minorHAnsi" w:cstheme="minorHAnsi"/>
        </w:rPr>
      </w:pPr>
    </w:p>
    <w:p w14:paraId="0D71E06A" w14:textId="77777777" w:rsidR="007E0537" w:rsidRPr="00B15745" w:rsidRDefault="007E0537" w:rsidP="009307E9">
      <w:pPr>
        <w:widowControl w:val="0"/>
        <w:tabs>
          <w:tab w:val="left" w:pos="720"/>
          <w:tab w:val="left" w:pos="9360"/>
        </w:tabs>
        <w:ind w:left="720"/>
        <w:rPr>
          <w:rFonts w:asciiTheme="minorHAnsi" w:hAnsiTheme="minorHAnsi" w:cstheme="minorHAnsi"/>
          <w:sz w:val="16"/>
          <w:szCs w:val="16"/>
        </w:rPr>
      </w:pPr>
    </w:p>
    <w:p w14:paraId="64BB0BC9" w14:textId="4970D7EB" w:rsidR="00385CD0" w:rsidRPr="00B15745" w:rsidRDefault="007E0537" w:rsidP="009307E9">
      <w:pPr>
        <w:widowControl w:val="0"/>
        <w:tabs>
          <w:tab w:val="left" w:pos="720"/>
          <w:tab w:val="left" w:pos="9360"/>
        </w:tabs>
        <w:rPr>
          <w:rFonts w:asciiTheme="minorHAnsi" w:hAnsiTheme="minorHAnsi" w:cstheme="minorHAnsi"/>
          <w:b/>
          <w:szCs w:val="24"/>
        </w:rPr>
      </w:pPr>
      <w:r w:rsidRPr="00B15745">
        <w:rPr>
          <w:rFonts w:asciiTheme="minorHAnsi" w:hAnsiTheme="minorHAnsi" w:cstheme="minorHAnsi"/>
          <w:b/>
          <w:szCs w:val="24"/>
        </w:rPr>
        <w:sym w:font="Wingdings" w:char="F0A8"/>
      </w:r>
      <w:r w:rsidRPr="00B15745">
        <w:rPr>
          <w:rFonts w:asciiTheme="minorHAnsi" w:hAnsiTheme="minorHAnsi" w:cstheme="minorHAnsi"/>
          <w:b/>
          <w:szCs w:val="24"/>
        </w:rPr>
        <w:tab/>
        <w:t xml:space="preserve">Exhibit </w:t>
      </w:r>
      <w:r w:rsidR="009307E9" w:rsidRPr="00B15745">
        <w:rPr>
          <w:rFonts w:asciiTheme="minorHAnsi" w:hAnsiTheme="minorHAnsi" w:cstheme="minorHAnsi"/>
          <w:b/>
          <w:szCs w:val="24"/>
        </w:rPr>
        <w:t>F</w:t>
      </w:r>
      <w:r w:rsidRPr="00B15745">
        <w:rPr>
          <w:rFonts w:asciiTheme="minorHAnsi" w:hAnsiTheme="minorHAnsi" w:cstheme="minorHAnsi"/>
          <w:b/>
          <w:szCs w:val="24"/>
        </w:rPr>
        <w:t>:</w:t>
      </w:r>
      <w:r w:rsidR="009307E9" w:rsidRPr="00B15745">
        <w:rPr>
          <w:rFonts w:asciiTheme="minorHAnsi" w:hAnsiTheme="minorHAnsi" w:cstheme="minorHAnsi"/>
          <w:b/>
          <w:szCs w:val="24"/>
        </w:rPr>
        <w:t xml:space="preserve"> </w:t>
      </w:r>
      <w:r w:rsidRPr="00B15745">
        <w:rPr>
          <w:rFonts w:asciiTheme="minorHAnsi" w:hAnsiTheme="minorHAnsi" w:cstheme="minorHAnsi"/>
          <w:b/>
          <w:szCs w:val="24"/>
        </w:rPr>
        <w:t>Certifications and Waivers</w:t>
      </w:r>
      <w:r w:rsidR="005E5ED8" w:rsidRPr="00B15745">
        <w:rPr>
          <w:rFonts w:asciiTheme="minorHAnsi" w:hAnsiTheme="minorHAnsi" w:cstheme="minorHAnsi"/>
          <w:b/>
          <w:szCs w:val="24"/>
        </w:rPr>
        <w:t xml:space="preserve"> (Page 4</w:t>
      </w:r>
      <w:r w:rsidR="004D18E6">
        <w:rPr>
          <w:rFonts w:asciiTheme="minorHAnsi" w:hAnsiTheme="minorHAnsi" w:cstheme="minorHAnsi"/>
          <w:b/>
          <w:szCs w:val="24"/>
        </w:rPr>
        <w:t>6</w:t>
      </w:r>
      <w:r w:rsidR="005E5ED8" w:rsidRPr="00B15745">
        <w:rPr>
          <w:rFonts w:asciiTheme="minorHAnsi" w:hAnsiTheme="minorHAnsi" w:cstheme="minorHAnsi"/>
          <w:b/>
          <w:szCs w:val="24"/>
        </w:rPr>
        <w:t>)</w:t>
      </w:r>
    </w:p>
    <w:p w14:paraId="76C01095" w14:textId="77777777" w:rsidR="00345F08" w:rsidRPr="00B15745" w:rsidRDefault="007E0537" w:rsidP="00345F08">
      <w:pPr>
        <w:widowControl w:val="0"/>
        <w:tabs>
          <w:tab w:val="left" w:pos="1710"/>
          <w:tab w:val="left" w:pos="9360"/>
        </w:tabs>
        <w:ind w:left="1710" w:hanging="990"/>
        <w:rPr>
          <w:rFonts w:asciiTheme="minorHAnsi" w:hAnsiTheme="minorHAnsi" w:cstheme="minorHAnsi"/>
        </w:rPr>
      </w:pPr>
      <w:r w:rsidRPr="00B15745">
        <w:rPr>
          <w:rFonts w:asciiTheme="minorHAnsi" w:hAnsiTheme="minorHAnsi" w:cstheme="minorHAnsi"/>
        </w:rPr>
        <w:t xml:space="preserve">Includes: </w:t>
      </w:r>
      <w:r w:rsidR="00345F08" w:rsidRPr="00B15745">
        <w:rPr>
          <w:rFonts w:asciiTheme="minorHAnsi" w:hAnsiTheme="minorHAnsi" w:cstheme="minorHAnsi"/>
        </w:rPr>
        <w:t xml:space="preserve"> </w:t>
      </w:r>
      <w:r w:rsidR="0040306D" w:rsidRPr="00B15745">
        <w:rPr>
          <w:rFonts w:asciiTheme="minorHAnsi" w:hAnsiTheme="minorHAnsi" w:cstheme="minorHAnsi"/>
        </w:rPr>
        <w:t xml:space="preserve">Exhibit F.1: </w:t>
      </w:r>
      <w:r w:rsidRPr="00B15745">
        <w:rPr>
          <w:rFonts w:asciiTheme="minorHAnsi" w:hAnsiTheme="minorHAnsi" w:cstheme="minorHAnsi"/>
        </w:rPr>
        <w:t>Threshold Owner/Sponsor Certifications</w:t>
      </w:r>
      <w:r w:rsidR="003A6E6B" w:rsidRPr="00B15745">
        <w:rPr>
          <w:rFonts w:asciiTheme="minorHAnsi" w:hAnsiTheme="minorHAnsi" w:cstheme="minorHAnsi"/>
        </w:rPr>
        <w:t>: Relocation Plans, Tenant Services, Preference for Persons with Physical Disabilities; Family Housing – Units Reserved for Persons with Disabilities, and Utility Availability</w:t>
      </w:r>
    </w:p>
    <w:p w14:paraId="414919EB" w14:textId="77777777" w:rsidR="00BA6BC7" w:rsidRPr="00B15745" w:rsidRDefault="00345F08" w:rsidP="00345F08">
      <w:pPr>
        <w:widowControl w:val="0"/>
        <w:tabs>
          <w:tab w:val="left" w:pos="1710"/>
          <w:tab w:val="left" w:pos="9360"/>
        </w:tabs>
        <w:ind w:left="1710" w:right="-8" w:hanging="990"/>
        <w:rPr>
          <w:rFonts w:asciiTheme="minorHAnsi" w:hAnsiTheme="minorHAnsi" w:cstheme="minorHAnsi"/>
        </w:rPr>
      </w:pPr>
      <w:r w:rsidRPr="00B15745">
        <w:rPr>
          <w:rFonts w:asciiTheme="minorHAnsi" w:hAnsiTheme="minorHAnsi" w:cstheme="minorHAnsi"/>
        </w:rPr>
        <w:tab/>
      </w:r>
      <w:r w:rsidR="003A6E6B" w:rsidRPr="00B15745">
        <w:rPr>
          <w:rFonts w:asciiTheme="minorHAnsi" w:hAnsiTheme="minorHAnsi" w:cstheme="minorHAnsi"/>
        </w:rPr>
        <w:t>Exhibit F.2: Affirmative Fair H</w:t>
      </w:r>
      <w:r w:rsidR="00BA6BC7" w:rsidRPr="00B15745">
        <w:rPr>
          <w:rFonts w:asciiTheme="minorHAnsi" w:hAnsiTheme="minorHAnsi" w:cstheme="minorHAnsi"/>
        </w:rPr>
        <w:t>ousing Marketing Certification</w:t>
      </w:r>
    </w:p>
    <w:p w14:paraId="2C741487" w14:textId="77777777" w:rsidR="007E0537" w:rsidRPr="00B15745" w:rsidRDefault="00BA6BC7" w:rsidP="00345F08">
      <w:pPr>
        <w:widowControl w:val="0"/>
        <w:tabs>
          <w:tab w:val="left" w:pos="1710"/>
          <w:tab w:val="left" w:pos="9360"/>
        </w:tabs>
        <w:ind w:left="1710" w:right="-8" w:hanging="990"/>
        <w:rPr>
          <w:rFonts w:asciiTheme="minorHAnsi" w:hAnsiTheme="minorHAnsi" w:cstheme="minorHAnsi"/>
        </w:rPr>
      </w:pPr>
      <w:r w:rsidRPr="00B15745">
        <w:rPr>
          <w:rFonts w:asciiTheme="minorHAnsi" w:hAnsiTheme="minorHAnsi" w:cstheme="minorHAnsi"/>
        </w:rPr>
        <w:tab/>
      </w:r>
      <w:r w:rsidR="003A6E6B" w:rsidRPr="00B15745">
        <w:rPr>
          <w:rFonts w:asciiTheme="minorHAnsi" w:hAnsiTheme="minorHAnsi" w:cstheme="minorHAnsi"/>
        </w:rPr>
        <w:t>Exhibit F.3:</w:t>
      </w:r>
      <w:r w:rsidR="007E0537" w:rsidRPr="00B15745">
        <w:rPr>
          <w:rFonts w:asciiTheme="minorHAnsi" w:hAnsiTheme="minorHAnsi" w:cstheme="minorHAnsi"/>
        </w:rPr>
        <w:t xml:space="preserve"> Waiver Requests</w:t>
      </w:r>
    </w:p>
    <w:p w14:paraId="7C4455CE" w14:textId="77777777" w:rsidR="009307E9" w:rsidRPr="00B15745" w:rsidRDefault="009307E9" w:rsidP="00385CD0">
      <w:pPr>
        <w:widowControl w:val="0"/>
        <w:ind w:left="720"/>
        <w:rPr>
          <w:rFonts w:asciiTheme="minorHAnsi" w:hAnsiTheme="minorHAnsi" w:cstheme="minorHAnsi"/>
        </w:rPr>
      </w:pPr>
    </w:p>
    <w:p w14:paraId="649CCD13" w14:textId="09D264CA" w:rsidR="00D3727D" w:rsidRPr="00920343" w:rsidRDefault="00920343" w:rsidP="00920343">
      <w:r w:rsidRPr="00CF5DFF">
        <w:rPr>
          <w:rFonts w:ascii="Calibri" w:hAnsi="Calibri" w:cs="Calibri"/>
          <w:b/>
        </w:rPr>
        <w:t>PART III:  OPTIONAL SCORING DOCUMENTATION</w:t>
      </w:r>
    </w:p>
    <w:p w14:paraId="6E743AE0" w14:textId="77777777" w:rsidR="00D3727D" w:rsidRPr="00B15745" w:rsidRDefault="00D3727D" w:rsidP="00385CD0">
      <w:pPr>
        <w:widowControl w:val="0"/>
        <w:ind w:left="720"/>
        <w:rPr>
          <w:rFonts w:asciiTheme="minorHAnsi" w:hAnsiTheme="minorHAnsi" w:cstheme="minorHAnsi"/>
        </w:rPr>
      </w:pPr>
    </w:p>
    <w:p w14:paraId="7C038F91" w14:textId="77777777" w:rsidR="00780287" w:rsidRPr="00B15745" w:rsidRDefault="002C0D23" w:rsidP="00345F08">
      <w:pPr>
        <w:widowControl w:val="0"/>
        <w:rPr>
          <w:rFonts w:asciiTheme="minorHAnsi" w:hAnsiTheme="minorHAnsi" w:cstheme="minorHAnsi"/>
        </w:rPr>
      </w:pPr>
      <w:r w:rsidRPr="00B15745">
        <w:rPr>
          <w:rFonts w:asciiTheme="minorHAnsi" w:hAnsiTheme="minorHAnsi" w:cstheme="minorHAnsi"/>
          <w:i/>
        </w:rPr>
        <w:t xml:space="preserve">The following Exhibits are required only for applications seeking points as outlined in the Multifamily Rental Financing Program Guide.  Applications for Multifamily Bond Program (MBP) financing must score at least </w:t>
      </w:r>
      <w:r w:rsidR="00DC0372" w:rsidRPr="00B15745">
        <w:rPr>
          <w:rFonts w:asciiTheme="minorHAnsi" w:hAnsiTheme="minorHAnsi" w:cstheme="minorHAnsi"/>
          <w:i/>
        </w:rPr>
        <w:t xml:space="preserve">92 </w:t>
      </w:r>
      <w:r w:rsidRPr="00B15745">
        <w:rPr>
          <w:rFonts w:asciiTheme="minorHAnsi" w:hAnsiTheme="minorHAnsi" w:cstheme="minorHAnsi"/>
          <w:i/>
        </w:rPr>
        <w:t>points, so some documentation may need to be submitted.</w:t>
      </w:r>
      <w:r w:rsidR="00DC0372" w:rsidRPr="00B15745">
        <w:rPr>
          <w:rFonts w:asciiTheme="minorHAnsi" w:hAnsiTheme="minorHAnsi" w:cstheme="minorHAnsi"/>
          <w:i/>
        </w:rPr>
        <w:t xml:space="preserve"> See Section </w:t>
      </w:r>
      <w:r w:rsidR="00254583" w:rsidRPr="00B15745">
        <w:rPr>
          <w:rFonts w:asciiTheme="minorHAnsi" w:hAnsiTheme="minorHAnsi" w:cstheme="minorHAnsi"/>
          <w:i/>
        </w:rPr>
        <w:t xml:space="preserve">4 </w:t>
      </w:r>
      <w:r w:rsidR="00DC0372" w:rsidRPr="00B15745">
        <w:rPr>
          <w:rFonts w:asciiTheme="minorHAnsi" w:hAnsiTheme="minorHAnsi" w:cstheme="minorHAnsi"/>
          <w:i/>
        </w:rPr>
        <w:t>of the Guide for more information on scoring.</w:t>
      </w:r>
      <w:r w:rsidR="00780287" w:rsidRPr="00B15745">
        <w:rPr>
          <w:rFonts w:asciiTheme="minorHAnsi" w:hAnsiTheme="minorHAnsi" w:cstheme="minorHAnsi"/>
        </w:rPr>
        <w:tab/>
      </w:r>
    </w:p>
    <w:p w14:paraId="2FA7B8F8" w14:textId="77777777" w:rsidR="00780287" w:rsidRPr="00B15745" w:rsidRDefault="00780287" w:rsidP="002C0D23">
      <w:pPr>
        <w:widowControl w:val="0"/>
        <w:rPr>
          <w:rFonts w:asciiTheme="minorHAnsi" w:hAnsiTheme="minorHAnsi" w:cstheme="minorHAnsi"/>
        </w:rPr>
      </w:pPr>
    </w:p>
    <w:p w14:paraId="506FCF58" w14:textId="77777777" w:rsidR="009307E9" w:rsidRPr="00B15745" w:rsidRDefault="002C0D23" w:rsidP="00780287">
      <w:pPr>
        <w:widowControl w:val="0"/>
        <w:tabs>
          <w:tab w:val="left" w:pos="1800"/>
        </w:tabs>
        <w:ind w:left="720" w:hanging="720"/>
        <w:rPr>
          <w:rFonts w:asciiTheme="minorHAnsi" w:hAnsiTheme="minorHAnsi" w:cstheme="minorHAnsi"/>
          <w:b/>
          <w:szCs w:val="24"/>
        </w:rPr>
      </w:pPr>
      <w:r w:rsidRPr="00B15745">
        <w:rPr>
          <w:rFonts w:asciiTheme="minorHAnsi" w:hAnsiTheme="minorHAnsi" w:cstheme="minorHAnsi"/>
          <w:b/>
          <w:szCs w:val="24"/>
        </w:rPr>
        <w:sym w:font="Wingdings" w:char="F0A8"/>
      </w:r>
      <w:r w:rsidRPr="00B15745">
        <w:rPr>
          <w:rFonts w:asciiTheme="minorHAnsi" w:hAnsiTheme="minorHAnsi" w:cstheme="minorHAnsi"/>
          <w:b/>
          <w:szCs w:val="24"/>
        </w:rPr>
        <w:tab/>
        <w:t>Exhibit</w:t>
      </w:r>
      <w:r w:rsidR="00780287" w:rsidRPr="00B15745">
        <w:rPr>
          <w:rFonts w:asciiTheme="minorHAnsi" w:hAnsiTheme="minorHAnsi" w:cstheme="minorHAnsi"/>
          <w:b/>
          <w:szCs w:val="24"/>
        </w:rPr>
        <w:t xml:space="preserve"> G</w:t>
      </w:r>
      <w:r w:rsidR="009307E9" w:rsidRPr="00B15745">
        <w:rPr>
          <w:rFonts w:asciiTheme="minorHAnsi" w:hAnsiTheme="minorHAnsi" w:cstheme="minorHAnsi"/>
          <w:b/>
          <w:szCs w:val="24"/>
        </w:rPr>
        <w:t>:</w:t>
      </w:r>
      <w:r w:rsidR="007E7144" w:rsidRPr="00B15745">
        <w:rPr>
          <w:rFonts w:asciiTheme="minorHAnsi" w:hAnsiTheme="minorHAnsi" w:cstheme="minorHAnsi"/>
          <w:b/>
          <w:szCs w:val="24"/>
        </w:rPr>
        <w:tab/>
      </w:r>
      <w:r w:rsidR="00BA6BC7" w:rsidRPr="00B15745">
        <w:rPr>
          <w:rFonts w:asciiTheme="minorHAnsi" w:hAnsiTheme="minorHAnsi" w:cstheme="minorHAnsi"/>
          <w:b/>
          <w:szCs w:val="24"/>
        </w:rPr>
        <w:t xml:space="preserve"> </w:t>
      </w:r>
      <w:r w:rsidRPr="00B15745">
        <w:rPr>
          <w:rFonts w:asciiTheme="minorHAnsi" w:hAnsiTheme="minorHAnsi" w:cstheme="minorHAnsi"/>
          <w:b/>
          <w:szCs w:val="24"/>
        </w:rPr>
        <w:t xml:space="preserve">Nonprofits (NPs), Public Housing Authorities (PHAs) and </w:t>
      </w:r>
    </w:p>
    <w:p w14:paraId="6C724738" w14:textId="7CFDC0F6" w:rsidR="00780287" w:rsidRPr="00B15745" w:rsidRDefault="009307E9" w:rsidP="00780287">
      <w:pPr>
        <w:widowControl w:val="0"/>
        <w:tabs>
          <w:tab w:val="left" w:pos="1800"/>
        </w:tabs>
        <w:ind w:left="720" w:hanging="720"/>
        <w:rPr>
          <w:rFonts w:asciiTheme="minorHAnsi" w:hAnsiTheme="minorHAnsi" w:cstheme="minorHAnsi"/>
          <w:b/>
          <w:szCs w:val="24"/>
        </w:rPr>
      </w:pPr>
      <w:r w:rsidRPr="00B15745">
        <w:rPr>
          <w:rFonts w:asciiTheme="minorHAnsi" w:hAnsiTheme="minorHAnsi" w:cstheme="minorHAnsi"/>
          <w:b/>
          <w:szCs w:val="24"/>
        </w:rPr>
        <w:tab/>
        <w:t xml:space="preserve">                  </w:t>
      </w:r>
      <w:r w:rsidR="007E7144" w:rsidRPr="00B15745">
        <w:rPr>
          <w:rFonts w:asciiTheme="minorHAnsi" w:hAnsiTheme="minorHAnsi" w:cstheme="minorHAnsi"/>
          <w:b/>
          <w:szCs w:val="24"/>
        </w:rPr>
        <w:tab/>
      </w:r>
      <w:r w:rsidR="00BA6BC7" w:rsidRPr="00B15745">
        <w:rPr>
          <w:rFonts w:asciiTheme="minorHAnsi" w:hAnsiTheme="minorHAnsi" w:cstheme="minorHAnsi"/>
          <w:b/>
          <w:szCs w:val="24"/>
        </w:rPr>
        <w:t xml:space="preserve"> </w:t>
      </w:r>
      <w:r w:rsidR="002C0D23" w:rsidRPr="00B15745">
        <w:rPr>
          <w:rFonts w:asciiTheme="minorHAnsi" w:hAnsiTheme="minorHAnsi" w:cstheme="minorHAnsi"/>
          <w:b/>
          <w:szCs w:val="24"/>
        </w:rPr>
        <w:t>Minority/Disadvantaged Business Enterprises (MDE/DBEs)</w:t>
      </w:r>
      <w:r w:rsidR="005E5ED8" w:rsidRPr="00B15745">
        <w:rPr>
          <w:rFonts w:asciiTheme="minorHAnsi" w:hAnsiTheme="minorHAnsi" w:cstheme="minorHAnsi"/>
          <w:b/>
          <w:szCs w:val="24"/>
        </w:rPr>
        <w:t xml:space="preserve"> (Page </w:t>
      </w:r>
      <w:r w:rsidR="00EF4713" w:rsidRPr="00B15745">
        <w:rPr>
          <w:rFonts w:asciiTheme="minorHAnsi" w:hAnsiTheme="minorHAnsi" w:cstheme="minorHAnsi"/>
          <w:b/>
          <w:szCs w:val="24"/>
        </w:rPr>
        <w:t>5</w:t>
      </w:r>
      <w:r w:rsidR="004D18E6">
        <w:rPr>
          <w:rFonts w:asciiTheme="minorHAnsi" w:hAnsiTheme="minorHAnsi" w:cstheme="minorHAnsi"/>
          <w:b/>
          <w:szCs w:val="24"/>
        </w:rPr>
        <w:t>2</w:t>
      </w:r>
      <w:r w:rsidR="005E5ED8" w:rsidRPr="00B15745">
        <w:rPr>
          <w:rFonts w:asciiTheme="minorHAnsi" w:hAnsiTheme="minorHAnsi" w:cstheme="minorHAnsi"/>
          <w:b/>
          <w:szCs w:val="24"/>
        </w:rPr>
        <w:t>)</w:t>
      </w:r>
    </w:p>
    <w:p w14:paraId="772330E4" w14:textId="77777777" w:rsidR="00780287" w:rsidRPr="00B15745" w:rsidRDefault="00780287" w:rsidP="00780287">
      <w:pPr>
        <w:widowControl w:val="0"/>
        <w:tabs>
          <w:tab w:val="left" w:pos="1800"/>
        </w:tabs>
        <w:ind w:left="720" w:hanging="720"/>
        <w:rPr>
          <w:rFonts w:asciiTheme="minorHAnsi" w:hAnsiTheme="minorHAnsi" w:cstheme="minorHAnsi"/>
          <w:b/>
          <w:szCs w:val="24"/>
        </w:rPr>
      </w:pPr>
    </w:p>
    <w:p w14:paraId="1C179D48" w14:textId="1CE73D57" w:rsidR="00780287" w:rsidRPr="00B15745" w:rsidRDefault="006B026E" w:rsidP="00BA6BC7">
      <w:pPr>
        <w:widowControl w:val="0"/>
        <w:tabs>
          <w:tab w:val="left" w:pos="1800"/>
        </w:tabs>
        <w:rPr>
          <w:rFonts w:asciiTheme="minorHAnsi" w:hAnsiTheme="minorHAnsi" w:cstheme="minorHAnsi"/>
          <w:b/>
        </w:rPr>
      </w:pPr>
      <w:r w:rsidRPr="00B15745">
        <w:rPr>
          <w:rFonts w:asciiTheme="minorHAnsi" w:hAnsiTheme="minorHAnsi" w:cstheme="minorHAnsi"/>
          <w:b/>
          <w:szCs w:val="24"/>
        </w:rPr>
        <w:sym w:font="Wingdings" w:char="F0A8"/>
      </w:r>
      <w:r w:rsidRPr="00B15745">
        <w:rPr>
          <w:rFonts w:asciiTheme="minorHAnsi" w:hAnsiTheme="minorHAnsi" w:cstheme="minorHAnsi"/>
          <w:b/>
          <w:szCs w:val="24"/>
        </w:rPr>
        <w:t xml:space="preserve">         </w:t>
      </w:r>
      <w:r w:rsidR="00780287" w:rsidRPr="00B15745">
        <w:rPr>
          <w:rFonts w:asciiTheme="minorHAnsi" w:hAnsiTheme="minorHAnsi" w:cstheme="minorHAnsi"/>
          <w:b/>
        </w:rPr>
        <w:t xml:space="preserve">Exhibit H: </w:t>
      </w:r>
      <w:r w:rsidR="00BA6BC7" w:rsidRPr="00B15745">
        <w:rPr>
          <w:rFonts w:asciiTheme="minorHAnsi" w:hAnsiTheme="minorHAnsi" w:cstheme="minorHAnsi"/>
          <w:b/>
        </w:rPr>
        <w:tab/>
        <w:t xml:space="preserve"> </w:t>
      </w:r>
      <w:r w:rsidR="00780287" w:rsidRPr="00B15745">
        <w:rPr>
          <w:rFonts w:asciiTheme="minorHAnsi" w:hAnsiTheme="minorHAnsi" w:cstheme="minorHAnsi"/>
          <w:b/>
        </w:rPr>
        <w:t>Community Context</w:t>
      </w:r>
      <w:r w:rsidR="005E5ED8" w:rsidRPr="00B15745">
        <w:rPr>
          <w:rFonts w:asciiTheme="minorHAnsi" w:hAnsiTheme="minorHAnsi" w:cstheme="minorHAnsi"/>
          <w:b/>
        </w:rPr>
        <w:t xml:space="preserve"> (Page </w:t>
      </w:r>
      <w:r w:rsidR="00CE00F8" w:rsidRPr="00B15745">
        <w:rPr>
          <w:rFonts w:asciiTheme="minorHAnsi" w:hAnsiTheme="minorHAnsi" w:cstheme="minorHAnsi"/>
          <w:b/>
        </w:rPr>
        <w:t>5</w:t>
      </w:r>
      <w:r w:rsidR="004D18E6">
        <w:rPr>
          <w:rFonts w:asciiTheme="minorHAnsi" w:hAnsiTheme="minorHAnsi" w:cstheme="minorHAnsi"/>
          <w:b/>
        </w:rPr>
        <w:t>5</w:t>
      </w:r>
      <w:r w:rsidR="005E5ED8" w:rsidRPr="00B15745">
        <w:rPr>
          <w:rFonts w:asciiTheme="minorHAnsi" w:hAnsiTheme="minorHAnsi" w:cstheme="minorHAnsi"/>
          <w:b/>
        </w:rPr>
        <w:t>)</w:t>
      </w:r>
    </w:p>
    <w:p w14:paraId="50F98FC6" w14:textId="77777777" w:rsidR="00780287" w:rsidRPr="00B15745" w:rsidRDefault="00780287" w:rsidP="00780287">
      <w:pPr>
        <w:widowControl w:val="0"/>
        <w:rPr>
          <w:rFonts w:asciiTheme="minorHAnsi" w:hAnsiTheme="minorHAnsi" w:cstheme="minorHAnsi"/>
          <w:b/>
        </w:rPr>
      </w:pPr>
    </w:p>
    <w:p w14:paraId="110D76C0" w14:textId="34B306E9" w:rsidR="00780287" w:rsidRPr="00B15745" w:rsidRDefault="00780287" w:rsidP="00AD0994">
      <w:pPr>
        <w:pStyle w:val="ListParagraph"/>
        <w:widowControl w:val="0"/>
        <w:numPr>
          <w:ilvl w:val="0"/>
          <w:numId w:val="30"/>
        </w:numPr>
        <w:tabs>
          <w:tab w:val="left" w:pos="1800"/>
        </w:tabs>
        <w:ind w:left="720" w:hanging="720"/>
        <w:rPr>
          <w:rFonts w:asciiTheme="minorHAnsi" w:hAnsiTheme="minorHAnsi" w:cstheme="minorHAnsi"/>
          <w:b/>
        </w:rPr>
      </w:pPr>
      <w:r w:rsidRPr="00B15745">
        <w:rPr>
          <w:rFonts w:asciiTheme="minorHAnsi" w:hAnsiTheme="minorHAnsi" w:cstheme="minorHAnsi"/>
          <w:b/>
        </w:rPr>
        <w:t>Exhibit I:</w:t>
      </w:r>
      <w:r w:rsidR="00BA6BC7" w:rsidRPr="00B15745">
        <w:rPr>
          <w:rFonts w:asciiTheme="minorHAnsi" w:hAnsiTheme="minorHAnsi" w:cstheme="minorHAnsi"/>
          <w:b/>
        </w:rPr>
        <w:t xml:space="preserve"> </w:t>
      </w:r>
      <w:r w:rsidR="00BA6BC7" w:rsidRPr="00B15745">
        <w:rPr>
          <w:rFonts w:asciiTheme="minorHAnsi" w:hAnsiTheme="minorHAnsi" w:cstheme="minorHAnsi"/>
          <w:b/>
        </w:rPr>
        <w:tab/>
        <w:t xml:space="preserve"> </w:t>
      </w:r>
      <w:r w:rsidRPr="00B15745">
        <w:rPr>
          <w:rFonts w:asciiTheme="minorHAnsi" w:hAnsiTheme="minorHAnsi" w:cstheme="minorHAnsi"/>
          <w:b/>
        </w:rPr>
        <w:t>Transit Oriented Development</w:t>
      </w:r>
      <w:r w:rsidR="005E5ED8" w:rsidRPr="00B15745">
        <w:rPr>
          <w:rFonts w:asciiTheme="minorHAnsi" w:hAnsiTheme="minorHAnsi" w:cstheme="minorHAnsi"/>
          <w:b/>
        </w:rPr>
        <w:t xml:space="preserve"> (Page </w:t>
      </w:r>
      <w:r w:rsidR="00E24DB9">
        <w:rPr>
          <w:rFonts w:asciiTheme="minorHAnsi" w:hAnsiTheme="minorHAnsi" w:cstheme="minorHAnsi"/>
          <w:b/>
        </w:rPr>
        <w:t>5</w:t>
      </w:r>
      <w:r w:rsidR="004D18E6">
        <w:rPr>
          <w:rFonts w:asciiTheme="minorHAnsi" w:hAnsiTheme="minorHAnsi" w:cstheme="minorHAnsi"/>
          <w:b/>
        </w:rPr>
        <w:t>9</w:t>
      </w:r>
      <w:r w:rsidR="005E5ED8" w:rsidRPr="00B15745">
        <w:rPr>
          <w:rFonts w:asciiTheme="minorHAnsi" w:hAnsiTheme="minorHAnsi" w:cstheme="minorHAnsi"/>
          <w:b/>
        </w:rPr>
        <w:t>)</w:t>
      </w:r>
    </w:p>
    <w:p w14:paraId="4C9152BB" w14:textId="77777777" w:rsidR="002C0D23" w:rsidRPr="00B15745" w:rsidRDefault="002C0D23" w:rsidP="00F45CB8">
      <w:pPr>
        <w:widowControl w:val="0"/>
        <w:tabs>
          <w:tab w:val="left" w:pos="1800"/>
        </w:tabs>
        <w:rPr>
          <w:rFonts w:asciiTheme="minorHAnsi" w:hAnsiTheme="minorHAnsi" w:cstheme="minorHAnsi"/>
          <w:b/>
          <w:szCs w:val="16"/>
        </w:rPr>
      </w:pPr>
    </w:p>
    <w:p w14:paraId="7E1FA580" w14:textId="1719A189" w:rsidR="00780287" w:rsidRPr="00B15745" w:rsidRDefault="002C0D23" w:rsidP="00BA6BC7">
      <w:pPr>
        <w:widowControl w:val="0"/>
        <w:tabs>
          <w:tab w:val="left" w:pos="1890"/>
        </w:tabs>
        <w:ind w:left="720" w:hanging="720"/>
        <w:rPr>
          <w:rFonts w:asciiTheme="minorHAnsi" w:hAnsiTheme="minorHAnsi" w:cstheme="minorHAnsi"/>
          <w:b/>
          <w:szCs w:val="24"/>
        </w:rPr>
      </w:pPr>
      <w:r w:rsidRPr="00B15745">
        <w:rPr>
          <w:rFonts w:asciiTheme="minorHAnsi" w:hAnsiTheme="minorHAnsi" w:cstheme="minorHAnsi"/>
          <w:b/>
          <w:szCs w:val="24"/>
        </w:rPr>
        <w:sym w:font="Wingdings" w:char="F0A8"/>
      </w:r>
      <w:r w:rsidRPr="00B15745">
        <w:rPr>
          <w:rFonts w:asciiTheme="minorHAnsi" w:hAnsiTheme="minorHAnsi" w:cstheme="minorHAnsi"/>
          <w:b/>
          <w:szCs w:val="24"/>
        </w:rPr>
        <w:tab/>
      </w:r>
      <w:r w:rsidR="00855C07" w:rsidRPr="00B15745">
        <w:rPr>
          <w:rFonts w:asciiTheme="minorHAnsi" w:hAnsiTheme="minorHAnsi" w:cstheme="minorHAnsi"/>
          <w:b/>
          <w:szCs w:val="24"/>
        </w:rPr>
        <w:t>Exhibit J:</w:t>
      </w:r>
      <w:r w:rsidR="00855C07" w:rsidRPr="00B15745">
        <w:rPr>
          <w:rFonts w:asciiTheme="minorHAnsi" w:hAnsiTheme="minorHAnsi" w:cstheme="minorHAnsi"/>
          <w:b/>
          <w:szCs w:val="24"/>
        </w:rPr>
        <w:tab/>
        <w:t>Income Targeting</w:t>
      </w:r>
      <w:r w:rsidR="005E5ED8" w:rsidRPr="00B15745">
        <w:rPr>
          <w:rFonts w:asciiTheme="minorHAnsi" w:hAnsiTheme="minorHAnsi" w:cstheme="minorHAnsi"/>
          <w:b/>
          <w:szCs w:val="24"/>
        </w:rPr>
        <w:t xml:space="preserve"> (Page </w:t>
      </w:r>
      <w:r w:rsidR="00EF4713" w:rsidRPr="00B15745">
        <w:rPr>
          <w:rFonts w:asciiTheme="minorHAnsi" w:hAnsiTheme="minorHAnsi" w:cstheme="minorHAnsi"/>
          <w:b/>
          <w:szCs w:val="24"/>
        </w:rPr>
        <w:t>6</w:t>
      </w:r>
      <w:r w:rsidR="004D18E6">
        <w:rPr>
          <w:rFonts w:asciiTheme="minorHAnsi" w:hAnsiTheme="minorHAnsi" w:cstheme="minorHAnsi"/>
          <w:b/>
          <w:szCs w:val="24"/>
        </w:rPr>
        <w:t>3</w:t>
      </w:r>
      <w:r w:rsidR="005E5ED8" w:rsidRPr="00B15745">
        <w:rPr>
          <w:rFonts w:asciiTheme="minorHAnsi" w:hAnsiTheme="minorHAnsi" w:cstheme="minorHAnsi"/>
          <w:b/>
          <w:szCs w:val="24"/>
        </w:rPr>
        <w:t>)</w:t>
      </w:r>
    </w:p>
    <w:p w14:paraId="1F1D09FA" w14:textId="77777777" w:rsidR="00780287" w:rsidRPr="00B15745" w:rsidRDefault="00780287" w:rsidP="00780287">
      <w:pPr>
        <w:widowControl w:val="0"/>
        <w:tabs>
          <w:tab w:val="left" w:pos="1800"/>
        </w:tabs>
        <w:ind w:left="720" w:hanging="720"/>
        <w:rPr>
          <w:rFonts w:asciiTheme="minorHAnsi" w:hAnsiTheme="minorHAnsi" w:cstheme="minorHAnsi"/>
          <w:b/>
          <w:szCs w:val="24"/>
        </w:rPr>
      </w:pPr>
    </w:p>
    <w:p w14:paraId="381473A5" w14:textId="77777777" w:rsidR="00AD0994" w:rsidRPr="00B15745" w:rsidRDefault="00AD0994" w:rsidP="00BA6BC7">
      <w:pPr>
        <w:widowControl w:val="0"/>
        <w:tabs>
          <w:tab w:val="left" w:pos="1800"/>
          <w:tab w:val="left" w:pos="1890"/>
        </w:tabs>
        <w:ind w:left="720" w:hanging="720"/>
        <w:rPr>
          <w:rFonts w:asciiTheme="minorHAnsi" w:hAnsiTheme="minorHAnsi" w:cstheme="minorHAnsi"/>
          <w:b/>
          <w:szCs w:val="24"/>
        </w:rPr>
      </w:pPr>
      <w:r w:rsidRPr="00B15745">
        <w:rPr>
          <w:rFonts w:asciiTheme="minorHAnsi" w:hAnsiTheme="minorHAnsi" w:cstheme="minorHAnsi"/>
          <w:b/>
          <w:szCs w:val="24"/>
        </w:rPr>
        <w:sym w:font="Wingdings" w:char="F0A8"/>
      </w:r>
      <w:r w:rsidRPr="00B15745">
        <w:rPr>
          <w:rFonts w:asciiTheme="minorHAnsi" w:hAnsiTheme="minorHAnsi" w:cstheme="minorHAnsi"/>
          <w:b/>
          <w:szCs w:val="24"/>
        </w:rPr>
        <w:tab/>
        <w:t>Exhibit</w:t>
      </w:r>
      <w:r w:rsidR="005E5ED8" w:rsidRPr="00B15745">
        <w:rPr>
          <w:rFonts w:asciiTheme="minorHAnsi" w:hAnsiTheme="minorHAnsi" w:cstheme="minorHAnsi"/>
          <w:b/>
          <w:szCs w:val="24"/>
        </w:rPr>
        <w:t xml:space="preserve"> </w:t>
      </w:r>
      <w:r w:rsidR="00855C07" w:rsidRPr="00B15745">
        <w:rPr>
          <w:rFonts w:asciiTheme="minorHAnsi" w:hAnsiTheme="minorHAnsi" w:cstheme="minorHAnsi"/>
          <w:b/>
          <w:szCs w:val="24"/>
        </w:rPr>
        <w:t>K</w:t>
      </w:r>
      <w:r w:rsidRPr="00B15745">
        <w:rPr>
          <w:rFonts w:asciiTheme="minorHAnsi" w:hAnsiTheme="minorHAnsi" w:cstheme="minorHAnsi"/>
          <w:b/>
          <w:szCs w:val="24"/>
        </w:rPr>
        <w:t>:</w:t>
      </w:r>
      <w:r w:rsidRPr="00B15745">
        <w:rPr>
          <w:rFonts w:asciiTheme="minorHAnsi" w:hAnsiTheme="minorHAnsi" w:cstheme="minorHAnsi"/>
          <w:b/>
          <w:szCs w:val="24"/>
        </w:rPr>
        <w:tab/>
      </w:r>
      <w:r w:rsidR="00BA6BC7" w:rsidRPr="00B15745">
        <w:rPr>
          <w:rFonts w:asciiTheme="minorHAnsi" w:hAnsiTheme="minorHAnsi" w:cstheme="minorHAnsi"/>
          <w:b/>
          <w:szCs w:val="24"/>
        </w:rPr>
        <w:tab/>
      </w:r>
      <w:r w:rsidRPr="00B15745">
        <w:rPr>
          <w:rFonts w:asciiTheme="minorHAnsi" w:hAnsiTheme="minorHAnsi" w:cstheme="minorHAnsi"/>
          <w:b/>
          <w:szCs w:val="24"/>
        </w:rPr>
        <w:t xml:space="preserve">Targeted Populations: Persons with Disabilities (PWD) or Special </w:t>
      </w:r>
    </w:p>
    <w:p w14:paraId="03A540C9" w14:textId="12A21DAA" w:rsidR="00AD0994" w:rsidRPr="00B15745" w:rsidRDefault="00AD0994" w:rsidP="00AD0994">
      <w:pPr>
        <w:widowControl w:val="0"/>
        <w:tabs>
          <w:tab w:val="left" w:pos="1800"/>
        </w:tabs>
        <w:ind w:left="720" w:hanging="720"/>
        <w:rPr>
          <w:rFonts w:asciiTheme="minorHAnsi" w:hAnsiTheme="minorHAnsi" w:cstheme="minorHAnsi"/>
          <w:b/>
          <w:szCs w:val="24"/>
        </w:rPr>
      </w:pPr>
      <w:r w:rsidRPr="00B15745">
        <w:rPr>
          <w:rFonts w:asciiTheme="minorHAnsi" w:hAnsiTheme="minorHAnsi" w:cstheme="minorHAnsi"/>
          <w:b/>
          <w:szCs w:val="24"/>
        </w:rPr>
        <w:tab/>
        <w:t xml:space="preserve">                  </w:t>
      </w:r>
      <w:r w:rsidR="00BA6BC7" w:rsidRPr="00B15745">
        <w:rPr>
          <w:rFonts w:asciiTheme="minorHAnsi" w:hAnsiTheme="minorHAnsi" w:cstheme="minorHAnsi"/>
          <w:b/>
          <w:szCs w:val="24"/>
        </w:rPr>
        <w:tab/>
      </w:r>
      <w:r w:rsidRPr="00B15745">
        <w:rPr>
          <w:rFonts w:asciiTheme="minorHAnsi" w:hAnsiTheme="minorHAnsi" w:cstheme="minorHAnsi"/>
          <w:b/>
          <w:szCs w:val="24"/>
        </w:rPr>
        <w:t xml:space="preserve">  Need (SN) </w:t>
      </w:r>
      <w:r w:rsidR="005E5ED8" w:rsidRPr="00B15745">
        <w:rPr>
          <w:rFonts w:asciiTheme="minorHAnsi" w:hAnsiTheme="minorHAnsi" w:cstheme="minorHAnsi"/>
          <w:b/>
          <w:szCs w:val="24"/>
        </w:rPr>
        <w:t xml:space="preserve">(Page </w:t>
      </w:r>
      <w:r w:rsidR="00B57CE8" w:rsidRPr="00B15745">
        <w:rPr>
          <w:rFonts w:asciiTheme="minorHAnsi" w:hAnsiTheme="minorHAnsi" w:cstheme="minorHAnsi"/>
          <w:b/>
          <w:szCs w:val="24"/>
        </w:rPr>
        <w:t>6</w:t>
      </w:r>
      <w:r w:rsidR="004D18E6">
        <w:rPr>
          <w:rFonts w:asciiTheme="minorHAnsi" w:hAnsiTheme="minorHAnsi" w:cstheme="minorHAnsi"/>
          <w:b/>
          <w:szCs w:val="24"/>
        </w:rPr>
        <w:t>4</w:t>
      </w:r>
      <w:r w:rsidR="005E5ED8" w:rsidRPr="00B15745">
        <w:rPr>
          <w:rFonts w:asciiTheme="minorHAnsi" w:hAnsiTheme="minorHAnsi" w:cstheme="minorHAnsi"/>
          <w:b/>
          <w:szCs w:val="24"/>
        </w:rPr>
        <w:t>)</w:t>
      </w:r>
    </w:p>
    <w:p w14:paraId="75B30934" w14:textId="77777777" w:rsidR="00AD0994" w:rsidRPr="00B15745" w:rsidRDefault="00AD0994" w:rsidP="00780287">
      <w:pPr>
        <w:widowControl w:val="0"/>
        <w:tabs>
          <w:tab w:val="left" w:pos="1800"/>
        </w:tabs>
        <w:ind w:left="720" w:hanging="720"/>
        <w:rPr>
          <w:rFonts w:asciiTheme="minorHAnsi" w:hAnsiTheme="minorHAnsi" w:cstheme="minorHAnsi"/>
          <w:b/>
          <w:szCs w:val="24"/>
        </w:rPr>
      </w:pPr>
    </w:p>
    <w:p w14:paraId="7074F3D8" w14:textId="199587F8" w:rsidR="00780287" w:rsidRPr="00B15745" w:rsidRDefault="00780287" w:rsidP="00BA6BC7">
      <w:pPr>
        <w:widowControl w:val="0"/>
        <w:tabs>
          <w:tab w:val="left" w:pos="1800"/>
          <w:tab w:val="left" w:pos="1890"/>
        </w:tabs>
        <w:ind w:left="720" w:hanging="720"/>
        <w:rPr>
          <w:rFonts w:asciiTheme="minorHAnsi" w:hAnsiTheme="minorHAnsi" w:cstheme="minorHAnsi"/>
          <w:b/>
          <w:szCs w:val="24"/>
        </w:rPr>
      </w:pPr>
      <w:r w:rsidRPr="00B15745">
        <w:rPr>
          <w:rFonts w:asciiTheme="minorHAnsi" w:hAnsiTheme="minorHAnsi" w:cstheme="minorHAnsi"/>
          <w:b/>
          <w:szCs w:val="24"/>
        </w:rPr>
        <w:sym w:font="Wingdings" w:char="F0A8"/>
      </w:r>
      <w:r w:rsidRPr="00B15745">
        <w:rPr>
          <w:rFonts w:asciiTheme="minorHAnsi" w:hAnsiTheme="minorHAnsi" w:cstheme="minorHAnsi"/>
          <w:b/>
          <w:szCs w:val="24"/>
        </w:rPr>
        <w:tab/>
        <w:t xml:space="preserve">Exhibit </w:t>
      </w:r>
      <w:r w:rsidR="00855C07" w:rsidRPr="00B15745">
        <w:rPr>
          <w:rFonts w:asciiTheme="minorHAnsi" w:hAnsiTheme="minorHAnsi" w:cstheme="minorHAnsi"/>
          <w:b/>
          <w:szCs w:val="24"/>
        </w:rPr>
        <w:t>L</w:t>
      </w:r>
      <w:r w:rsidRPr="00B15745">
        <w:rPr>
          <w:rFonts w:asciiTheme="minorHAnsi" w:hAnsiTheme="minorHAnsi" w:cstheme="minorHAnsi"/>
          <w:b/>
          <w:szCs w:val="24"/>
        </w:rPr>
        <w:t>:</w:t>
      </w:r>
      <w:r w:rsidRPr="00B15745">
        <w:rPr>
          <w:rFonts w:asciiTheme="minorHAnsi" w:hAnsiTheme="minorHAnsi" w:cstheme="minorHAnsi"/>
          <w:b/>
          <w:szCs w:val="24"/>
        </w:rPr>
        <w:tab/>
      </w:r>
      <w:r w:rsidR="00BA6BC7" w:rsidRPr="00B15745">
        <w:rPr>
          <w:rFonts w:asciiTheme="minorHAnsi" w:hAnsiTheme="minorHAnsi" w:cstheme="minorHAnsi"/>
          <w:b/>
          <w:szCs w:val="24"/>
        </w:rPr>
        <w:tab/>
      </w:r>
      <w:r w:rsidRPr="00B15745">
        <w:rPr>
          <w:rFonts w:asciiTheme="minorHAnsi" w:hAnsiTheme="minorHAnsi" w:cstheme="minorHAnsi"/>
          <w:b/>
          <w:szCs w:val="24"/>
        </w:rPr>
        <w:t>Tenant Service</w:t>
      </w:r>
      <w:r w:rsidR="00836E15" w:rsidRPr="00B15745">
        <w:rPr>
          <w:rFonts w:asciiTheme="minorHAnsi" w:hAnsiTheme="minorHAnsi" w:cstheme="minorHAnsi"/>
          <w:b/>
          <w:szCs w:val="24"/>
        </w:rPr>
        <w:t>s</w:t>
      </w:r>
      <w:r w:rsidRPr="00B15745">
        <w:rPr>
          <w:rFonts w:asciiTheme="minorHAnsi" w:hAnsiTheme="minorHAnsi" w:cstheme="minorHAnsi"/>
          <w:b/>
          <w:szCs w:val="24"/>
        </w:rPr>
        <w:t xml:space="preserve"> Plan</w:t>
      </w:r>
      <w:r w:rsidR="005E5ED8" w:rsidRPr="00B15745">
        <w:rPr>
          <w:rFonts w:asciiTheme="minorHAnsi" w:hAnsiTheme="minorHAnsi" w:cstheme="minorHAnsi"/>
          <w:b/>
          <w:szCs w:val="24"/>
        </w:rPr>
        <w:t xml:space="preserve"> (Page 6</w:t>
      </w:r>
      <w:r w:rsidR="004D18E6">
        <w:rPr>
          <w:rFonts w:asciiTheme="minorHAnsi" w:hAnsiTheme="minorHAnsi" w:cstheme="minorHAnsi"/>
          <w:b/>
          <w:szCs w:val="24"/>
        </w:rPr>
        <w:t>6</w:t>
      </w:r>
      <w:r w:rsidR="005E5ED8" w:rsidRPr="00B15745">
        <w:rPr>
          <w:rFonts w:asciiTheme="minorHAnsi" w:hAnsiTheme="minorHAnsi" w:cstheme="minorHAnsi"/>
          <w:b/>
          <w:szCs w:val="24"/>
        </w:rPr>
        <w:t>)</w:t>
      </w:r>
    </w:p>
    <w:p w14:paraId="51BB8B4C" w14:textId="77777777" w:rsidR="002C0D23" w:rsidRPr="00B15745" w:rsidRDefault="002C0D23" w:rsidP="007E7144">
      <w:pPr>
        <w:widowControl w:val="0"/>
        <w:tabs>
          <w:tab w:val="left" w:pos="1800"/>
        </w:tabs>
        <w:ind w:left="720" w:hanging="720"/>
        <w:rPr>
          <w:rFonts w:asciiTheme="minorHAnsi" w:hAnsiTheme="minorHAnsi" w:cstheme="minorHAnsi"/>
          <w:b/>
          <w:szCs w:val="16"/>
        </w:rPr>
      </w:pPr>
    </w:p>
    <w:p w14:paraId="22DBB6C2" w14:textId="162E8594" w:rsidR="00855C07" w:rsidRPr="00B15745" w:rsidRDefault="00855C07" w:rsidP="00BA6BC7">
      <w:pPr>
        <w:widowControl w:val="0"/>
        <w:numPr>
          <w:ilvl w:val="0"/>
          <w:numId w:val="29"/>
        </w:numPr>
        <w:tabs>
          <w:tab w:val="left" w:pos="1890"/>
        </w:tabs>
        <w:ind w:left="720" w:hanging="720"/>
        <w:rPr>
          <w:rFonts w:asciiTheme="minorHAnsi" w:hAnsiTheme="minorHAnsi" w:cstheme="minorHAnsi"/>
          <w:b/>
          <w:szCs w:val="24"/>
        </w:rPr>
      </w:pPr>
      <w:r w:rsidRPr="00B15745">
        <w:rPr>
          <w:rFonts w:asciiTheme="minorHAnsi" w:hAnsiTheme="minorHAnsi" w:cstheme="minorHAnsi"/>
          <w:b/>
          <w:szCs w:val="24"/>
        </w:rPr>
        <w:t xml:space="preserve">Exhibit M: </w:t>
      </w:r>
      <w:r w:rsidR="00BA6BC7" w:rsidRPr="00B15745">
        <w:rPr>
          <w:rFonts w:asciiTheme="minorHAnsi" w:hAnsiTheme="minorHAnsi" w:cstheme="minorHAnsi"/>
          <w:b/>
          <w:szCs w:val="24"/>
        </w:rPr>
        <w:tab/>
      </w:r>
      <w:r w:rsidR="00E24DB9">
        <w:rPr>
          <w:rFonts w:asciiTheme="minorHAnsi" w:hAnsiTheme="minorHAnsi" w:cstheme="minorHAnsi"/>
          <w:b/>
          <w:szCs w:val="24"/>
        </w:rPr>
        <w:t>Policy</w:t>
      </w:r>
      <w:r w:rsidRPr="00B15745">
        <w:rPr>
          <w:rFonts w:asciiTheme="minorHAnsi" w:hAnsiTheme="minorHAnsi" w:cstheme="minorHAnsi"/>
          <w:b/>
          <w:szCs w:val="24"/>
        </w:rPr>
        <w:t xml:space="preserve"> Incentives</w:t>
      </w:r>
      <w:r w:rsidR="005E5ED8" w:rsidRPr="00B15745">
        <w:rPr>
          <w:rFonts w:asciiTheme="minorHAnsi" w:hAnsiTheme="minorHAnsi" w:cstheme="minorHAnsi"/>
          <w:b/>
          <w:szCs w:val="24"/>
        </w:rPr>
        <w:t xml:space="preserve"> (Page 6</w:t>
      </w:r>
      <w:r w:rsidR="004D18E6">
        <w:rPr>
          <w:rFonts w:asciiTheme="minorHAnsi" w:hAnsiTheme="minorHAnsi" w:cstheme="minorHAnsi"/>
          <w:b/>
          <w:szCs w:val="24"/>
        </w:rPr>
        <w:t>8</w:t>
      </w:r>
      <w:r w:rsidR="005E5ED8" w:rsidRPr="00B15745">
        <w:rPr>
          <w:rFonts w:asciiTheme="minorHAnsi" w:hAnsiTheme="minorHAnsi" w:cstheme="minorHAnsi"/>
          <w:b/>
          <w:szCs w:val="24"/>
        </w:rPr>
        <w:t>)</w:t>
      </w:r>
    </w:p>
    <w:p w14:paraId="61FEE347" w14:textId="77777777" w:rsidR="00855C07" w:rsidRPr="00B15745" w:rsidRDefault="00855C07" w:rsidP="00855C07">
      <w:pPr>
        <w:widowControl w:val="0"/>
        <w:tabs>
          <w:tab w:val="left" w:pos="1800"/>
        </w:tabs>
        <w:ind w:left="720"/>
        <w:rPr>
          <w:rFonts w:asciiTheme="minorHAnsi" w:hAnsiTheme="minorHAnsi" w:cstheme="minorHAnsi"/>
          <w:b/>
          <w:szCs w:val="24"/>
        </w:rPr>
      </w:pPr>
    </w:p>
    <w:p w14:paraId="0A61FA7B" w14:textId="21F0856C" w:rsidR="002C0D23" w:rsidRDefault="002C0D23" w:rsidP="00BA6BC7">
      <w:pPr>
        <w:widowControl w:val="0"/>
        <w:numPr>
          <w:ilvl w:val="0"/>
          <w:numId w:val="29"/>
        </w:numPr>
        <w:tabs>
          <w:tab w:val="left" w:pos="1890"/>
        </w:tabs>
        <w:ind w:left="720" w:hanging="720"/>
        <w:rPr>
          <w:rFonts w:asciiTheme="minorHAnsi" w:hAnsiTheme="minorHAnsi" w:cstheme="minorHAnsi"/>
          <w:b/>
          <w:szCs w:val="24"/>
        </w:rPr>
      </w:pPr>
      <w:r w:rsidRPr="00B15745">
        <w:rPr>
          <w:rFonts w:asciiTheme="minorHAnsi" w:hAnsiTheme="minorHAnsi" w:cstheme="minorHAnsi"/>
          <w:b/>
          <w:szCs w:val="24"/>
        </w:rPr>
        <w:t xml:space="preserve">Exhibit </w:t>
      </w:r>
      <w:r w:rsidR="00855C07" w:rsidRPr="00B15745">
        <w:rPr>
          <w:rFonts w:asciiTheme="minorHAnsi" w:hAnsiTheme="minorHAnsi" w:cstheme="minorHAnsi"/>
          <w:b/>
          <w:szCs w:val="24"/>
        </w:rPr>
        <w:t>N</w:t>
      </w:r>
      <w:r w:rsidRPr="00B15745">
        <w:rPr>
          <w:rFonts w:asciiTheme="minorHAnsi" w:hAnsiTheme="minorHAnsi" w:cstheme="minorHAnsi"/>
          <w:b/>
          <w:szCs w:val="24"/>
        </w:rPr>
        <w:t>:</w:t>
      </w:r>
      <w:r w:rsidR="007E7144" w:rsidRPr="00B15745">
        <w:rPr>
          <w:rFonts w:asciiTheme="minorHAnsi" w:hAnsiTheme="minorHAnsi" w:cstheme="minorHAnsi"/>
          <w:b/>
          <w:szCs w:val="24"/>
        </w:rPr>
        <w:tab/>
      </w:r>
      <w:r w:rsidR="00293DB2" w:rsidRPr="00B15745">
        <w:rPr>
          <w:rFonts w:asciiTheme="minorHAnsi" w:hAnsiTheme="minorHAnsi" w:cstheme="minorHAnsi"/>
          <w:b/>
          <w:szCs w:val="24"/>
        </w:rPr>
        <w:t xml:space="preserve">Direct Leveraging and </w:t>
      </w:r>
      <w:r w:rsidR="00F45CB8" w:rsidRPr="00B15745">
        <w:rPr>
          <w:rFonts w:asciiTheme="minorHAnsi" w:hAnsiTheme="minorHAnsi" w:cstheme="minorHAnsi"/>
          <w:b/>
          <w:szCs w:val="24"/>
        </w:rPr>
        <w:t>Operating S</w:t>
      </w:r>
      <w:r w:rsidRPr="00B15745">
        <w:rPr>
          <w:rFonts w:asciiTheme="minorHAnsi" w:hAnsiTheme="minorHAnsi" w:cstheme="minorHAnsi"/>
          <w:b/>
          <w:szCs w:val="24"/>
        </w:rPr>
        <w:t>ubsidies</w:t>
      </w:r>
      <w:r w:rsidR="005E5ED8" w:rsidRPr="00B15745">
        <w:rPr>
          <w:rFonts w:asciiTheme="minorHAnsi" w:hAnsiTheme="minorHAnsi" w:cstheme="minorHAnsi"/>
          <w:b/>
          <w:szCs w:val="24"/>
        </w:rPr>
        <w:t xml:space="preserve"> (Page </w:t>
      </w:r>
      <w:r w:rsidR="00494143" w:rsidRPr="00B15745">
        <w:rPr>
          <w:rFonts w:asciiTheme="minorHAnsi" w:hAnsiTheme="minorHAnsi" w:cstheme="minorHAnsi"/>
          <w:b/>
          <w:szCs w:val="24"/>
        </w:rPr>
        <w:t>7</w:t>
      </w:r>
      <w:r w:rsidR="004D18E6">
        <w:rPr>
          <w:rFonts w:asciiTheme="minorHAnsi" w:hAnsiTheme="minorHAnsi" w:cstheme="minorHAnsi"/>
          <w:b/>
          <w:szCs w:val="24"/>
        </w:rPr>
        <w:t>1</w:t>
      </w:r>
      <w:r w:rsidR="005E5ED8" w:rsidRPr="00B15745">
        <w:rPr>
          <w:rFonts w:asciiTheme="minorHAnsi" w:hAnsiTheme="minorHAnsi" w:cstheme="minorHAnsi"/>
          <w:b/>
          <w:szCs w:val="24"/>
        </w:rPr>
        <w:t>)</w:t>
      </w:r>
    </w:p>
    <w:p w14:paraId="24501395" w14:textId="77777777" w:rsidR="006F0904" w:rsidRDefault="006F0904" w:rsidP="003E44EA">
      <w:pPr>
        <w:pStyle w:val="ListParagraph"/>
        <w:rPr>
          <w:rFonts w:asciiTheme="minorHAnsi" w:hAnsiTheme="minorHAnsi" w:cstheme="minorHAnsi"/>
          <w:b/>
          <w:szCs w:val="24"/>
        </w:rPr>
      </w:pPr>
    </w:p>
    <w:p w14:paraId="7A081D11" w14:textId="33358807" w:rsidR="006F0904" w:rsidRPr="00B15745" w:rsidRDefault="006F0904" w:rsidP="00BA6BC7">
      <w:pPr>
        <w:widowControl w:val="0"/>
        <w:numPr>
          <w:ilvl w:val="0"/>
          <w:numId w:val="29"/>
        </w:numPr>
        <w:tabs>
          <w:tab w:val="left" w:pos="1890"/>
        </w:tabs>
        <w:ind w:left="720" w:hanging="720"/>
        <w:rPr>
          <w:rFonts w:asciiTheme="minorHAnsi" w:hAnsiTheme="minorHAnsi" w:cstheme="minorHAnsi"/>
          <w:b/>
          <w:szCs w:val="24"/>
        </w:rPr>
      </w:pPr>
      <w:r>
        <w:rPr>
          <w:rFonts w:asciiTheme="minorHAnsi" w:hAnsiTheme="minorHAnsi" w:cstheme="minorHAnsi"/>
          <w:b/>
          <w:szCs w:val="24"/>
        </w:rPr>
        <w:t xml:space="preserve">Exhibit O: </w:t>
      </w:r>
      <w:r>
        <w:rPr>
          <w:rFonts w:asciiTheme="minorHAnsi" w:hAnsiTheme="minorHAnsi" w:cstheme="minorHAnsi"/>
          <w:b/>
          <w:szCs w:val="24"/>
        </w:rPr>
        <w:tab/>
        <w:t>Infill and Redevelopment Pool (Page 7</w:t>
      </w:r>
      <w:r w:rsidR="004D18E6">
        <w:rPr>
          <w:rFonts w:asciiTheme="minorHAnsi" w:hAnsiTheme="minorHAnsi" w:cstheme="minorHAnsi"/>
          <w:b/>
          <w:szCs w:val="24"/>
        </w:rPr>
        <w:t>2</w:t>
      </w:r>
      <w:r>
        <w:rPr>
          <w:rFonts w:asciiTheme="minorHAnsi" w:hAnsiTheme="minorHAnsi" w:cstheme="minorHAnsi"/>
          <w:b/>
          <w:szCs w:val="24"/>
        </w:rPr>
        <w:t>)</w:t>
      </w:r>
    </w:p>
    <w:p w14:paraId="6BD2F26F" w14:textId="359C982C" w:rsidR="00D037DF" w:rsidRDefault="00D037DF" w:rsidP="000572DE">
      <w:pPr>
        <w:pStyle w:val="ListParagraph"/>
        <w:rPr>
          <w:rFonts w:asciiTheme="minorHAnsi" w:hAnsiTheme="minorHAnsi" w:cstheme="minorHAnsi"/>
          <w:b/>
          <w:szCs w:val="24"/>
        </w:rPr>
      </w:pPr>
    </w:p>
    <w:p w14:paraId="6EA1272B" w14:textId="323491D8" w:rsidR="00047A4C" w:rsidRDefault="00047A4C" w:rsidP="00047A4C">
      <w:pPr>
        <w:widowControl w:val="0"/>
        <w:numPr>
          <w:ilvl w:val="0"/>
          <w:numId w:val="29"/>
        </w:numPr>
        <w:tabs>
          <w:tab w:val="left" w:pos="1890"/>
        </w:tabs>
        <w:ind w:left="720" w:hanging="720"/>
        <w:rPr>
          <w:rFonts w:asciiTheme="minorHAnsi" w:hAnsiTheme="minorHAnsi" w:cstheme="minorHAnsi"/>
          <w:b/>
          <w:szCs w:val="24"/>
        </w:rPr>
      </w:pPr>
      <w:r>
        <w:rPr>
          <w:rFonts w:asciiTheme="minorHAnsi" w:hAnsiTheme="minorHAnsi" w:cstheme="minorHAnsi"/>
          <w:b/>
          <w:szCs w:val="24"/>
        </w:rPr>
        <w:t xml:space="preserve">Exhibit P: </w:t>
      </w:r>
      <w:r>
        <w:rPr>
          <w:rFonts w:asciiTheme="minorHAnsi" w:hAnsiTheme="minorHAnsi" w:cstheme="minorHAnsi"/>
          <w:b/>
          <w:szCs w:val="24"/>
        </w:rPr>
        <w:tab/>
        <w:t>Permanent Supportive Housing Set-Aside (Page 7</w:t>
      </w:r>
      <w:r w:rsidR="004D18E6">
        <w:rPr>
          <w:rFonts w:asciiTheme="minorHAnsi" w:hAnsiTheme="minorHAnsi" w:cstheme="minorHAnsi"/>
          <w:b/>
          <w:szCs w:val="24"/>
        </w:rPr>
        <w:t>4</w:t>
      </w:r>
      <w:r>
        <w:rPr>
          <w:rFonts w:asciiTheme="minorHAnsi" w:hAnsiTheme="minorHAnsi" w:cstheme="minorHAnsi"/>
          <w:b/>
          <w:szCs w:val="24"/>
        </w:rPr>
        <w:t>)</w:t>
      </w:r>
    </w:p>
    <w:p w14:paraId="60260A91" w14:textId="77777777" w:rsidR="00E24DB9" w:rsidRDefault="00E24DB9" w:rsidP="00E24DB9">
      <w:pPr>
        <w:pStyle w:val="ListParagraph"/>
        <w:rPr>
          <w:rFonts w:asciiTheme="minorHAnsi" w:hAnsiTheme="minorHAnsi" w:cstheme="minorHAnsi"/>
          <w:b/>
          <w:szCs w:val="24"/>
        </w:rPr>
      </w:pPr>
    </w:p>
    <w:p w14:paraId="5757D8D3" w14:textId="17267C09" w:rsidR="00E24DB9" w:rsidRPr="00B15745" w:rsidRDefault="00E24DB9" w:rsidP="00047A4C">
      <w:pPr>
        <w:widowControl w:val="0"/>
        <w:numPr>
          <w:ilvl w:val="0"/>
          <w:numId w:val="29"/>
        </w:numPr>
        <w:tabs>
          <w:tab w:val="left" w:pos="1890"/>
        </w:tabs>
        <w:ind w:left="720" w:hanging="720"/>
        <w:rPr>
          <w:rFonts w:asciiTheme="minorHAnsi" w:hAnsiTheme="minorHAnsi" w:cstheme="minorHAnsi"/>
          <w:b/>
          <w:szCs w:val="24"/>
        </w:rPr>
      </w:pPr>
      <w:r>
        <w:rPr>
          <w:rFonts w:asciiTheme="minorHAnsi" w:hAnsiTheme="minorHAnsi" w:cstheme="minorHAnsi"/>
          <w:b/>
          <w:szCs w:val="24"/>
        </w:rPr>
        <w:t xml:space="preserve">Exhibit Q: </w:t>
      </w:r>
      <w:r>
        <w:rPr>
          <w:rFonts w:asciiTheme="minorHAnsi" w:hAnsiTheme="minorHAnsi" w:cstheme="minorHAnsi"/>
          <w:b/>
          <w:szCs w:val="24"/>
        </w:rPr>
        <w:tab/>
        <w:t>Twinning Applications (Page 7</w:t>
      </w:r>
      <w:r w:rsidR="004D18E6">
        <w:rPr>
          <w:rFonts w:asciiTheme="minorHAnsi" w:hAnsiTheme="minorHAnsi" w:cstheme="minorHAnsi"/>
          <w:b/>
          <w:szCs w:val="24"/>
        </w:rPr>
        <w:t>6</w:t>
      </w:r>
      <w:r>
        <w:rPr>
          <w:rFonts w:asciiTheme="minorHAnsi" w:hAnsiTheme="minorHAnsi" w:cstheme="minorHAnsi"/>
          <w:b/>
          <w:szCs w:val="24"/>
        </w:rPr>
        <w:t>)</w:t>
      </w:r>
    </w:p>
    <w:p w14:paraId="53869F7C" w14:textId="77777777" w:rsidR="00047A4C" w:rsidRPr="00B15745" w:rsidRDefault="00047A4C" w:rsidP="000572DE">
      <w:pPr>
        <w:pStyle w:val="ListParagraph"/>
        <w:rPr>
          <w:rFonts w:asciiTheme="minorHAnsi" w:hAnsiTheme="minorHAnsi" w:cstheme="minorHAnsi"/>
          <w:b/>
          <w:szCs w:val="24"/>
        </w:rPr>
      </w:pPr>
    </w:p>
    <w:p w14:paraId="16AB7D8B" w14:textId="77777777" w:rsidR="00D037DF" w:rsidRPr="00B15745" w:rsidRDefault="00D037DF" w:rsidP="004C6630">
      <w:pPr>
        <w:widowControl w:val="0"/>
        <w:tabs>
          <w:tab w:val="left" w:pos="1890"/>
        </w:tabs>
        <w:rPr>
          <w:rFonts w:asciiTheme="minorHAnsi" w:hAnsiTheme="minorHAnsi" w:cstheme="minorHAnsi"/>
          <w:b/>
          <w:szCs w:val="24"/>
        </w:rPr>
      </w:pPr>
    </w:p>
    <w:p w14:paraId="4BFC02A8" w14:textId="77777777" w:rsidR="00D3727D" w:rsidRPr="00B15745" w:rsidRDefault="002C0D23" w:rsidP="00C93D9B">
      <w:pPr>
        <w:pStyle w:val="Title"/>
        <w:jc w:val="left"/>
        <w:rPr>
          <w:rFonts w:asciiTheme="minorHAnsi" w:hAnsiTheme="minorHAnsi" w:cstheme="minorHAnsi"/>
        </w:rPr>
        <w:sectPr w:rsidR="00D3727D" w:rsidRPr="00B15745" w:rsidSect="002501B5">
          <w:headerReference w:type="even" r:id="rId15"/>
          <w:headerReference w:type="default" r:id="rId16"/>
          <w:footerReference w:type="even" r:id="rId17"/>
          <w:headerReference w:type="first" r:id="rId18"/>
          <w:footerReference w:type="first" r:id="rId19"/>
          <w:type w:val="continuous"/>
          <w:pgSz w:w="12240" w:h="15840"/>
          <w:pgMar w:top="994" w:right="994" w:bottom="1267" w:left="994" w:header="720" w:footer="432" w:gutter="0"/>
          <w:cols w:space="180"/>
        </w:sectPr>
      </w:pPr>
      <w:r w:rsidRPr="00B15745">
        <w:rPr>
          <w:rFonts w:asciiTheme="minorHAnsi" w:hAnsiTheme="minorHAnsi" w:cstheme="minorHAnsi"/>
        </w:rPr>
        <w:br w:type="page"/>
      </w:r>
    </w:p>
    <w:p w14:paraId="1DFEB39C" w14:textId="77777777" w:rsidR="002C0D23" w:rsidRPr="003E44EA" w:rsidRDefault="002C0D23" w:rsidP="000731F5">
      <w:pPr>
        <w:pStyle w:val="Title"/>
        <w:rPr>
          <w:rFonts w:asciiTheme="minorHAnsi" w:hAnsiTheme="minorHAnsi" w:cstheme="minorHAnsi"/>
        </w:rPr>
      </w:pPr>
      <w:r w:rsidRPr="00B15745">
        <w:rPr>
          <w:rFonts w:asciiTheme="minorHAnsi" w:hAnsiTheme="minorHAnsi" w:cstheme="minorHAnsi"/>
        </w:rPr>
        <w:lastRenderedPageBreak/>
        <w:t>INSTRUCTIONS</w:t>
      </w:r>
    </w:p>
    <w:p w14:paraId="4F3D3393" w14:textId="77777777" w:rsidR="002C0D23" w:rsidRPr="00B15745" w:rsidRDefault="002C0D23" w:rsidP="002C0D23">
      <w:pPr>
        <w:rPr>
          <w:rFonts w:asciiTheme="minorHAnsi" w:hAnsiTheme="minorHAnsi" w:cstheme="minorHAnsi"/>
        </w:rPr>
      </w:pPr>
    </w:p>
    <w:p w14:paraId="79F06850" w14:textId="77777777" w:rsidR="002C0D23" w:rsidRPr="00B15745" w:rsidRDefault="002C0D23" w:rsidP="002C0D23">
      <w:pPr>
        <w:pStyle w:val="Subtitle"/>
        <w:rPr>
          <w:rFonts w:asciiTheme="minorHAnsi" w:hAnsiTheme="minorHAnsi" w:cstheme="minorHAnsi"/>
        </w:rPr>
      </w:pPr>
      <w:r w:rsidRPr="00B15745">
        <w:rPr>
          <w:rFonts w:asciiTheme="minorHAnsi" w:hAnsiTheme="minorHAnsi" w:cstheme="minorHAnsi"/>
        </w:rPr>
        <w:t>INTRODUCT</w:t>
      </w:r>
      <w:bookmarkStart w:id="0" w:name="_GoBack"/>
      <w:bookmarkEnd w:id="0"/>
      <w:r w:rsidRPr="00B15745">
        <w:rPr>
          <w:rFonts w:asciiTheme="minorHAnsi" w:hAnsiTheme="minorHAnsi" w:cstheme="minorHAnsi"/>
        </w:rPr>
        <w:t>ION</w:t>
      </w:r>
    </w:p>
    <w:p w14:paraId="16DEC412" w14:textId="77777777" w:rsidR="002C0D23" w:rsidRPr="00B15745" w:rsidRDefault="002C0D23" w:rsidP="002C0D23">
      <w:pPr>
        <w:ind w:firstLine="720"/>
        <w:rPr>
          <w:rFonts w:asciiTheme="minorHAnsi" w:hAnsiTheme="minorHAnsi" w:cstheme="minorHAnsi"/>
        </w:rPr>
      </w:pPr>
    </w:p>
    <w:p w14:paraId="7B149584" w14:textId="77777777" w:rsidR="002C0D23" w:rsidRPr="00B15745" w:rsidRDefault="002C0D23" w:rsidP="005B44E5">
      <w:pPr>
        <w:ind w:firstLine="360"/>
        <w:rPr>
          <w:rFonts w:asciiTheme="minorHAnsi" w:hAnsiTheme="minorHAnsi" w:cstheme="minorHAnsi"/>
        </w:rPr>
      </w:pPr>
      <w:r w:rsidRPr="00B15745">
        <w:rPr>
          <w:rFonts w:asciiTheme="minorHAnsi" w:hAnsiTheme="minorHAnsi" w:cstheme="minorHAnsi"/>
        </w:rPr>
        <w:t>The Maryland Department of Housing and Community Development (the “Department”) administers financing programs for the construction, acquisition</w:t>
      </w:r>
      <w:r w:rsidR="00B67189" w:rsidRPr="00B15745">
        <w:rPr>
          <w:rFonts w:asciiTheme="minorHAnsi" w:hAnsiTheme="minorHAnsi" w:cstheme="minorHAnsi"/>
        </w:rPr>
        <w:t>,</w:t>
      </w:r>
      <w:r w:rsidRPr="00B15745">
        <w:rPr>
          <w:rFonts w:asciiTheme="minorHAnsi" w:hAnsiTheme="minorHAnsi" w:cstheme="minorHAnsi"/>
        </w:rPr>
        <w:t xml:space="preserve"> and rehabilitation of multifamily rental housing.  The multifamily rental housing financing programs available through the Department include the following: </w:t>
      </w:r>
    </w:p>
    <w:p w14:paraId="5FB8E4E2" w14:textId="77777777" w:rsidR="002C0D23" w:rsidRPr="00B15745" w:rsidRDefault="002C0D23" w:rsidP="002C0D23">
      <w:pPr>
        <w:numPr>
          <w:ilvl w:val="12"/>
          <w:numId w:val="0"/>
        </w:numPr>
        <w:rPr>
          <w:rFonts w:asciiTheme="minorHAnsi" w:hAnsiTheme="minorHAnsi" w:cstheme="minorHAnsi"/>
        </w:rPr>
      </w:pPr>
    </w:p>
    <w:p w14:paraId="53319CB9" w14:textId="77777777" w:rsidR="002C0D23" w:rsidRPr="00B15745" w:rsidRDefault="002C0D23" w:rsidP="002C0D23">
      <w:pPr>
        <w:numPr>
          <w:ilvl w:val="0"/>
          <w:numId w:val="1"/>
        </w:numPr>
        <w:tabs>
          <w:tab w:val="left" w:pos="-1440"/>
        </w:tabs>
        <w:ind w:left="720"/>
        <w:rPr>
          <w:rFonts w:asciiTheme="minorHAnsi" w:hAnsiTheme="minorHAnsi" w:cstheme="minorHAnsi"/>
        </w:rPr>
      </w:pPr>
      <w:r w:rsidRPr="00B15745">
        <w:rPr>
          <w:rFonts w:asciiTheme="minorHAnsi" w:hAnsiTheme="minorHAnsi" w:cstheme="minorHAnsi"/>
        </w:rPr>
        <w:t>Multifamily Bond Program (MBP)</w:t>
      </w:r>
    </w:p>
    <w:p w14:paraId="31565141" w14:textId="77777777" w:rsidR="002C0D23" w:rsidRPr="00B15745" w:rsidRDefault="002C0D23" w:rsidP="002C0D23">
      <w:pPr>
        <w:numPr>
          <w:ilvl w:val="0"/>
          <w:numId w:val="1"/>
        </w:numPr>
        <w:tabs>
          <w:tab w:val="left" w:pos="-1440"/>
        </w:tabs>
        <w:ind w:left="720"/>
        <w:rPr>
          <w:rFonts w:asciiTheme="minorHAnsi" w:hAnsiTheme="minorHAnsi" w:cstheme="minorHAnsi"/>
        </w:rPr>
      </w:pPr>
      <w:r w:rsidRPr="00B15745">
        <w:rPr>
          <w:rFonts w:asciiTheme="minorHAnsi" w:hAnsiTheme="minorHAnsi" w:cstheme="minorHAnsi"/>
        </w:rPr>
        <w:t xml:space="preserve">Rental Housing </w:t>
      </w:r>
      <w:r w:rsidR="000668A4" w:rsidRPr="00B15745">
        <w:rPr>
          <w:rFonts w:asciiTheme="minorHAnsi" w:hAnsiTheme="minorHAnsi" w:cstheme="minorHAnsi"/>
        </w:rPr>
        <w:t xml:space="preserve">Financing </w:t>
      </w:r>
      <w:r w:rsidR="00EA3F1F" w:rsidRPr="00B15745">
        <w:rPr>
          <w:rFonts w:asciiTheme="minorHAnsi" w:hAnsiTheme="minorHAnsi" w:cstheme="minorHAnsi"/>
        </w:rPr>
        <w:t>Program</w:t>
      </w:r>
      <w:r w:rsidRPr="00B15745">
        <w:rPr>
          <w:rFonts w:asciiTheme="minorHAnsi" w:hAnsiTheme="minorHAnsi" w:cstheme="minorHAnsi"/>
        </w:rPr>
        <w:t xml:space="preserve"> (RH</w:t>
      </w:r>
      <w:r w:rsidR="000668A4" w:rsidRPr="00B15745">
        <w:rPr>
          <w:rFonts w:asciiTheme="minorHAnsi" w:hAnsiTheme="minorHAnsi" w:cstheme="minorHAnsi"/>
        </w:rPr>
        <w:t>F</w:t>
      </w:r>
      <w:r w:rsidR="00EA3F1F" w:rsidRPr="00B15745">
        <w:rPr>
          <w:rFonts w:asciiTheme="minorHAnsi" w:hAnsiTheme="minorHAnsi" w:cstheme="minorHAnsi"/>
        </w:rPr>
        <w:t>P</w:t>
      </w:r>
      <w:r w:rsidRPr="00B15745">
        <w:rPr>
          <w:rFonts w:asciiTheme="minorHAnsi" w:hAnsiTheme="minorHAnsi" w:cstheme="minorHAnsi"/>
        </w:rPr>
        <w:t>)</w:t>
      </w:r>
      <w:r w:rsidR="00EA3F1F" w:rsidRPr="00B15745">
        <w:rPr>
          <w:rFonts w:asciiTheme="minorHAnsi" w:hAnsiTheme="minorHAnsi" w:cstheme="minorHAnsi"/>
        </w:rPr>
        <w:t>*</w:t>
      </w:r>
    </w:p>
    <w:p w14:paraId="5778019B" w14:textId="77777777" w:rsidR="002C0D23" w:rsidRPr="00B15745" w:rsidRDefault="002C0D23" w:rsidP="002C0D23">
      <w:pPr>
        <w:numPr>
          <w:ilvl w:val="0"/>
          <w:numId w:val="1"/>
        </w:numPr>
        <w:tabs>
          <w:tab w:val="left" w:pos="-1440"/>
        </w:tabs>
        <w:ind w:left="720"/>
        <w:rPr>
          <w:rFonts w:asciiTheme="minorHAnsi" w:hAnsiTheme="minorHAnsi" w:cstheme="minorHAnsi"/>
        </w:rPr>
      </w:pPr>
      <w:r w:rsidRPr="00B15745">
        <w:rPr>
          <w:rFonts w:asciiTheme="minorHAnsi" w:hAnsiTheme="minorHAnsi" w:cstheme="minorHAnsi"/>
        </w:rPr>
        <w:t>Federal Low Income Housing Tax Credit Program (Tax Credits)</w:t>
      </w:r>
    </w:p>
    <w:p w14:paraId="31E26CBA" w14:textId="77777777" w:rsidR="002C0D23" w:rsidRPr="00B15745" w:rsidRDefault="00DC0372" w:rsidP="002C0D23">
      <w:pPr>
        <w:numPr>
          <w:ilvl w:val="0"/>
          <w:numId w:val="1"/>
        </w:numPr>
        <w:tabs>
          <w:tab w:val="left" w:pos="-1440"/>
        </w:tabs>
        <w:ind w:left="720"/>
        <w:rPr>
          <w:rFonts w:asciiTheme="minorHAnsi" w:hAnsiTheme="minorHAnsi" w:cstheme="minorHAnsi"/>
        </w:rPr>
      </w:pPr>
      <w:r w:rsidRPr="00B15745">
        <w:rPr>
          <w:rFonts w:asciiTheme="minorHAnsi" w:hAnsiTheme="minorHAnsi" w:cstheme="minorHAnsi"/>
        </w:rPr>
        <w:t xml:space="preserve">The </w:t>
      </w:r>
      <w:r w:rsidR="0098500C" w:rsidRPr="00B15745">
        <w:rPr>
          <w:rFonts w:asciiTheme="minorHAnsi" w:hAnsiTheme="minorHAnsi" w:cstheme="minorHAnsi"/>
        </w:rPr>
        <w:t xml:space="preserve">Federal </w:t>
      </w:r>
      <w:r w:rsidRPr="00B15745">
        <w:rPr>
          <w:rFonts w:asciiTheme="minorHAnsi" w:hAnsiTheme="minorHAnsi" w:cstheme="minorHAnsi"/>
        </w:rPr>
        <w:t xml:space="preserve">HOME Investment </w:t>
      </w:r>
      <w:r w:rsidR="00EA3F1F" w:rsidRPr="00B15745">
        <w:rPr>
          <w:rFonts w:asciiTheme="minorHAnsi" w:hAnsiTheme="minorHAnsi" w:cstheme="minorHAnsi"/>
        </w:rPr>
        <w:t xml:space="preserve">Partnership </w:t>
      </w:r>
      <w:r w:rsidRPr="00B15745">
        <w:rPr>
          <w:rFonts w:asciiTheme="minorHAnsi" w:hAnsiTheme="minorHAnsi" w:cstheme="minorHAnsi"/>
        </w:rPr>
        <w:t>Program (HOME)</w:t>
      </w:r>
      <w:r w:rsidR="00EA3F1F" w:rsidRPr="00B15745">
        <w:rPr>
          <w:rFonts w:asciiTheme="minorHAnsi" w:hAnsiTheme="minorHAnsi" w:cstheme="minorHAnsi"/>
        </w:rPr>
        <w:t>*</w:t>
      </w:r>
    </w:p>
    <w:p w14:paraId="5671F81B" w14:textId="77777777" w:rsidR="002C0D23" w:rsidRPr="00B15745" w:rsidRDefault="002C0D23" w:rsidP="00C66BD1">
      <w:pPr>
        <w:numPr>
          <w:ilvl w:val="0"/>
          <w:numId w:val="1"/>
        </w:numPr>
        <w:tabs>
          <w:tab w:val="left" w:pos="-1440"/>
        </w:tabs>
        <w:ind w:left="720"/>
        <w:rPr>
          <w:rFonts w:asciiTheme="minorHAnsi" w:hAnsiTheme="minorHAnsi" w:cstheme="minorHAnsi"/>
        </w:rPr>
      </w:pPr>
      <w:r w:rsidRPr="00B15745">
        <w:rPr>
          <w:rFonts w:asciiTheme="minorHAnsi" w:hAnsiTheme="minorHAnsi" w:cstheme="minorHAnsi"/>
        </w:rPr>
        <w:t>Partnership Rental Housing Program (PRHP)</w:t>
      </w:r>
    </w:p>
    <w:p w14:paraId="6D480A28" w14:textId="77777777" w:rsidR="00DC0372" w:rsidRPr="00B15745" w:rsidRDefault="00DC0372" w:rsidP="002C0D23">
      <w:pPr>
        <w:numPr>
          <w:ilvl w:val="0"/>
          <w:numId w:val="1"/>
        </w:numPr>
        <w:tabs>
          <w:tab w:val="left" w:pos="-1440"/>
        </w:tabs>
        <w:ind w:left="720"/>
        <w:rPr>
          <w:rFonts w:asciiTheme="minorHAnsi" w:hAnsiTheme="minorHAnsi" w:cstheme="minorHAnsi"/>
        </w:rPr>
      </w:pPr>
      <w:r w:rsidRPr="00B15745">
        <w:rPr>
          <w:rFonts w:asciiTheme="minorHAnsi" w:hAnsiTheme="minorHAnsi" w:cstheme="minorHAnsi"/>
        </w:rPr>
        <w:t>Rental Housing Works</w:t>
      </w:r>
      <w:r w:rsidR="00791519" w:rsidRPr="00B15745">
        <w:rPr>
          <w:rFonts w:asciiTheme="minorHAnsi" w:hAnsiTheme="minorHAnsi" w:cstheme="minorHAnsi"/>
        </w:rPr>
        <w:t xml:space="preserve"> (RHW)</w:t>
      </w:r>
    </w:p>
    <w:p w14:paraId="7FBAA560" w14:textId="770B128B" w:rsidR="0098500C" w:rsidRPr="00B15745" w:rsidRDefault="0098500C" w:rsidP="002C0D23">
      <w:pPr>
        <w:numPr>
          <w:ilvl w:val="0"/>
          <w:numId w:val="1"/>
        </w:numPr>
        <w:tabs>
          <w:tab w:val="left" w:pos="-1440"/>
        </w:tabs>
        <w:ind w:left="720"/>
        <w:rPr>
          <w:rFonts w:asciiTheme="minorHAnsi" w:hAnsiTheme="minorHAnsi" w:cstheme="minorHAnsi"/>
        </w:rPr>
      </w:pPr>
      <w:r w:rsidRPr="00B15745">
        <w:rPr>
          <w:rFonts w:asciiTheme="minorHAnsi" w:hAnsiTheme="minorHAnsi" w:cstheme="minorHAnsi"/>
        </w:rPr>
        <w:t>National Housing Trust Fund (HTF)</w:t>
      </w:r>
      <w:r w:rsidR="00FC4699" w:rsidRPr="00B15745">
        <w:rPr>
          <w:rFonts w:asciiTheme="minorHAnsi" w:hAnsiTheme="minorHAnsi" w:cstheme="minorHAnsi"/>
        </w:rPr>
        <w:t>*</w:t>
      </w:r>
    </w:p>
    <w:p w14:paraId="36675607" w14:textId="77777777" w:rsidR="002C0D23" w:rsidRPr="00B15745" w:rsidRDefault="002C0D23" w:rsidP="002C0D23">
      <w:pPr>
        <w:pStyle w:val="Footer"/>
        <w:tabs>
          <w:tab w:val="clear" w:pos="4320"/>
          <w:tab w:val="clear" w:pos="8640"/>
        </w:tabs>
        <w:rPr>
          <w:rFonts w:asciiTheme="minorHAnsi" w:hAnsiTheme="minorHAnsi" w:cstheme="minorHAnsi"/>
        </w:rPr>
      </w:pPr>
    </w:p>
    <w:p w14:paraId="355C11A7" w14:textId="4A15B215" w:rsidR="00791519" w:rsidRPr="00B15745" w:rsidRDefault="00791519" w:rsidP="00AA18BA">
      <w:pPr>
        <w:pStyle w:val="Footer"/>
        <w:tabs>
          <w:tab w:val="clear" w:pos="4320"/>
          <w:tab w:val="clear" w:pos="8640"/>
        </w:tabs>
        <w:ind w:firstLine="360"/>
        <w:rPr>
          <w:rFonts w:asciiTheme="minorHAnsi" w:hAnsiTheme="minorHAnsi" w:cstheme="minorHAnsi"/>
        </w:rPr>
      </w:pPr>
      <w:r w:rsidRPr="00B15745">
        <w:rPr>
          <w:rFonts w:asciiTheme="minorHAnsi" w:hAnsiTheme="minorHAnsi" w:cstheme="minorHAnsi"/>
        </w:rPr>
        <w:t>*</w:t>
      </w:r>
      <w:r w:rsidR="00204407" w:rsidRPr="00B15745">
        <w:rPr>
          <w:rFonts w:asciiTheme="minorHAnsi" w:hAnsiTheme="minorHAnsi" w:cstheme="minorHAnsi"/>
        </w:rPr>
        <w:t>RHFP is a combination of the State-funded Rental Housing Program and the federally-funded HOME Investment Partnership Program</w:t>
      </w:r>
      <w:r w:rsidR="00FC4699" w:rsidRPr="00B15745">
        <w:rPr>
          <w:rFonts w:asciiTheme="minorHAnsi" w:hAnsiTheme="minorHAnsi" w:cstheme="minorHAnsi"/>
        </w:rPr>
        <w:t xml:space="preserve"> and National Housing Trust Fund</w:t>
      </w:r>
      <w:r w:rsidRPr="00B15745">
        <w:rPr>
          <w:rFonts w:asciiTheme="minorHAnsi" w:hAnsiTheme="minorHAnsi" w:cstheme="minorHAnsi"/>
        </w:rPr>
        <w:t xml:space="preserve">.   </w:t>
      </w:r>
      <w:r w:rsidR="00D019CE" w:rsidRPr="00B15745">
        <w:rPr>
          <w:rFonts w:asciiTheme="minorHAnsi" w:hAnsiTheme="minorHAnsi" w:cstheme="minorHAnsi"/>
        </w:rPr>
        <w:t>DHCD regulations establish that RHF</w:t>
      </w:r>
      <w:r w:rsidR="000547F9" w:rsidRPr="00B15745">
        <w:rPr>
          <w:rFonts w:asciiTheme="minorHAnsi" w:hAnsiTheme="minorHAnsi" w:cstheme="minorHAnsi"/>
        </w:rPr>
        <w:t>P</w:t>
      </w:r>
      <w:r w:rsidR="00D019CE" w:rsidRPr="00B15745">
        <w:rPr>
          <w:rFonts w:asciiTheme="minorHAnsi" w:hAnsiTheme="minorHAnsi" w:cstheme="minorHAnsi"/>
        </w:rPr>
        <w:t xml:space="preserve"> may be awarded competitively or non-competitively.  All requests for RHF</w:t>
      </w:r>
      <w:r w:rsidR="000547F9" w:rsidRPr="00B15745">
        <w:rPr>
          <w:rFonts w:asciiTheme="minorHAnsi" w:hAnsiTheme="minorHAnsi" w:cstheme="minorHAnsi"/>
        </w:rPr>
        <w:t>P</w:t>
      </w:r>
      <w:r w:rsidR="00D019CE" w:rsidRPr="00B15745">
        <w:rPr>
          <w:rFonts w:asciiTheme="minorHAnsi" w:hAnsiTheme="minorHAnsi" w:cstheme="minorHAnsi"/>
        </w:rPr>
        <w:t xml:space="preserve"> must be submitted using this Application Submission Package.</w:t>
      </w:r>
      <w:r w:rsidRPr="00B15745">
        <w:rPr>
          <w:rFonts w:asciiTheme="minorHAnsi" w:hAnsiTheme="minorHAnsi" w:cstheme="minorHAnsi"/>
        </w:rPr>
        <w:t xml:space="preserve"> </w:t>
      </w:r>
    </w:p>
    <w:p w14:paraId="281DF59B" w14:textId="77777777" w:rsidR="00EA3F1F" w:rsidRPr="00B15745" w:rsidRDefault="00EA3F1F" w:rsidP="002C0D23">
      <w:pPr>
        <w:pStyle w:val="Footer"/>
        <w:tabs>
          <w:tab w:val="clear" w:pos="4320"/>
          <w:tab w:val="clear" w:pos="8640"/>
        </w:tabs>
        <w:ind w:firstLine="360"/>
        <w:rPr>
          <w:rFonts w:asciiTheme="minorHAnsi" w:hAnsiTheme="minorHAnsi" w:cstheme="minorHAnsi"/>
        </w:rPr>
      </w:pPr>
    </w:p>
    <w:p w14:paraId="20640F28" w14:textId="77777777" w:rsidR="002C0D23" w:rsidRPr="00B15745" w:rsidRDefault="00836E15" w:rsidP="002C0D23">
      <w:pPr>
        <w:pStyle w:val="Footer"/>
        <w:tabs>
          <w:tab w:val="clear" w:pos="4320"/>
          <w:tab w:val="clear" w:pos="8640"/>
        </w:tabs>
        <w:ind w:firstLine="360"/>
        <w:rPr>
          <w:rFonts w:asciiTheme="minorHAnsi" w:hAnsiTheme="minorHAnsi" w:cstheme="minorHAnsi"/>
        </w:rPr>
      </w:pPr>
      <w:r w:rsidRPr="00B15745">
        <w:rPr>
          <w:rFonts w:asciiTheme="minorHAnsi" w:hAnsiTheme="minorHAnsi" w:cstheme="minorHAnsi"/>
        </w:rPr>
        <w:t>MBP</w:t>
      </w:r>
      <w:r w:rsidR="002C0D23" w:rsidRPr="00B15745">
        <w:rPr>
          <w:rFonts w:asciiTheme="minorHAnsi" w:hAnsiTheme="minorHAnsi" w:cstheme="minorHAnsi"/>
        </w:rPr>
        <w:t xml:space="preserve"> provides financing through the issuance of tax-exempt and taxable bonds by the Community Development Administration (CDA</w:t>
      </w:r>
      <w:r w:rsidR="00DD061C" w:rsidRPr="00B15745">
        <w:rPr>
          <w:rFonts w:asciiTheme="minorHAnsi" w:hAnsiTheme="minorHAnsi" w:cstheme="minorHAnsi"/>
        </w:rPr>
        <w:t>).</w:t>
      </w:r>
    </w:p>
    <w:p w14:paraId="39A62ED3" w14:textId="77777777" w:rsidR="002C0D23" w:rsidRPr="00B15745" w:rsidRDefault="002C0D23" w:rsidP="00AA18BA">
      <w:pPr>
        <w:rPr>
          <w:rFonts w:asciiTheme="minorHAnsi" w:hAnsiTheme="minorHAnsi" w:cstheme="minorHAnsi"/>
        </w:rPr>
      </w:pPr>
    </w:p>
    <w:p w14:paraId="375F1E75" w14:textId="77777777" w:rsidR="002C0D23" w:rsidRPr="00B15745" w:rsidRDefault="00836E15" w:rsidP="002C0D23">
      <w:pPr>
        <w:ind w:firstLine="360"/>
        <w:rPr>
          <w:rFonts w:asciiTheme="minorHAnsi" w:hAnsiTheme="minorHAnsi" w:cstheme="minorHAnsi"/>
        </w:rPr>
      </w:pPr>
      <w:r w:rsidRPr="00B15745">
        <w:rPr>
          <w:rFonts w:asciiTheme="minorHAnsi" w:hAnsiTheme="minorHAnsi" w:cstheme="minorHAnsi"/>
        </w:rPr>
        <w:t>Tax Credits</w:t>
      </w:r>
      <w:r w:rsidR="002C0D23" w:rsidRPr="00B15745">
        <w:rPr>
          <w:rFonts w:asciiTheme="minorHAnsi" w:hAnsiTheme="minorHAnsi" w:cstheme="minorHAnsi"/>
        </w:rPr>
        <w:t xml:space="preserve"> include those allocated from the State’s tax credit ceiling based on population (9% Credits) and credits that are not allocated from the State’s tax credit ceiling and available automatically upon the issuance of tax-exempt bonds (4% Credits).  </w:t>
      </w:r>
    </w:p>
    <w:p w14:paraId="5720451F" w14:textId="77777777" w:rsidR="002C0D23" w:rsidRPr="00B15745" w:rsidRDefault="002C0D23" w:rsidP="002C0D23">
      <w:pPr>
        <w:rPr>
          <w:rFonts w:asciiTheme="minorHAnsi" w:hAnsiTheme="minorHAnsi" w:cstheme="minorHAnsi"/>
        </w:rPr>
      </w:pPr>
    </w:p>
    <w:p w14:paraId="0C088F35" w14:textId="46374DC9" w:rsidR="002C0D23" w:rsidRPr="00B15745" w:rsidRDefault="00791519" w:rsidP="0044150F">
      <w:pPr>
        <w:ind w:firstLine="360"/>
        <w:rPr>
          <w:rFonts w:asciiTheme="minorHAnsi" w:hAnsiTheme="minorHAnsi" w:cstheme="minorHAnsi"/>
        </w:rPr>
      </w:pPr>
      <w:r w:rsidRPr="00B15745">
        <w:rPr>
          <w:rFonts w:asciiTheme="minorHAnsi" w:hAnsiTheme="minorHAnsi" w:cstheme="minorHAnsi"/>
        </w:rPr>
        <w:t>RHW provides subordinate gap financing in conjunction with MBP financing and 4% Credits.  There is an additional RHW application, which must be submitted in conjunction with this Application Submission Package, if the applicant wishes to request RHW funding in addition to MBP and 4</w:t>
      </w:r>
      <w:r w:rsidR="00AA18BA" w:rsidRPr="00B15745">
        <w:rPr>
          <w:rFonts w:asciiTheme="minorHAnsi" w:hAnsiTheme="minorHAnsi" w:cstheme="minorHAnsi"/>
        </w:rPr>
        <w:t>% Credits</w:t>
      </w:r>
      <w:r w:rsidRPr="00B15745">
        <w:rPr>
          <w:rFonts w:asciiTheme="minorHAnsi" w:hAnsiTheme="minorHAnsi" w:cstheme="minorHAnsi"/>
        </w:rPr>
        <w:t>.</w:t>
      </w:r>
      <w:r w:rsidR="0044150F">
        <w:rPr>
          <w:rFonts w:asciiTheme="minorHAnsi" w:hAnsiTheme="minorHAnsi" w:cstheme="minorHAnsi"/>
        </w:rPr>
        <w:t xml:space="preserve"> </w:t>
      </w:r>
      <w:r w:rsidR="0044150F" w:rsidRPr="0044150F">
        <w:rPr>
          <w:rFonts w:asciiTheme="minorHAnsi" w:hAnsiTheme="minorHAnsi" w:cstheme="minorHAnsi"/>
        </w:rPr>
        <w:t xml:space="preserve">Projects can request $2.5 Million </w:t>
      </w:r>
      <w:r w:rsidR="0044150F">
        <w:rPr>
          <w:rFonts w:asciiTheme="minorHAnsi" w:hAnsiTheme="minorHAnsi" w:cstheme="minorHAnsi"/>
        </w:rPr>
        <w:t xml:space="preserve">in RHW </w:t>
      </w:r>
      <w:r w:rsidR="0044150F" w:rsidRPr="0044150F">
        <w:rPr>
          <w:rFonts w:asciiTheme="minorHAnsi" w:hAnsiTheme="minorHAnsi" w:cstheme="minorHAnsi"/>
        </w:rPr>
        <w:t xml:space="preserve">for up to fifty (50) units. An additional $50K can be requested for each additional unit over fifty (50), up to the maximum of $3.5 million. RHW generally may not exceed $3.5 million, unless projects </w:t>
      </w:r>
      <w:r w:rsidR="0044150F">
        <w:rPr>
          <w:rFonts w:asciiTheme="minorHAnsi" w:hAnsiTheme="minorHAnsi" w:cstheme="minorHAnsi"/>
        </w:rPr>
        <w:t>are</w:t>
      </w:r>
      <w:r w:rsidR="0044150F" w:rsidRPr="0044150F">
        <w:rPr>
          <w:rFonts w:asciiTheme="minorHAnsi" w:hAnsiTheme="minorHAnsi" w:cstheme="minorHAnsi"/>
        </w:rPr>
        <w:t xml:space="preserve"> utilizing the density bonus established under the Housing Expansion and Affordability Act of 2024</w:t>
      </w:r>
      <w:r w:rsidR="0044150F">
        <w:rPr>
          <w:rFonts w:asciiTheme="minorHAnsi" w:hAnsiTheme="minorHAnsi" w:cstheme="minorHAnsi"/>
        </w:rPr>
        <w:t xml:space="preserve">, projects submitted before 1/1/2021, or projects leveraging additional critical/time sensitive local funding. Any additional funding under these exceptions may only be awarded through the Housing Finance Review Committee and may not be assumed at the application stage. </w:t>
      </w:r>
    </w:p>
    <w:p w14:paraId="3F6A88AB" w14:textId="77777777" w:rsidR="002C0D23" w:rsidRPr="00B15745" w:rsidRDefault="002C0D23" w:rsidP="002C0D23">
      <w:pPr>
        <w:ind w:firstLine="360"/>
        <w:rPr>
          <w:rFonts w:asciiTheme="minorHAnsi" w:hAnsiTheme="minorHAnsi" w:cstheme="minorHAnsi"/>
        </w:rPr>
      </w:pPr>
    </w:p>
    <w:p w14:paraId="7509EC99" w14:textId="77777777" w:rsidR="002C0D23" w:rsidRPr="00B15745" w:rsidRDefault="00836E15" w:rsidP="002C0D23">
      <w:pPr>
        <w:ind w:firstLine="360"/>
        <w:rPr>
          <w:rFonts w:asciiTheme="minorHAnsi" w:hAnsiTheme="minorHAnsi" w:cstheme="minorHAnsi"/>
        </w:rPr>
      </w:pPr>
      <w:r w:rsidRPr="00B15745">
        <w:rPr>
          <w:rFonts w:asciiTheme="minorHAnsi" w:hAnsiTheme="minorHAnsi" w:cstheme="minorHAnsi"/>
        </w:rPr>
        <w:t>PRHP</w:t>
      </w:r>
      <w:r w:rsidR="002C0D23" w:rsidRPr="00B15745">
        <w:rPr>
          <w:rFonts w:asciiTheme="minorHAnsi" w:hAnsiTheme="minorHAnsi" w:cstheme="minorHAnsi"/>
        </w:rPr>
        <w:t xml:space="preserve"> provides financing to projects which involve local governments in an ownership role.  In some situations, PRHP financing is available to projects which are owned solely by non-</w:t>
      </w:r>
      <w:r w:rsidR="002C0D23" w:rsidRPr="00B15745">
        <w:rPr>
          <w:rFonts w:asciiTheme="minorHAnsi" w:hAnsiTheme="minorHAnsi" w:cstheme="minorHAnsi"/>
        </w:rPr>
        <w:lastRenderedPageBreak/>
        <w:t xml:space="preserve">governmental entities and which will provide units restricted for occupancy to individuals with disabilities. </w:t>
      </w:r>
    </w:p>
    <w:p w14:paraId="18C699AD" w14:textId="77777777" w:rsidR="00791519" w:rsidRPr="00B15745" w:rsidRDefault="00791519" w:rsidP="002C0D23">
      <w:pPr>
        <w:pStyle w:val="Footer"/>
        <w:tabs>
          <w:tab w:val="clear" w:pos="4320"/>
          <w:tab w:val="clear" w:pos="8640"/>
        </w:tabs>
        <w:overflowPunct w:val="0"/>
        <w:autoSpaceDE w:val="0"/>
        <w:autoSpaceDN w:val="0"/>
        <w:adjustRightInd w:val="0"/>
        <w:textAlignment w:val="baseline"/>
        <w:rPr>
          <w:rFonts w:asciiTheme="minorHAnsi" w:hAnsiTheme="minorHAnsi" w:cstheme="minorHAnsi"/>
        </w:rPr>
      </w:pPr>
    </w:p>
    <w:p w14:paraId="16025180" w14:textId="77777777" w:rsidR="002C0D23" w:rsidRPr="00B15745" w:rsidRDefault="00791519" w:rsidP="005B44E5">
      <w:pPr>
        <w:pStyle w:val="Footer"/>
        <w:tabs>
          <w:tab w:val="clear" w:pos="4320"/>
          <w:tab w:val="clear" w:pos="8640"/>
        </w:tabs>
        <w:overflowPunct w:val="0"/>
        <w:autoSpaceDE w:val="0"/>
        <w:autoSpaceDN w:val="0"/>
        <w:adjustRightInd w:val="0"/>
        <w:ind w:firstLine="360"/>
        <w:textAlignment w:val="baseline"/>
        <w:rPr>
          <w:rFonts w:asciiTheme="minorHAnsi" w:hAnsiTheme="minorHAnsi" w:cstheme="minorHAnsi"/>
        </w:rPr>
      </w:pPr>
      <w:r w:rsidRPr="00B15745">
        <w:rPr>
          <w:rFonts w:asciiTheme="minorHAnsi" w:hAnsiTheme="minorHAnsi" w:cstheme="minorHAnsi"/>
        </w:rPr>
        <w:t>Staff will review each application to determine the appropriate funding</w:t>
      </w:r>
      <w:r w:rsidR="00AA18BA" w:rsidRPr="00B15745">
        <w:rPr>
          <w:rFonts w:asciiTheme="minorHAnsi" w:hAnsiTheme="minorHAnsi" w:cstheme="minorHAnsi"/>
        </w:rPr>
        <w:t xml:space="preserve"> program(s) for the project.  </w:t>
      </w:r>
      <w:r w:rsidRPr="00B15745">
        <w:rPr>
          <w:rFonts w:asciiTheme="minorHAnsi" w:hAnsiTheme="minorHAnsi" w:cstheme="minorHAnsi"/>
        </w:rPr>
        <w:t xml:space="preserve"> </w:t>
      </w:r>
    </w:p>
    <w:p w14:paraId="71FD5232" w14:textId="77777777" w:rsidR="002C0D23" w:rsidRPr="00B15745" w:rsidRDefault="002C0D23" w:rsidP="002C0D23">
      <w:pPr>
        <w:pBdr>
          <w:bottom w:val="single" w:sz="4" w:space="1" w:color="auto"/>
        </w:pBdr>
        <w:rPr>
          <w:rFonts w:asciiTheme="minorHAnsi" w:hAnsiTheme="minorHAnsi" w:cstheme="minorHAnsi"/>
          <w:sz w:val="30"/>
        </w:rPr>
      </w:pPr>
      <w:r w:rsidRPr="00B15745">
        <w:rPr>
          <w:rFonts w:asciiTheme="minorHAnsi" w:hAnsiTheme="minorHAnsi" w:cstheme="minorHAnsi"/>
          <w:b/>
        </w:rPr>
        <w:br w:type="page"/>
      </w:r>
      <w:r w:rsidRPr="00B15745">
        <w:rPr>
          <w:rFonts w:asciiTheme="minorHAnsi" w:hAnsiTheme="minorHAnsi" w:cstheme="minorHAnsi"/>
          <w:b/>
        </w:rPr>
        <w:lastRenderedPageBreak/>
        <w:t>SUBMISSION REQUIREMENTS</w:t>
      </w:r>
    </w:p>
    <w:p w14:paraId="1E4738EF" w14:textId="77777777" w:rsidR="002C0D23" w:rsidRPr="00B15745" w:rsidRDefault="002C0D23" w:rsidP="002C0D23">
      <w:pPr>
        <w:rPr>
          <w:rFonts w:asciiTheme="minorHAnsi" w:hAnsiTheme="minorHAnsi" w:cstheme="minorHAnsi"/>
        </w:rPr>
      </w:pPr>
    </w:p>
    <w:p w14:paraId="2D5FEA8A" w14:textId="77777777" w:rsidR="00AA18BA" w:rsidRPr="00B15745" w:rsidRDefault="00AA18BA" w:rsidP="002C0D23">
      <w:pPr>
        <w:rPr>
          <w:rFonts w:asciiTheme="minorHAnsi" w:hAnsiTheme="minorHAnsi" w:cstheme="minorHAnsi"/>
        </w:rPr>
      </w:pPr>
      <w:r w:rsidRPr="00B15745">
        <w:rPr>
          <w:rFonts w:asciiTheme="minorHAnsi" w:hAnsiTheme="minorHAnsi" w:cstheme="minorHAnsi"/>
        </w:rPr>
        <w:t>All requests for funding must use this application form</w:t>
      </w:r>
      <w:r w:rsidR="00F00791" w:rsidRPr="00B15745">
        <w:rPr>
          <w:rFonts w:asciiTheme="minorHAnsi" w:hAnsiTheme="minorHAnsi" w:cstheme="minorHAnsi"/>
        </w:rPr>
        <w:t xml:space="preserve"> and</w:t>
      </w:r>
      <w:r w:rsidRPr="00B15745">
        <w:rPr>
          <w:rFonts w:asciiTheme="minorHAnsi" w:hAnsiTheme="minorHAnsi" w:cstheme="minorHAnsi"/>
        </w:rPr>
        <w:t xml:space="preserve"> are subject to the Department’s underwriting and constructi</w:t>
      </w:r>
      <w:r w:rsidR="00A028A6" w:rsidRPr="00B15745">
        <w:rPr>
          <w:rFonts w:asciiTheme="minorHAnsi" w:hAnsiTheme="minorHAnsi" w:cstheme="minorHAnsi"/>
        </w:rPr>
        <w:t xml:space="preserve">on reviews.  The application fee is $2,500 </w:t>
      </w:r>
      <w:r w:rsidRPr="00B15745">
        <w:rPr>
          <w:rFonts w:asciiTheme="minorHAnsi" w:hAnsiTheme="minorHAnsi" w:cstheme="minorHAnsi"/>
        </w:rPr>
        <w:t>except for PHRP only applications.  There is no application fee for PHRP only applications.</w:t>
      </w:r>
    </w:p>
    <w:p w14:paraId="53B56F12" w14:textId="77777777" w:rsidR="00AA18BA" w:rsidRPr="00B15745" w:rsidRDefault="00AA18BA" w:rsidP="002C0D23">
      <w:pPr>
        <w:rPr>
          <w:rFonts w:asciiTheme="minorHAnsi" w:hAnsiTheme="minorHAnsi" w:cstheme="minorHAnsi"/>
        </w:rPr>
      </w:pPr>
    </w:p>
    <w:p w14:paraId="7272F58E" w14:textId="77777777" w:rsidR="002C0D23" w:rsidRPr="00B15745" w:rsidRDefault="00AA18BA" w:rsidP="00AA18BA">
      <w:pPr>
        <w:rPr>
          <w:rFonts w:asciiTheme="minorHAnsi" w:hAnsiTheme="minorHAnsi" w:cstheme="minorHAnsi"/>
          <w:sz w:val="20"/>
        </w:rPr>
      </w:pPr>
      <w:r w:rsidRPr="00B15745">
        <w:rPr>
          <w:rFonts w:asciiTheme="minorHAnsi" w:hAnsiTheme="minorHAnsi" w:cstheme="minorHAnsi"/>
          <w:b/>
          <w:szCs w:val="24"/>
        </w:rPr>
        <w:t>NOTE REGARDING COMPETITIVE FUNDING ROUNDS</w:t>
      </w:r>
      <w:r w:rsidRPr="00B15745">
        <w:rPr>
          <w:rFonts w:asciiTheme="minorHAnsi" w:hAnsiTheme="minorHAnsi" w:cstheme="minorHAnsi"/>
          <w:szCs w:val="24"/>
        </w:rPr>
        <w:t xml:space="preserve">:  Applications through Competitive Funding Rounds must be </w:t>
      </w:r>
      <w:r w:rsidR="002C0D23" w:rsidRPr="00B15745">
        <w:rPr>
          <w:rFonts w:asciiTheme="minorHAnsi" w:hAnsiTheme="minorHAnsi" w:cstheme="minorHAnsi"/>
          <w:szCs w:val="24"/>
        </w:rPr>
        <w:t xml:space="preserve">received no later than the prescribed date and time.  No project information will be accepted after the application deadline date. The </w:t>
      </w:r>
      <w:r w:rsidR="00836E15" w:rsidRPr="00B15745">
        <w:rPr>
          <w:rFonts w:asciiTheme="minorHAnsi" w:hAnsiTheme="minorHAnsi" w:cstheme="minorHAnsi"/>
          <w:szCs w:val="24"/>
        </w:rPr>
        <w:t>Department</w:t>
      </w:r>
      <w:r w:rsidR="002C0D23" w:rsidRPr="00B15745">
        <w:rPr>
          <w:rFonts w:asciiTheme="minorHAnsi" w:hAnsiTheme="minorHAnsi" w:cstheme="minorHAnsi"/>
          <w:szCs w:val="24"/>
        </w:rPr>
        <w:t xml:space="preserve"> will provide receipts to applicants as applications are submitted.  In case of a dispute, the receipt will serve as evidence of </w:t>
      </w:r>
      <w:r w:rsidR="007A1328" w:rsidRPr="00B15745">
        <w:rPr>
          <w:rFonts w:asciiTheme="minorHAnsi" w:hAnsiTheme="minorHAnsi" w:cstheme="minorHAnsi"/>
          <w:szCs w:val="24"/>
        </w:rPr>
        <w:t xml:space="preserve">timely </w:t>
      </w:r>
      <w:r w:rsidR="002C0D23" w:rsidRPr="00B15745">
        <w:rPr>
          <w:rFonts w:asciiTheme="minorHAnsi" w:hAnsiTheme="minorHAnsi" w:cstheme="minorHAnsi"/>
          <w:szCs w:val="24"/>
        </w:rPr>
        <w:t xml:space="preserve">submission.  Applicants may use standard or express mail services.  However, the </w:t>
      </w:r>
      <w:r w:rsidR="00836E15" w:rsidRPr="00B15745">
        <w:rPr>
          <w:rFonts w:asciiTheme="minorHAnsi" w:hAnsiTheme="minorHAnsi" w:cstheme="minorHAnsi"/>
          <w:szCs w:val="24"/>
        </w:rPr>
        <w:t>Department</w:t>
      </w:r>
      <w:r w:rsidR="002C0D23" w:rsidRPr="00B15745">
        <w:rPr>
          <w:rFonts w:asciiTheme="minorHAnsi" w:hAnsiTheme="minorHAnsi" w:cstheme="minorHAnsi"/>
          <w:szCs w:val="24"/>
        </w:rPr>
        <w:t xml:space="preserve"> is not responsible for mail delivery and will consequently not accept applications received </w:t>
      </w:r>
      <w:r w:rsidR="002C0D23" w:rsidRPr="00B15745">
        <w:rPr>
          <w:rFonts w:asciiTheme="minorHAnsi" w:hAnsiTheme="minorHAnsi" w:cstheme="minorHAnsi"/>
          <w:sz w:val="22"/>
          <w:szCs w:val="22"/>
        </w:rPr>
        <w:t xml:space="preserve">after </w:t>
      </w:r>
      <w:r w:rsidR="002C0D23" w:rsidRPr="00B15745">
        <w:rPr>
          <w:rFonts w:asciiTheme="minorHAnsi" w:hAnsiTheme="minorHAnsi" w:cstheme="minorHAnsi"/>
          <w:szCs w:val="24"/>
        </w:rPr>
        <w:t>the due date</w:t>
      </w:r>
      <w:r w:rsidR="002C0D23" w:rsidRPr="00B15745">
        <w:rPr>
          <w:rFonts w:asciiTheme="minorHAnsi" w:hAnsiTheme="minorHAnsi" w:cstheme="minorHAnsi"/>
          <w:sz w:val="20"/>
        </w:rPr>
        <w:t>.</w:t>
      </w:r>
    </w:p>
    <w:p w14:paraId="3F4337A1" w14:textId="77777777" w:rsidR="002C0D23" w:rsidRPr="00B15745" w:rsidRDefault="002C0D23" w:rsidP="002C0D23">
      <w:pPr>
        <w:rPr>
          <w:rFonts w:asciiTheme="minorHAnsi" w:hAnsiTheme="minorHAnsi" w:cstheme="minorHAnsi"/>
        </w:rPr>
      </w:pPr>
    </w:p>
    <w:p w14:paraId="425D2CB1" w14:textId="67D89C0E" w:rsidR="00A45B61" w:rsidRPr="00B15745" w:rsidRDefault="00B55F4C" w:rsidP="002C0D23">
      <w:pPr>
        <w:rPr>
          <w:rFonts w:asciiTheme="minorHAnsi" w:hAnsiTheme="minorHAnsi" w:cstheme="minorHAnsi"/>
          <w:b/>
        </w:rPr>
      </w:pPr>
      <w:r w:rsidRPr="00B15745">
        <w:rPr>
          <w:rFonts w:asciiTheme="minorHAnsi" w:hAnsiTheme="minorHAnsi" w:cstheme="minorHAnsi"/>
          <w:b/>
        </w:rPr>
        <w:t>Form of Submission</w:t>
      </w:r>
      <w:r w:rsidR="00A45B61" w:rsidRPr="00B15745">
        <w:rPr>
          <w:rFonts w:asciiTheme="minorHAnsi" w:hAnsiTheme="minorHAnsi" w:cstheme="minorHAnsi"/>
          <w:b/>
        </w:rPr>
        <w:t>:</w:t>
      </w:r>
    </w:p>
    <w:p w14:paraId="14014026" w14:textId="4F214830" w:rsidR="007B2C4D" w:rsidRPr="00B15745" w:rsidRDefault="007B2C4D" w:rsidP="002C0D23">
      <w:pPr>
        <w:rPr>
          <w:rFonts w:asciiTheme="minorHAnsi" w:hAnsiTheme="minorHAnsi" w:cstheme="minorHAnsi"/>
        </w:rPr>
      </w:pPr>
      <w:r w:rsidRPr="00B15745">
        <w:rPr>
          <w:rFonts w:asciiTheme="minorHAnsi" w:hAnsiTheme="minorHAnsi" w:cstheme="minorHAnsi"/>
          <w:b/>
        </w:rPr>
        <w:t>Non-competitive</w:t>
      </w:r>
      <w:r w:rsidR="00B55F4C" w:rsidRPr="00B15745">
        <w:rPr>
          <w:rFonts w:asciiTheme="minorHAnsi" w:hAnsiTheme="minorHAnsi" w:cstheme="minorHAnsi"/>
          <w:b/>
        </w:rPr>
        <w:t xml:space="preserve">:  </w:t>
      </w:r>
      <w:r w:rsidRPr="00B15745">
        <w:rPr>
          <w:rFonts w:asciiTheme="minorHAnsi" w:hAnsiTheme="minorHAnsi" w:cstheme="minorHAnsi"/>
        </w:rPr>
        <w:t>One</w:t>
      </w:r>
      <w:r w:rsidR="002C0D23" w:rsidRPr="00B15745">
        <w:rPr>
          <w:rFonts w:asciiTheme="minorHAnsi" w:hAnsiTheme="minorHAnsi" w:cstheme="minorHAnsi"/>
        </w:rPr>
        <w:t xml:space="preserve"> complete </w:t>
      </w:r>
      <w:r w:rsidRPr="00B15745">
        <w:rPr>
          <w:rFonts w:asciiTheme="minorHAnsi" w:hAnsiTheme="minorHAnsi" w:cstheme="minorHAnsi"/>
        </w:rPr>
        <w:t xml:space="preserve">electronic </w:t>
      </w:r>
      <w:r w:rsidR="002C0D23" w:rsidRPr="00B15745">
        <w:rPr>
          <w:rFonts w:asciiTheme="minorHAnsi" w:hAnsiTheme="minorHAnsi" w:cstheme="minorHAnsi"/>
        </w:rPr>
        <w:t xml:space="preserve">application, including attachments and exhibits, </w:t>
      </w:r>
      <w:r w:rsidR="007A1328" w:rsidRPr="00B15745">
        <w:rPr>
          <w:rFonts w:asciiTheme="minorHAnsi" w:hAnsiTheme="minorHAnsi" w:cstheme="minorHAnsi"/>
        </w:rPr>
        <w:t xml:space="preserve">along with </w:t>
      </w:r>
      <w:r w:rsidR="002C0D23" w:rsidRPr="00B15745">
        <w:rPr>
          <w:rFonts w:asciiTheme="minorHAnsi" w:hAnsiTheme="minorHAnsi" w:cstheme="minorHAnsi"/>
        </w:rPr>
        <w:t>an application fee (if applicable) must be submitted.  Each section, attachment</w:t>
      </w:r>
      <w:r w:rsidR="001B53F6" w:rsidRPr="00B15745">
        <w:rPr>
          <w:rFonts w:asciiTheme="minorHAnsi" w:hAnsiTheme="minorHAnsi" w:cstheme="minorHAnsi"/>
        </w:rPr>
        <w:t>,</w:t>
      </w:r>
      <w:r w:rsidR="002C0D23" w:rsidRPr="00B15745">
        <w:rPr>
          <w:rFonts w:asciiTheme="minorHAnsi" w:hAnsiTheme="minorHAnsi" w:cstheme="minorHAnsi"/>
        </w:rPr>
        <w:t xml:space="preserve"> and exhibit must be clearly tabbed so that a reviewer may easily find the necessary materials. Application forms should not be retyped, changed</w:t>
      </w:r>
      <w:r w:rsidR="001B53F6" w:rsidRPr="00B15745">
        <w:rPr>
          <w:rFonts w:asciiTheme="minorHAnsi" w:hAnsiTheme="minorHAnsi" w:cstheme="minorHAnsi"/>
        </w:rPr>
        <w:t>,</w:t>
      </w:r>
      <w:r w:rsidR="002C0D23" w:rsidRPr="00B15745">
        <w:rPr>
          <w:rFonts w:asciiTheme="minorHAnsi" w:hAnsiTheme="minorHAnsi" w:cstheme="minorHAnsi"/>
        </w:rPr>
        <w:t xml:space="preserve"> or modified in any manner.  All information on the application form must be completed or indicated that it is not applicable and all required exhibits must be included.</w:t>
      </w:r>
      <w:r w:rsidR="005D59D9" w:rsidRPr="00B15745">
        <w:rPr>
          <w:rFonts w:asciiTheme="minorHAnsi" w:hAnsiTheme="minorHAnsi" w:cstheme="minorHAnsi"/>
        </w:rPr>
        <w:t xml:space="preserve"> </w:t>
      </w:r>
      <w:r w:rsidR="00F927FB" w:rsidRPr="00B15745">
        <w:rPr>
          <w:rFonts w:asciiTheme="minorHAnsi" w:hAnsiTheme="minorHAnsi" w:cstheme="minorHAnsi"/>
        </w:rPr>
        <w:t>The</w:t>
      </w:r>
      <w:r w:rsidRPr="00B15745">
        <w:rPr>
          <w:rFonts w:asciiTheme="minorHAnsi" w:hAnsiTheme="minorHAnsi" w:cstheme="minorHAnsi"/>
        </w:rPr>
        <w:t xml:space="preserve"> files should not be scanned versions of printed materials. </w:t>
      </w:r>
      <w:r w:rsidR="00F927FB" w:rsidRPr="00B15745">
        <w:rPr>
          <w:rFonts w:asciiTheme="minorHAnsi" w:hAnsiTheme="minorHAnsi" w:cstheme="minorHAnsi"/>
        </w:rPr>
        <w:t xml:space="preserve">Electronic signatures are accepted in the Application Submission Package. </w:t>
      </w:r>
      <w:r w:rsidRPr="00B15745">
        <w:rPr>
          <w:rFonts w:asciiTheme="minorHAnsi" w:hAnsiTheme="minorHAnsi" w:cstheme="minorHAnsi"/>
        </w:rPr>
        <w:t xml:space="preserve">The electronic application </w:t>
      </w:r>
      <w:r w:rsidR="00CA728C" w:rsidRPr="00B15745">
        <w:rPr>
          <w:rFonts w:asciiTheme="minorHAnsi" w:hAnsiTheme="minorHAnsi" w:cstheme="minorHAnsi"/>
        </w:rPr>
        <w:t>must be submitted via</w:t>
      </w:r>
      <w:r w:rsidR="00A45B61" w:rsidRPr="00B15745">
        <w:rPr>
          <w:rFonts w:asciiTheme="minorHAnsi" w:hAnsiTheme="minorHAnsi" w:cstheme="minorHAnsi"/>
        </w:rPr>
        <w:t xml:space="preserve"> Drop Box. </w:t>
      </w:r>
      <w:bookmarkStart w:id="1" w:name="_Hlk145923960"/>
      <w:bookmarkStart w:id="2" w:name="_Hlk145923980"/>
      <w:r w:rsidR="005C5177">
        <w:rPr>
          <w:rFonts w:asciiTheme="minorHAnsi" w:hAnsiTheme="minorHAnsi" w:cstheme="minorHAnsi"/>
        </w:rPr>
        <w:t xml:space="preserve">Use the </w:t>
      </w:r>
      <w:hyperlink r:id="rId20" w:history="1">
        <w:r w:rsidR="005C5177" w:rsidRPr="00327C95">
          <w:rPr>
            <w:rStyle w:val="Hyperlink"/>
            <w:rFonts w:asciiTheme="minorHAnsi" w:hAnsiTheme="minorHAnsi" w:cstheme="minorHAnsi"/>
          </w:rPr>
          <w:t>Electronic Submission Package Request Form</w:t>
        </w:r>
      </w:hyperlink>
      <w:r w:rsidR="005C5177">
        <w:rPr>
          <w:rFonts w:asciiTheme="minorHAnsi" w:hAnsiTheme="minorHAnsi" w:cstheme="minorHAnsi"/>
        </w:rPr>
        <w:t xml:space="preserve"> in the Multifamily Library </w:t>
      </w:r>
      <w:r w:rsidR="005C5177" w:rsidRPr="00B15745">
        <w:rPr>
          <w:rFonts w:asciiTheme="minorHAnsi" w:hAnsiTheme="minorHAnsi" w:cstheme="minorHAnsi"/>
        </w:rPr>
        <w:t>to request an electronic application folder</w:t>
      </w:r>
      <w:bookmarkEnd w:id="1"/>
      <w:r w:rsidR="00327C95">
        <w:rPr>
          <w:rFonts w:asciiTheme="minorHAnsi" w:hAnsiTheme="minorHAnsi" w:cstheme="minorHAnsi"/>
        </w:rPr>
        <w:t xml:space="preserve">. </w:t>
      </w:r>
      <w:r w:rsidR="00F927FB" w:rsidRPr="00B15745">
        <w:rPr>
          <w:rFonts w:asciiTheme="minorHAnsi" w:hAnsiTheme="minorHAnsi" w:cstheme="minorHAnsi"/>
        </w:rPr>
        <w:t xml:space="preserve">DHCD reserves the right to require printed copies of the application upon request. </w:t>
      </w:r>
      <w:r w:rsidRPr="00B15745">
        <w:rPr>
          <w:rFonts w:asciiTheme="minorHAnsi" w:hAnsiTheme="minorHAnsi" w:cstheme="minorHAnsi"/>
        </w:rPr>
        <w:t xml:space="preserve"> </w:t>
      </w:r>
      <w:bookmarkEnd w:id="2"/>
    </w:p>
    <w:p w14:paraId="727ADE5F" w14:textId="77777777" w:rsidR="00F927FB" w:rsidRPr="00B15745" w:rsidRDefault="00F927FB" w:rsidP="002C0D23">
      <w:pPr>
        <w:rPr>
          <w:rFonts w:asciiTheme="minorHAnsi" w:hAnsiTheme="minorHAnsi" w:cstheme="minorHAnsi"/>
        </w:rPr>
      </w:pPr>
    </w:p>
    <w:p w14:paraId="10B9FCD3" w14:textId="5B6448C1" w:rsidR="002C0D23" w:rsidRPr="00B15745" w:rsidRDefault="007B2C4D" w:rsidP="002C0D23">
      <w:pPr>
        <w:rPr>
          <w:rFonts w:asciiTheme="minorHAnsi" w:hAnsiTheme="minorHAnsi" w:cstheme="minorHAnsi"/>
        </w:rPr>
      </w:pPr>
      <w:r w:rsidRPr="00B15745">
        <w:rPr>
          <w:rFonts w:asciiTheme="minorHAnsi" w:hAnsiTheme="minorHAnsi" w:cstheme="minorHAnsi"/>
          <w:b/>
        </w:rPr>
        <w:t xml:space="preserve">Competitive: </w:t>
      </w:r>
      <w:r w:rsidR="005E6024" w:rsidRPr="00B15745">
        <w:rPr>
          <w:rFonts w:asciiTheme="minorHAnsi" w:hAnsiTheme="minorHAnsi" w:cstheme="minorHAnsi"/>
        </w:rPr>
        <w:t>Separate instructions will be supplied for the electronic submission of 9% applications</w:t>
      </w:r>
      <w:r w:rsidRPr="00B15745">
        <w:rPr>
          <w:rFonts w:asciiTheme="minorHAnsi" w:hAnsiTheme="minorHAnsi" w:cstheme="minorHAnsi"/>
        </w:rPr>
        <w:t xml:space="preserve"> via Multifamily Notice</w:t>
      </w:r>
      <w:r w:rsidR="005E6024" w:rsidRPr="00B15745">
        <w:rPr>
          <w:rFonts w:asciiTheme="minorHAnsi" w:hAnsiTheme="minorHAnsi" w:cstheme="minorHAnsi"/>
        </w:rPr>
        <w:t xml:space="preserve">. </w:t>
      </w:r>
    </w:p>
    <w:p w14:paraId="4A24DC41" w14:textId="77777777" w:rsidR="002C0D23" w:rsidRPr="00B15745" w:rsidRDefault="002C0D23" w:rsidP="002C0D23">
      <w:pPr>
        <w:rPr>
          <w:rFonts w:asciiTheme="minorHAnsi" w:hAnsiTheme="minorHAnsi" w:cstheme="minorHAnsi"/>
        </w:rPr>
      </w:pPr>
    </w:p>
    <w:p w14:paraId="03228CE6" w14:textId="1FF2704C" w:rsidR="002C0D23" w:rsidRPr="00B15745" w:rsidRDefault="00A45B61" w:rsidP="002C0D23">
      <w:pPr>
        <w:rPr>
          <w:rFonts w:asciiTheme="minorHAnsi" w:hAnsiTheme="minorHAnsi" w:cstheme="minorHAnsi"/>
        </w:rPr>
      </w:pPr>
      <w:r w:rsidRPr="00B15745">
        <w:rPr>
          <w:rFonts w:asciiTheme="minorHAnsi" w:hAnsiTheme="minorHAnsi" w:cstheme="minorHAnsi"/>
          <w:b/>
          <w:bCs/>
        </w:rPr>
        <w:t>All Projects:</w:t>
      </w:r>
      <w:r w:rsidRPr="00B15745">
        <w:rPr>
          <w:rFonts w:asciiTheme="minorHAnsi" w:hAnsiTheme="minorHAnsi" w:cstheme="minorHAnsi"/>
        </w:rPr>
        <w:t xml:space="preserve"> </w:t>
      </w:r>
      <w:r w:rsidR="002C0D23" w:rsidRPr="00B15745">
        <w:rPr>
          <w:rFonts w:asciiTheme="minorHAnsi" w:hAnsiTheme="minorHAnsi" w:cstheme="minorHAnsi"/>
        </w:rPr>
        <w:t>In addition to submitting</w:t>
      </w:r>
      <w:r w:rsidR="005E6024" w:rsidRPr="00B15745">
        <w:rPr>
          <w:rFonts w:asciiTheme="minorHAnsi" w:hAnsiTheme="minorHAnsi" w:cstheme="minorHAnsi"/>
        </w:rPr>
        <w:t xml:space="preserve"> the</w:t>
      </w:r>
      <w:r w:rsidR="002C0D23" w:rsidRPr="00B15745">
        <w:rPr>
          <w:rFonts w:asciiTheme="minorHAnsi" w:hAnsiTheme="minorHAnsi" w:cstheme="minorHAnsi"/>
        </w:rPr>
        <w:t xml:space="preserve"> copies of the application as described above, all applicants must also complete and submit an on-line application using the DHCD Portal at the </w:t>
      </w:r>
      <w:hyperlink r:id="rId21" w:history="1">
        <w:r w:rsidR="002C0D23" w:rsidRPr="00E920DE">
          <w:rPr>
            <w:rStyle w:val="Hyperlink"/>
            <w:rFonts w:asciiTheme="minorHAnsi" w:hAnsiTheme="minorHAnsi" w:cstheme="minorHAnsi"/>
          </w:rPr>
          <w:t>Department’s website</w:t>
        </w:r>
      </w:hyperlink>
      <w:r w:rsidR="002C0D23" w:rsidRPr="00B15745">
        <w:rPr>
          <w:rFonts w:asciiTheme="minorHAnsi" w:hAnsiTheme="minorHAnsi" w:cstheme="minorHAnsi"/>
        </w:rPr>
        <w:t xml:space="preserve">.  To receive an account name and password for accessing the DHCD Portal, e-mail your request to </w:t>
      </w:r>
      <w:hyperlink r:id="rId22" w:history="1">
        <w:r w:rsidR="000668A4" w:rsidRPr="00B15745">
          <w:rPr>
            <w:rStyle w:val="Hyperlink"/>
            <w:rFonts w:asciiTheme="minorHAnsi" w:hAnsiTheme="minorHAnsi" w:cstheme="minorHAnsi"/>
          </w:rPr>
          <w:t>dhcd.rentalhousing@maryland.gov</w:t>
        </w:r>
      </w:hyperlink>
      <w:r w:rsidR="000668A4" w:rsidRPr="00B15745">
        <w:rPr>
          <w:rFonts w:asciiTheme="minorHAnsi" w:hAnsiTheme="minorHAnsi" w:cstheme="minorHAnsi"/>
        </w:rPr>
        <w:t>.</w:t>
      </w:r>
      <w:r w:rsidR="00B83B95" w:rsidRPr="00B15745">
        <w:rPr>
          <w:rFonts w:asciiTheme="minorHAnsi" w:hAnsiTheme="minorHAnsi" w:cstheme="minorHAnsi"/>
        </w:rPr>
        <w:t xml:space="preserve"> </w:t>
      </w:r>
    </w:p>
    <w:p w14:paraId="5F83FA84" w14:textId="77777777" w:rsidR="002C0D23" w:rsidRPr="00B15745" w:rsidRDefault="002C0D23" w:rsidP="002C0D23">
      <w:pPr>
        <w:rPr>
          <w:rFonts w:asciiTheme="minorHAnsi" w:hAnsiTheme="minorHAnsi" w:cstheme="minorHAnsi"/>
        </w:rPr>
      </w:pPr>
    </w:p>
    <w:p w14:paraId="652E852D" w14:textId="0FF49F62" w:rsidR="002C0D23" w:rsidRPr="00B15745" w:rsidRDefault="00B55F4C" w:rsidP="002C0D23">
      <w:pPr>
        <w:rPr>
          <w:rFonts w:asciiTheme="minorHAnsi" w:hAnsiTheme="minorHAnsi" w:cstheme="minorHAnsi"/>
        </w:rPr>
      </w:pPr>
      <w:r w:rsidRPr="00B15745">
        <w:rPr>
          <w:rFonts w:asciiTheme="minorHAnsi" w:hAnsiTheme="minorHAnsi" w:cstheme="minorHAnsi"/>
          <w:b/>
        </w:rPr>
        <w:t>Application Fee:</w:t>
      </w:r>
      <w:r w:rsidRPr="00B15745">
        <w:rPr>
          <w:rFonts w:asciiTheme="minorHAnsi" w:hAnsiTheme="minorHAnsi" w:cstheme="minorHAnsi"/>
        </w:rPr>
        <w:t xml:space="preserve"> The</w:t>
      </w:r>
      <w:r w:rsidR="002C0D23" w:rsidRPr="00B15745">
        <w:rPr>
          <w:rFonts w:asciiTheme="minorHAnsi" w:hAnsiTheme="minorHAnsi" w:cstheme="minorHAnsi"/>
        </w:rPr>
        <w:t xml:space="preserve"> application fee (if applicable) must be sent directly to: </w:t>
      </w:r>
      <w:r w:rsidR="008F161F" w:rsidRPr="00B15745">
        <w:rPr>
          <w:rFonts w:asciiTheme="minorHAnsi" w:hAnsiTheme="minorHAnsi" w:cstheme="minorHAnsi"/>
        </w:rPr>
        <w:t>Community Development Administration, Maryland Department of Housing and Community Development</w:t>
      </w:r>
      <w:r w:rsidR="002C0D23" w:rsidRPr="00B15745">
        <w:rPr>
          <w:rFonts w:asciiTheme="minorHAnsi" w:hAnsiTheme="minorHAnsi" w:cstheme="minorHAnsi"/>
        </w:rPr>
        <w:t xml:space="preserve">, Post Office Box </w:t>
      </w:r>
      <w:r w:rsidR="00581F77" w:rsidRPr="00B15745">
        <w:rPr>
          <w:rFonts w:asciiTheme="minorHAnsi" w:hAnsiTheme="minorHAnsi" w:cstheme="minorHAnsi"/>
        </w:rPr>
        <w:t>252</w:t>
      </w:r>
      <w:r w:rsidR="008F161F" w:rsidRPr="00B15745">
        <w:rPr>
          <w:rFonts w:asciiTheme="minorHAnsi" w:hAnsiTheme="minorHAnsi" w:cstheme="minorHAnsi"/>
        </w:rPr>
        <w:t>4</w:t>
      </w:r>
      <w:r w:rsidR="00581F77" w:rsidRPr="00B15745">
        <w:rPr>
          <w:rFonts w:asciiTheme="minorHAnsi" w:hAnsiTheme="minorHAnsi" w:cstheme="minorHAnsi"/>
        </w:rPr>
        <w:t>, Landover Hills, MD 20784</w:t>
      </w:r>
      <w:r w:rsidR="002C0D23" w:rsidRPr="00B15745">
        <w:rPr>
          <w:rFonts w:asciiTheme="minorHAnsi" w:hAnsiTheme="minorHAnsi" w:cstheme="minorHAnsi"/>
        </w:rPr>
        <w:t>.  A copy of the check, payable to the “Community Development Administration,” should be included with the application submission.</w:t>
      </w:r>
    </w:p>
    <w:p w14:paraId="36931E6F" w14:textId="45036C21" w:rsidR="005E6024" w:rsidRPr="00B15745" w:rsidRDefault="005E6024" w:rsidP="002C0D23">
      <w:pPr>
        <w:rPr>
          <w:rFonts w:asciiTheme="minorHAnsi" w:hAnsiTheme="minorHAnsi" w:cstheme="minorHAnsi"/>
        </w:rPr>
      </w:pPr>
    </w:p>
    <w:p w14:paraId="2F5805BB" w14:textId="5EE0A54F" w:rsidR="005E6024" w:rsidRPr="00B15745" w:rsidRDefault="005E6024" w:rsidP="002C0D23">
      <w:pPr>
        <w:rPr>
          <w:rFonts w:asciiTheme="minorHAnsi" w:hAnsiTheme="minorHAnsi" w:cstheme="minorHAnsi"/>
        </w:rPr>
      </w:pPr>
    </w:p>
    <w:p w14:paraId="6B32A163" w14:textId="77777777" w:rsidR="005E6024" w:rsidRPr="00B15745" w:rsidRDefault="005E6024" w:rsidP="002C0D23">
      <w:pPr>
        <w:rPr>
          <w:rFonts w:asciiTheme="minorHAnsi" w:hAnsiTheme="minorHAnsi" w:cstheme="minorHAnsi"/>
        </w:rPr>
      </w:pPr>
    </w:p>
    <w:p w14:paraId="44B7FD6B" w14:textId="77777777" w:rsidR="002C0D23" w:rsidRPr="00B15745" w:rsidRDefault="002C0D23" w:rsidP="002C0D23">
      <w:pPr>
        <w:pStyle w:val="Footer"/>
        <w:tabs>
          <w:tab w:val="clear" w:pos="4320"/>
          <w:tab w:val="clear" w:pos="8640"/>
        </w:tabs>
        <w:rPr>
          <w:rFonts w:asciiTheme="minorHAnsi" w:hAnsiTheme="minorHAnsi" w:cstheme="minorHAnsi"/>
        </w:rPr>
      </w:pPr>
    </w:p>
    <w:p w14:paraId="6181C531" w14:textId="7A64A54F" w:rsidR="002C0D23" w:rsidRPr="00B15745" w:rsidRDefault="00B55F4C" w:rsidP="002C0D23">
      <w:pPr>
        <w:pStyle w:val="Footer"/>
        <w:pBdr>
          <w:top w:val="single" w:sz="4" w:space="1" w:color="auto" w:shadow="1"/>
          <w:left w:val="single" w:sz="4" w:space="4" w:color="auto" w:shadow="1"/>
          <w:bottom w:val="single" w:sz="4" w:space="1" w:color="auto" w:shadow="1"/>
          <w:right w:val="single" w:sz="4" w:space="4" w:color="auto" w:shadow="1"/>
        </w:pBdr>
        <w:tabs>
          <w:tab w:val="clear" w:pos="4320"/>
          <w:tab w:val="clear" w:pos="8640"/>
        </w:tabs>
        <w:rPr>
          <w:rFonts w:asciiTheme="minorHAnsi" w:hAnsiTheme="minorHAnsi" w:cstheme="minorHAnsi"/>
        </w:rPr>
      </w:pPr>
      <w:r w:rsidRPr="00B15745">
        <w:rPr>
          <w:rFonts w:asciiTheme="minorHAnsi" w:hAnsiTheme="minorHAnsi" w:cstheme="minorHAnsi"/>
          <w:b/>
        </w:rPr>
        <w:lastRenderedPageBreak/>
        <w:t>Notice:</w:t>
      </w:r>
      <w:r w:rsidRPr="00B15745">
        <w:rPr>
          <w:rFonts w:asciiTheme="minorHAnsi" w:hAnsiTheme="minorHAnsi" w:cstheme="minorHAnsi"/>
        </w:rPr>
        <w:t xml:space="preserve">  </w:t>
      </w:r>
      <w:r w:rsidR="002C0D23" w:rsidRPr="00B15745">
        <w:rPr>
          <w:rFonts w:asciiTheme="minorHAnsi" w:hAnsiTheme="minorHAnsi" w:cstheme="minorHAnsi"/>
        </w:rPr>
        <w:t xml:space="preserve">Applicants should carefully review the specific instructions for each individual exhibit in tandem with the current version of the </w:t>
      </w:r>
      <w:r w:rsidR="00DC0580" w:rsidRPr="00327C95">
        <w:rPr>
          <w:rFonts w:asciiTheme="minorHAnsi" w:hAnsiTheme="minorHAnsi" w:cstheme="minorHAnsi"/>
          <w:b/>
          <w:bCs/>
        </w:rPr>
        <w:t>Qualified Allocation Plan</w:t>
      </w:r>
      <w:r w:rsidR="002C0D23" w:rsidRPr="00327C95">
        <w:rPr>
          <w:rFonts w:asciiTheme="minorHAnsi" w:hAnsiTheme="minorHAnsi" w:cstheme="minorHAnsi"/>
          <w:b/>
          <w:bCs/>
        </w:rPr>
        <w:t xml:space="preserve"> for the Allocation of Low Income Housing Tax Credits in Maryland</w:t>
      </w:r>
      <w:r w:rsidR="002C0D23" w:rsidRPr="00B15745">
        <w:rPr>
          <w:rFonts w:asciiTheme="minorHAnsi" w:hAnsiTheme="minorHAnsi" w:cstheme="minorHAnsi"/>
        </w:rPr>
        <w:t xml:space="preserve"> dated</w:t>
      </w:r>
      <w:r w:rsidR="003919F7" w:rsidRPr="00B15745">
        <w:rPr>
          <w:rFonts w:asciiTheme="minorHAnsi" w:hAnsiTheme="minorHAnsi" w:cstheme="minorHAnsi"/>
        </w:rPr>
        <w:t>,</w:t>
      </w:r>
      <w:r w:rsidR="00A06759" w:rsidRPr="00B15745">
        <w:rPr>
          <w:rFonts w:asciiTheme="minorHAnsi" w:hAnsiTheme="minorHAnsi" w:cstheme="minorHAnsi"/>
        </w:rPr>
        <w:t xml:space="preserve"> </w:t>
      </w:r>
      <w:r w:rsidR="00782D3D">
        <w:rPr>
          <w:rFonts w:asciiTheme="minorHAnsi" w:hAnsiTheme="minorHAnsi" w:cstheme="minorHAnsi"/>
        </w:rPr>
        <w:t xml:space="preserve"> </w:t>
      </w:r>
      <w:r w:rsidR="00B11AA0">
        <w:rPr>
          <w:rFonts w:asciiTheme="minorHAnsi" w:hAnsiTheme="minorHAnsi" w:cstheme="minorHAnsi"/>
        </w:rPr>
        <w:t>January</w:t>
      </w:r>
      <w:r w:rsidR="00782D3D">
        <w:rPr>
          <w:rFonts w:asciiTheme="minorHAnsi" w:hAnsiTheme="minorHAnsi" w:cstheme="minorHAnsi"/>
        </w:rPr>
        <w:t xml:space="preserve"> </w:t>
      </w:r>
      <w:r w:rsidR="00CE70FB" w:rsidRPr="00CE70FB">
        <w:rPr>
          <w:rFonts w:asciiTheme="minorHAnsi" w:hAnsiTheme="minorHAnsi" w:cstheme="minorHAnsi"/>
        </w:rPr>
        <w:t>23</w:t>
      </w:r>
      <w:r w:rsidR="00CE70FB">
        <w:rPr>
          <w:rFonts w:asciiTheme="minorHAnsi" w:hAnsiTheme="minorHAnsi" w:cstheme="minorHAnsi"/>
        </w:rPr>
        <w:t>,</w:t>
      </w:r>
      <w:r w:rsidR="00782D3D">
        <w:rPr>
          <w:rFonts w:asciiTheme="minorHAnsi" w:hAnsiTheme="minorHAnsi" w:cstheme="minorHAnsi"/>
        </w:rPr>
        <w:t xml:space="preserve"> </w:t>
      </w:r>
      <w:r w:rsidR="00B11AA0">
        <w:rPr>
          <w:rFonts w:asciiTheme="minorHAnsi" w:hAnsiTheme="minorHAnsi" w:cstheme="minorHAnsi"/>
        </w:rPr>
        <w:t>2025</w:t>
      </w:r>
      <w:r w:rsidR="00F927FB" w:rsidRPr="00B15745">
        <w:rPr>
          <w:rFonts w:asciiTheme="minorHAnsi" w:hAnsiTheme="minorHAnsi" w:cstheme="minorHAnsi"/>
        </w:rPr>
        <w:t xml:space="preserve"> </w:t>
      </w:r>
      <w:r w:rsidR="002C0D23" w:rsidRPr="00B15745">
        <w:rPr>
          <w:rFonts w:asciiTheme="minorHAnsi" w:hAnsiTheme="minorHAnsi" w:cstheme="minorHAnsi"/>
        </w:rPr>
        <w:t>(the “</w:t>
      </w:r>
      <w:r w:rsidR="00DC0580" w:rsidRPr="00B15745">
        <w:rPr>
          <w:rFonts w:asciiTheme="minorHAnsi" w:hAnsiTheme="minorHAnsi" w:cstheme="minorHAnsi"/>
        </w:rPr>
        <w:t>QAP”</w:t>
      </w:r>
      <w:r w:rsidR="002C0D23" w:rsidRPr="00B15745">
        <w:rPr>
          <w:rFonts w:asciiTheme="minorHAnsi" w:hAnsiTheme="minorHAnsi" w:cstheme="minorHAnsi"/>
        </w:rPr>
        <w:t xml:space="preserve">) and, in particular, Appendix A of the </w:t>
      </w:r>
      <w:r w:rsidR="00DC0580" w:rsidRPr="00B15745">
        <w:rPr>
          <w:rFonts w:asciiTheme="minorHAnsi" w:hAnsiTheme="minorHAnsi" w:cstheme="minorHAnsi"/>
        </w:rPr>
        <w:t>QAP</w:t>
      </w:r>
      <w:r w:rsidR="002C0D23" w:rsidRPr="00B15745">
        <w:rPr>
          <w:rFonts w:asciiTheme="minorHAnsi" w:hAnsiTheme="minorHAnsi" w:cstheme="minorHAnsi"/>
        </w:rPr>
        <w:t xml:space="preserve">, the </w:t>
      </w:r>
      <w:r w:rsidR="002C0D23" w:rsidRPr="00327C95">
        <w:rPr>
          <w:rFonts w:asciiTheme="minorHAnsi" w:hAnsiTheme="minorHAnsi" w:cstheme="minorHAnsi"/>
          <w:b/>
          <w:bCs/>
        </w:rPr>
        <w:t>Multifamily Rental Financing Program Guide</w:t>
      </w:r>
      <w:r w:rsidR="002C0D23" w:rsidRPr="00327C95">
        <w:rPr>
          <w:rFonts w:asciiTheme="minorHAnsi" w:hAnsiTheme="minorHAnsi" w:cstheme="minorHAnsi"/>
        </w:rPr>
        <w:t xml:space="preserve"> (</w:t>
      </w:r>
      <w:r w:rsidR="002C0D23" w:rsidRPr="00B15745">
        <w:rPr>
          <w:rFonts w:asciiTheme="minorHAnsi" w:hAnsiTheme="minorHAnsi" w:cstheme="minorHAnsi"/>
        </w:rPr>
        <w:t xml:space="preserve">the “Guide”).  Copies of the </w:t>
      </w:r>
      <w:r w:rsidR="00DC0580" w:rsidRPr="00B15745">
        <w:rPr>
          <w:rFonts w:asciiTheme="minorHAnsi" w:hAnsiTheme="minorHAnsi" w:cstheme="minorHAnsi"/>
        </w:rPr>
        <w:t>QAP</w:t>
      </w:r>
      <w:r w:rsidR="002C0D23" w:rsidRPr="00B15745">
        <w:rPr>
          <w:rFonts w:asciiTheme="minorHAnsi" w:hAnsiTheme="minorHAnsi" w:cstheme="minorHAnsi"/>
        </w:rPr>
        <w:t xml:space="preserve"> as well as the Guide </w:t>
      </w:r>
      <w:r w:rsidR="00CE70FB">
        <w:rPr>
          <w:rFonts w:asciiTheme="minorHAnsi" w:hAnsiTheme="minorHAnsi" w:cstheme="minorHAnsi"/>
        </w:rPr>
        <w:t xml:space="preserve">are available in the </w:t>
      </w:r>
      <w:hyperlink r:id="rId23" w:history="1">
        <w:r w:rsidR="00CE70FB" w:rsidRPr="00CE70FB">
          <w:rPr>
            <w:rStyle w:val="Hyperlink"/>
            <w:rFonts w:asciiTheme="minorHAnsi" w:hAnsiTheme="minorHAnsi" w:cstheme="minorHAnsi"/>
          </w:rPr>
          <w:t>Multifamily Library</w:t>
        </w:r>
      </w:hyperlink>
      <w:r w:rsidR="00CE70FB">
        <w:rPr>
          <w:rFonts w:asciiTheme="minorHAnsi" w:hAnsiTheme="minorHAnsi" w:cstheme="minorHAnsi"/>
        </w:rPr>
        <w:t xml:space="preserve"> on the DHCD website. </w:t>
      </w:r>
    </w:p>
    <w:p w14:paraId="48FEE049" w14:textId="77777777" w:rsidR="0094730A" w:rsidRPr="00B15745" w:rsidRDefault="002C0D23" w:rsidP="002C0D23">
      <w:pPr>
        <w:pStyle w:val="Title"/>
        <w:tabs>
          <w:tab w:val="right" w:pos="4662"/>
        </w:tabs>
        <w:rPr>
          <w:rFonts w:asciiTheme="minorHAnsi" w:hAnsiTheme="minorHAnsi" w:cstheme="minorHAnsi"/>
          <w:i w:val="0"/>
        </w:rPr>
      </w:pPr>
      <w:r w:rsidRPr="00B15745">
        <w:rPr>
          <w:rFonts w:asciiTheme="minorHAnsi" w:hAnsiTheme="minorHAnsi" w:cstheme="minorHAnsi"/>
          <w:b w:val="0"/>
          <w:i w:val="0"/>
        </w:rPr>
        <w:br w:type="page"/>
      </w:r>
      <w:r w:rsidR="00C839AB" w:rsidRPr="00B15745">
        <w:rPr>
          <w:rFonts w:asciiTheme="minorHAnsi" w:hAnsiTheme="minorHAnsi" w:cstheme="minorHAnsi"/>
          <w:i w:val="0"/>
        </w:rPr>
        <w:lastRenderedPageBreak/>
        <w:t>QUICK REFERENCE TABLE</w:t>
      </w:r>
    </w:p>
    <w:p w14:paraId="74EF2483" w14:textId="77777777" w:rsidR="00C839AB" w:rsidRPr="00B15745" w:rsidRDefault="00C839AB" w:rsidP="002C0D23">
      <w:pPr>
        <w:pStyle w:val="Title"/>
        <w:tabs>
          <w:tab w:val="right" w:pos="4662"/>
        </w:tabs>
        <w:rPr>
          <w:rFonts w:asciiTheme="minorHAnsi" w:hAnsiTheme="minorHAnsi" w:cstheme="minorHAnsi"/>
        </w:rPr>
      </w:pPr>
    </w:p>
    <w:tbl>
      <w:tblPr>
        <w:tblW w:w="9766" w:type="dxa"/>
        <w:jc w:val="center"/>
        <w:tblCellMar>
          <w:left w:w="0" w:type="dxa"/>
          <w:right w:w="0" w:type="dxa"/>
        </w:tblCellMar>
        <w:tblLook w:val="04A0" w:firstRow="1" w:lastRow="0" w:firstColumn="1" w:lastColumn="0" w:noHBand="0" w:noVBand="1"/>
      </w:tblPr>
      <w:tblGrid>
        <w:gridCol w:w="351"/>
        <w:gridCol w:w="5064"/>
        <w:gridCol w:w="1933"/>
        <w:gridCol w:w="2418"/>
      </w:tblGrid>
      <w:tr w:rsidR="0094730A" w:rsidRPr="00B15745" w14:paraId="661F4906" w14:textId="77777777" w:rsidTr="00D037DF">
        <w:trPr>
          <w:trHeight w:val="146"/>
          <w:jc w:val="center"/>
        </w:trPr>
        <w:tc>
          <w:tcPr>
            <w:tcW w:w="541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58A72F" w14:textId="77777777" w:rsidR="0094730A" w:rsidRPr="00B15745" w:rsidRDefault="0094730A" w:rsidP="0094730A">
            <w:pPr>
              <w:spacing w:line="276" w:lineRule="auto"/>
              <w:rPr>
                <w:rFonts w:asciiTheme="minorHAnsi" w:hAnsiTheme="minorHAnsi" w:cstheme="minorHAnsi"/>
                <w:b/>
                <w:bCs/>
                <w:color w:val="4F81BD"/>
                <w:sz w:val="26"/>
                <w:szCs w:val="26"/>
              </w:rPr>
            </w:pPr>
            <w:r w:rsidRPr="00B15745">
              <w:rPr>
                <w:rFonts w:asciiTheme="minorHAnsi" w:hAnsiTheme="minorHAnsi" w:cstheme="minorHAnsi"/>
                <w:b/>
                <w:bCs/>
                <w:sz w:val="26"/>
                <w:szCs w:val="26"/>
              </w:rPr>
              <w:t>Scoring Summary Table</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51277A4" w14:textId="77777777" w:rsidR="0094730A" w:rsidRPr="00B15745" w:rsidRDefault="0094730A" w:rsidP="0094730A">
            <w:pPr>
              <w:spacing w:line="276" w:lineRule="auto"/>
              <w:rPr>
                <w:rFonts w:asciiTheme="minorHAnsi" w:hAnsiTheme="minorHAnsi" w:cstheme="minorHAnsi"/>
                <w:b/>
                <w:bCs/>
                <w:sz w:val="22"/>
                <w:szCs w:val="22"/>
              </w:rPr>
            </w:pPr>
            <w:r w:rsidRPr="00B15745">
              <w:rPr>
                <w:rFonts w:asciiTheme="minorHAnsi" w:hAnsiTheme="minorHAnsi" w:cstheme="minorHAnsi"/>
                <w:b/>
                <w:bCs/>
                <w:sz w:val="22"/>
                <w:szCs w:val="22"/>
              </w:rPr>
              <w:t>Maximum Possible Points</w:t>
            </w:r>
          </w:p>
        </w:tc>
        <w:tc>
          <w:tcPr>
            <w:tcW w:w="2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0847F95" w14:textId="77777777" w:rsidR="0094730A" w:rsidRPr="00B15745" w:rsidRDefault="0094730A" w:rsidP="0094730A">
            <w:pPr>
              <w:spacing w:line="276" w:lineRule="auto"/>
              <w:rPr>
                <w:rFonts w:asciiTheme="minorHAnsi" w:hAnsiTheme="minorHAnsi" w:cstheme="minorHAnsi"/>
                <w:b/>
                <w:bCs/>
                <w:sz w:val="22"/>
                <w:szCs w:val="22"/>
              </w:rPr>
            </w:pPr>
            <w:r w:rsidRPr="00B15745">
              <w:rPr>
                <w:rFonts w:asciiTheme="minorHAnsi" w:hAnsiTheme="minorHAnsi" w:cstheme="minorHAnsi"/>
                <w:b/>
                <w:bCs/>
                <w:sz w:val="22"/>
                <w:szCs w:val="22"/>
              </w:rPr>
              <w:t>Application Submission Package Exhibit(s)</w:t>
            </w:r>
          </w:p>
        </w:tc>
      </w:tr>
      <w:tr w:rsidR="0094730A" w:rsidRPr="00B15745" w14:paraId="35E0040E" w14:textId="77777777" w:rsidTr="00D037DF">
        <w:trPr>
          <w:trHeight w:val="146"/>
          <w:jc w:val="center"/>
        </w:trPr>
        <w:tc>
          <w:tcPr>
            <w:tcW w:w="541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415979" w14:textId="77777777" w:rsidR="0094730A" w:rsidRPr="00B15745" w:rsidRDefault="00FC7616" w:rsidP="0094730A">
            <w:pPr>
              <w:spacing w:line="276" w:lineRule="auto"/>
              <w:rPr>
                <w:rFonts w:asciiTheme="minorHAnsi" w:hAnsiTheme="minorHAnsi" w:cstheme="minorHAnsi"/>
                <w:b/>
                <w:bCs/>
                <w:color w:val="4F81BD"/>
                <w:sz w:val="22"/>
                <w:szCs w:val="22"/>
              </w:rPr>
            </w:pPr>
            <w:r w:rsidRPr="00B15745">
              <w:rPr>
                <w:rFonts w:asciiTheme="minorHAnsi" w:hAnsiTheme="minorHAnsi" w:cstheme="minorHAnsi"/>
                <w:b/>
                <w:bCs/>
                <w:sz w:val="22"/>
                <w:szCs w:val="22"/>
              </w:rPr>
              <w:t>4</w:t>
            </w:r>
            <w:r w:rsidR="0094730A" w:rsidRPr="00B15745">
              <w:rPr>
                <w:rFonts w:asciiTheme="minorHAnsi" w:hAnsiTheme="minorHAnsi" w:cstheme="minorHAnsi"/>
                <w:b/>
                <w:bCs/>
                <w:sz w:val="22"/>
                <w:szCs w:val="22"/>
              </w:rPr>
              <w:t>.1 Capacity of Development Team</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125F2F" w14:textId="77777777" w:rsidR="0094730A" w:rsidRPr="00B15745" w:rsidRDefault="0094730A" w:rsidP="0094730A">
            <w:pPr>
              <w:spacing w:line="276" w:lineRule="auto"/>
              <w:rPr>
                <w:rFonts w:asciiTheme="minorHAnsi" w:hAnsiTheme="minorHAnsi" w:cstheme="minorHAnsi"/>
                <w:b/>
                <w:bCs/>
                <w:sz w:val="22"/>
                <w:szCs w:val="22"/>
              </w:rPr>
            </w:pPr>
            <w:r w:rsidRPr="00B15745">
              <w:rPr>
                <w:rFonts w:asciiTheme="minorHAnsi" w:hAnsiTheme="minorHAnsi" w:cstheme="minorHAnsi"/>
                <w:b/>
                <w:bCs/>
                <w:sz w:val="22"/>
                <w:szCs w:val="22"/>
              </w:rPr>
              <w:t>74 Total Points</w:t>
            </w:r>
          </w:p>
        </w:tc>
        <w:tc>
          <w:tcPr>
            <w:tcW w:w="2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DA5AF3" w14:textId="77777777" w:rsidR="0094730A" w:rsidRPr="00B15745" w:rsidRDefault="0094730A" w:rsidP="0094730A">
            <w:pPr>
              <w:spacing w:line="276" w:lineRule="auto"/>
              <w:rPr>
                <w:rFonts w:asciiTheme="minorHAnsi" w:hAnsiTheme="minorHAnsi" w:cstheme="minorHAnsi"/>
                <w:b/>
                <w:bCs/>
                <w:sz w:val="22"/>
                <w:szCs w:val="22"/>
              </w:rPr>
            </w:pPr>
          </w:p>
        </w:tc>
      </w:tr>
      <w:tr w:rsidR="0094730A" w:rsidRPr="00B15745" w14:paraId="2567DD45" w14:textId="77777777" w:rsidTr="00D037DF">
        <w:trPr>
          <w:trHeight w:val="173"/>
          <w:jc w:val="center"/>
        </w:trPr>
        <w:tc>
          <w:tcPr>
            <w:tcW w:w="35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6E085683" w14:textId="77777777" w:rsidR="0094730A" w:rsidRPr="00B15745" w:rsidRDefault="0094730A" w:rsidP="0094730A">
            <w:pPr>
              <w:spacing w:line="276" w:lineRule="auto"/>
              <w:rPr>
                <w:rFonts w:asciiTheme="minorHAnsi" w:eastAsia="Calibri" w:hAnsiTheme="minorHAnsi" w:cstheme="minorHAnsi"/>
                <w:b/>
                <w:bCs/>
                <w:sz w:val="22"/>
                <w:szCs w:val="22"/>
              </w:rPr>
            </w:pPr>
          </w:p>
        </w:tc>
        <w:tc>
          <w:tcPr>
            <w:tcW w:w="5064" w:type="dxa"/>
            <w:tcBorders>
              <w:top w:val="nil"/>
              <w:left w:val="nil"/>
              <w:bottom w:val="single" w:sz="8" w:space="0" w:color="auto"/>
              <w:right w:val="single" w:sz="8" w:space="0" w:color="auto"/>
            </w:tcBorders>
            <w:tcMar>
              <w:top w:w="0" w:type="dxa"/>
              <w:left w:w="108" w:type="dxa"/>
              <w:bottom w:w="0" w:type="dxa"/>
              <w:right w:w="108" w:type="dxa"/>
            </w:tcMar>
            <w:hideMark/>
          </w:tcPr>
          <w:p w14:paraId="50EBE017" w14:textId="77777777" w:rsidR="0094730A" w:rsidRPr="00B15745" w:rsidRDefault="00FC7616" w:rsidP="0094730A">
            <w:pPr>
              <w:spacing w:line="276" w:lineRule="auto"/>
              <w:rPr>
                <w:rFonts w:asciiTheme="minorHAnsi" w:eastAsia="Calibri" w:hAnsiTheme="minorHAnsi" w:cstheme="minorHAnsi"/>
                <w:b/>
                <w:bCs/>
                <w:sz w:val="22"/>
                <w:szCs w:val="22"/>
              </w:rPr>
            </w:pPr>
            <w:r w:rsidRPr="00B15745">
              <w:rPr>
                <w:rFonts w:asciiTheme="minorHAnsi" w:hAnsiTheme="minorHAnsi" w:cstheme="minorHAnsi"/>
                <w:sz w:val="22"/>
                <w:szCs w:val="22"/>
              </w:rPr>
              <w:t>4</w:t>
            </w:r>
            <w:r w:rsidR="0094730A" w:rsidRPr="00B15745">
              <w:rPr>
                <w:rFonts w:asciiTheme="minorHAnsi" w:hAnsiTheme="minorHAnsi" w:cstheme="minorHAnsi"/>
                <w:sz w:val="22"/>
                <w:szCs w:val="22"/>
              </w:rPr>
              <w:t>.1.1 Development Team Experience</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14:paraId="0400BFFB" w14:textId="77777777" w:rsidR="0094730A" w:rsidRPr="00B15745" w:rsidRDefault="0094730A" w:rsidP="0094730A">
            <w:pPr>
              <w:spacing w:line="276" w:lineRule="auto"/>
              <w:rPr>
                <w:rFonts w:asciiTheme="minorHAnsi" w:eastAsia="Calibri" w:hAnsiTheme="minorHAnsi" w:cstheme="minorHAnsi"/>
                <w:b/>
                <w:bCs/>
                <w:sz w:val="22"/>
                <w:szCs w:val="22"/>
              </w:rPr>
            </w:pPr>
            <w:r w:rsidRPr="00B15745">
              <w:rPr>
                <w:rFonts w:asciiTheme="minorHAnsi" w:hAnsiTheme="minorHAnsi" w:cstheme="minorHAnsi"/>
                <w:sz w:val="22"/>
                <w:szCs w:val="22"/>
              </w:rPr>
              <w:t>42 points</w:t>
            </w:r>
          </w:p>
        </w:tc>
        <w:tc>
          <w:tcPr>
            <w:tcW w:w="2418" w:type="dxa"/>
            <w:tcBorders>
              <w:top w:val="nil"/>
              <w:left w:val="nil"/>
              <w:bottom w:val="single" w:sz="8" w:space="0" w:color="auto"/>
              <w:right w:val="single" w:sz="8" w:space="0" w:color="auto"/>
            </w:tcBorders>
            <w:tcMar>
              <w:top w:w="0" w:type="dxa"/>
              <w:left w:w="108" w:type="dxa"/>
              <w:bottom w:w="0" w:type="dxa"/>
              <w:right w:w="108" w:type="dxa"/>
            </w:tcMar>
          </w:tcPr>
          <w:p w14:paraId="2BD1A9B2" w14:textId="77777777" w:rsidR="0094730A" w:rsidRPr="00B15745" w:rsidRDefault="0094730A" w:rsidP="00BE650B">
            <w:pPr>
              <w:spacing w:line="276" w:lineRule="auto"/>
              <w:jc w:val="center"/>
              <w:rPr>
                <w:rFonts w:asciiTheme="minorHAnsi" w:eastAsia="Calibri" w:hAnsiTheme="minorHAnsi" w:cstheme="minorHAnsi"/>
                <w:bCs/>
                <w:sz w:val="22"/>
                <w:szCs w:val="22"/>
              </w:rPr>
            </w:pPr>
            <w:r w:rsidRPr="00B15745">
              <w:rPr>
                <w:rFonts w:asciiTheme="minorHAnsi" w:eastAsia="Calibri" w:hAnsiTheme="minorHAnsi" w:cstheme="minorHAnsi"/>
                <w:bCs/>
                <w:sz w:val="22"/>
                <w:szCs w:val="22"/>
              </w:rPr>
              <w:t xml:space="preserve">Exhibit </w:t>
            </w:r>
            <w:r w:rsidR="00BE650B" w:rsidRPr="00B15745">
              <w:rPr>
                <w:rFonts w:asciiTheme="minorHAnsi" w:eastAsia="Calibri" w:hAnsiTheme="minorHAnsi" w:cstheme="minorHAnsi"/>
                <w:bCs/>
                <w:sz w:val="22"/>
                <w:szCs w:val="22"/>
              </w:rPr>
              <w:t>C</w:t>
            </w:r>
          </w:p>
        </w:tc>
      </w:tr>
      <w:tr w:rsidR="0094730A" w:rsidRPr="00B15745" w14:paraId="664C0F48" w14:textId="77777777" w:rsidTr="00D037DF">
        <w:trPr>
          <w:trHeight w:val="146"/>
          <w:jc w:val="center"/>
        </w:trPr>
        <w:tc>
          <w:tcPr>
            <w:tcW w:w="0" w:type="auto"/>
            <w:vMerge/>
            <w:tcBorders>
              <w:top w:val="nil"/>
              <w:left w:val="single" w:sz="8" w:space="0" w:color="auto"/>
              <w:bottom w:val="single" w:sz="8" w:space="0" w:color="auto"/>
              <w:right w:val="single" w:sz="8" w:space="0" w:color="auto"/>
            </w:tcBorders>
            <w:vAlign w:val="center"/>
            <w:hideMark/>
          </w:tcPr>
          <w:p w14:paraId="1CA05E1C" w14:textId="77777777" w:rsidR="0094730A" w:rsidRPr="00B15745" w:rsidRDefault="0094730A" w:rsidP="0094730A">
            <w:pPr>
              <w:rPr>
                <w:rFonts w:asciiTheme="minorHAnsi" w:eastAsia="Calibri" w:hAnsiTheme="minorHAnsi" w:cstheme="minorHAnsi"/>
                <w:b/>
                <w:bCs/>
                <w:sz w:val="22"/>
                <w:szCs w:val="22"/>
              </w:rPr>
            </w:pPr>
          </w:p>
        </w:tc>
        <w:tc>
          <w:tcPr>
            <w:tcW w:w="5064" w:type="dxa"/>
            <w:tcBorders>
              <w:top w:val="nil"/>
              <w:left w:val="nil"/>
              <w:bottom w:val="single" w:sz="8" w:space="0" w:color="auto"/>
              <w:right w:val="single" w:sz="8" w:space="0" w:color="auto"/>
            </w:tcBorders>
            <w:tcMar>
              <w:top w:w="0" w:type="dxa"/>
              <w:left w:w="108" w:type="dxa"/>
              <w:bottom w:w="0" w:type="dxa"/>
              <w:right w:w="108" w:type="dxa"/>
            </w:tcMar>
            <w:hideMark/>
          </w:tcPr>
          <w:p w14:paraId="4F471AEF" w14:textId="77777777" w:rsidR="0094730A" w:rsidRPr="00B15745" w:rsidRDefault="00FC7616" w:rsidP="0094730A">
            <w:pPr>
              <w:spacing w:line="276" w:lineRule="auto"/>
              <w:rPr>
                <w:rFonts w:asciiTheme="minorHAnsi" w:eastAsia="Calibri" w:hAnsiTheme="minorHAnsi" w:cstheme="minorHAnsi"/>
                <w:b/>
                <w:bCs/>
                <w:sz w:val="22"/>
                <w:szCs w:val="22"/>
              </w:rPr>
            </w:pPr>
            <w:r w:rsidRPr="00B15745">
              <w:rPr>
                <w:rFonts w:asciiTheme="minorHAnsi" w:hAnsiTheme="minorHAnsi" w:cstheme="minorHAnsi"/>
                <w:sz w:val="22"/>
                <w:szCs w:val="22"/>
              </w:rPr>
              <w:t>4</w:t>
            </w:r>
            <w:r w:rsidR="0094730A" w:rsidRPr="00B15745">
              <w:rPr>
                <w:rFonts w:asciiTheme="minorHAnsi" w:hAnsiTheme="minorHAnsi" w:cstheme="minorHAnsi"/>
                <w:sz w:val="22"/>
                <w:szCs w:val="22"/>
              </w:rPr>
              <w:t>.1.2 Deductions from Team Experience Score</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14:paraId="75E11697" w14:textId="77777777" w:rsidR="0094730A" w:rsidRPr="00B15745" w:rsidRDefault="0094730A" w:rsidP="0094730A">
            <w:pPr>
              <w:spacing w:line="276" w:lineRule="auto"/>
              <w:rPr>
                <w:rFonts w:asciiTheme="minorHAnsi" w:eastAsia="Calibri" w:hAnsiTheme="minorHAnsi" w:cstheme="minorHAnsi"/>
                <w:b/>
                <w:bCs/>
                <w:sz w:val="22"/>
                <w:szCs w:val="22"/>
              </w:rPr>
            </w:pPr>
            <w:r w:rsidRPr="00B15745">
              <w:rPr>
                <w:rFonts w:asciiTheme="minorHAnsi" w:hAnsiTheme="minorHAnsi" w:cstheme="minorHAnsi"/>
                <w:sz w:val="22"/>
                <w:szCs w:val="22"/>
              </w:rPr>
              <w:t>Negative</w:t>
            </w:r>
            <w:r w:rsidR="0098500C" w:rsidRPr="00B15745">
              <w:rPr>
                <w:rFonts w:asciiTheme="minorHAnsi" w:hAnsiTheme="minorHAnsi" w:cstheme="minorHAnsi"/>
                <w:sz w:val="22"/>
                <w:szCs w:val="22"/>
              </w:rPr>
              <w:t xml:space="preserve"> </w:t>
            </w:r>
            <w:r w:rsidRPr="00B15745">
              <w:rPr>
                <w:rFonts w:asciiTheme="minorHAnsi" w:hAnsiTheme="minorHAnsi" w:cstheme="minorHAnsi"/>
                <w:sz w:val="22"/>
                <w:szCs w:val="22"/>
              </w:rPr>
              <w:t>10 points</w:t>
            </w:r>
          </w:p>
        </w:tc>
        <w:tc>
          <w:tcPr>
            <w:tcW w:w="2418" w:type="dxa"/>
            <w:tcBorders>
              <w:top w:val="nil"/>
              <w:left w:val="nil"/>
              <w:bottom w:val="single" w:sz="8" w:space="0" w:color="auto"/>
              <w:right w:val="single" w:sz="8" w:space="0" w:color="auto"/>
            </w:tcBorders>
            <w:tcMar>
              <w:top w:w="0" w:type="dxa"/>
              <w:left w:w="108" w:type="dxa"/>
              <w:bottom w:w="0" w:type="dxa"/>
              <w:right w:w="108" w:type="dxa"/>
            </w:tcMar>
          </w:tcPr>
          <w:p w14:paraId="572CA1E7" w14:textId="77777777" w:rsidR="0094730A" w:rsidRPr="00B15745" w:rsidRDefault="0094730A" w:rsidP="0094730A">
            <w:pPr>
              <w:spacing w:line="276" w:lineRule="auto"/>
              <w:jc w:val="center"/>
              <w:rPr>
                <w:rFonts w:asciiTheme="minorHAnsi" w:eastAsia="Calibri" w:hAnsiTheme="minorHAnsi" w:cstheme="minorHAnsi"/>
                <w:bCs/>
                <w:sz w:val="22"/>
                <w:szCs w:val="22"/>
              </w:rPr>
            </w:pPr>
          </w:p>
        </w:tc>
      </w:tr>
      <w:tr w:rsidR="0094730A" w:rsidRPr="00B15745" w14:paraId="14B0897D" w14:textId="77777777" w:rsidTr="00D037DF">
        <w:trPr>
          <w:trHeight w:val="146"/>
          <w:jc w:val="center"/>
        </w:trPr>
        <w:tc>
          <w:tcPr>
            <w:tcW w:w="0" w:type="auto"/>
            <w:vMerge/>
            <w:tcBorders>
              <w:top w:val="nil"/>
              <w:left w:val="single" w:sz="8" w:space="0" w:color="auto"/>
              <w:bottom w:val="single" w:sz="8" w:space="0" w:color="auto"/>
              <w:right w:val="single" w:sz="8" w:space="0" w:color="auto"/>
            </w:tcBorders>
            <w:vAlign w:val="center"/>
            <w:hideMark/>
          </w:tcPr>
          <w:p w14:paraId="0EF31A5F" w14:textId="77777777" w:rsidR="0094730A" w:rsidRPr="00B15745" w:rsidRDefault="0094730A" w:rsidP="0094730A">
            <w:pPr>
              <w:rPr>
                <w:rFonts w:asciiTheme="minorHAnsi" w:eastAsia="Calibri" w:hAnsiTheme="minorHAnsi" w:cstheme="minorHAnsi"/>
                <w:b/>
                <w:bCs/>
                <w:sz w:val="22"/>
                <w:szCs w:val="22"/>
              </w:rPr>
            </w:pPr>
          </w:p>
        </w:tc>
        <w:tc>
          <w:tcPr>
            <w:tcW w:w="5064" w:type="dxa"/>
            <w:tcBorders>
              <w:top w:val="nil"/>
              <w:left w:val="nil"/>
              <w:bottom w:val="single" w:sz="8" w:space="0" w:color="auto"/>
              <w:right w:val="single" w:sz="8" w:space="0" w:color="auto"/>
            </w:tcBorders>
            <w:tcMar>
              <w:top w:w="0" w:type="dxa"/>
              <w:left w:w="108" w:type="dxa"/>
              <w:bottom w:w="0" w:type="dxa"/>
              <w:right w:w="108" w:type="dxa"/>
            </w:tcMar>
            <w:hideMark/>
          </w:tcPr>
          <w:p w14:paraId="1F47607E" w14:textId="77777777" w:rsidR="0094730A" w:rsidRPr="00B15745" w:rsidRDefault="00FC7616" w:rsidP="0094730A">
            <w:pPr>
              <w:spacing w:line="276" w:lineRule="auto"/>
              <w:rPr>
                <w:rFonts w:asciiTheme="minorHAnsi" w:eastAsia="Calibri" w:hAnsiTheme="minorHAnsi" w:cstheme="minorHAnsi"/>
                <w:b/>
                <w:bCs/>
                <w:sz w:val="22"/>
                <w:szCs w:val="22"/>
              </w:rPr>
            </w:pPr>
            <w:r w:rsidRPr="00B15745">
              <w:rPr>
                <w:rFonts w:asciiTheme="minorHAnsi" w:hAnsiTheme="minorHAnsi" w:cstheme="minorHAnsi"/>
                <w:sz w:val="22"/>
                <w:szCs w:val="22"/>
              </w:rPr>
              <w:t>4</w:t>
            </w:r>
            <w:r w:rsidR="0094730A" w:rsidRPr="00B15745">
              <w:rPr>
                <w:rFonts w:asciiTheme="minorHAnsi" w:hAnsiTheme="minorHAnsi" w:cstheme="minorHAnsi"/>
                <w:sz w:val="22"/>
                <w:szCs w:val="22"/>
              </w:rPr>
              <w:t>.1.3 Developer Financial Capacity</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14:paraId="104D7B2C" w14:textId="77777777" w:rsidR="0094730A" w:rsidRPr="00B15745" w:rsidRDefault="0094730A" w:rsidP="0094730A">
            <w:pPr>
              <w:spacing w:line="276" w:lineRule="auto"/>
              <w:rPr>
                <w:rFonts w:asciiTheme="minorHAnsi" w:eastAsia="Calibri" w:hAnsiTheme="minorHAnsi" w:cstheme="minorHAnsi"/>
                <w:b/>
                <w:bCs/>
                <w:sz w:val="22"/>
                <w:szCs w:val="22"/>
              </w:rPr>
            </w:pPr>
            <w:r w:rsidRPr="00B15745">
              <w:rPr>
                <w:rFonts w:asciiTheme="minorHAnsi" w:hAnsiTheme="minorHAnsi" w:cstheme="minorHAnsi"/>
                <w:sz w:val="22"/>
                <w:szCs w:val="22"/>
              </w:rPr>
              <w:t>18 points</w:t>
            </w:r>
          </w:p>
        </w:tc>
        <w:tc>
          <w:tcPr>
            <w:tcW w:w="2418" w:type="dxa"/>
            <w:tcBorders>
              <w:top w:val="nil"/>
              <w:left w:val="nil"/>
              <w:bottom w:val="single" w:sz="8" w:space="0" w:color="auto"/>
              <w:right w:val="single" w:sz="8" w:space="0" w:color="auto"/>
            </w:tcBorders>
            <w:tcMar>
              <w:top w:w="0" w:type="dxa"/>
              <w:left w:w="108" w:type="dxa"/>
              <w:bottom w:w="0" w:type="dxa"/>
              <w:right w:w="108" w:type="dxa"/>
            </w:tcMar>
          </w:tcPr>
          <w:p w14:paraId="077AFFB5" w14:textId="77777777" w:rsidR="0094730A" w:rsidRPr="00B15745" w:rsidRDefault="0094730A" w:rsidP="00BE650B">
            <w:pPr>
              <w:spacing w:line="276" w:lineRule="auto"/>
              <w:jc w:val="center"/>
              <w:rPr>
                <w:rFonts w:asciiTheme="minorHAnsi" w:eastAsia="Calibri" w:hAnsiTheme="minorHAnsi" w:cstheme="minorHAnsi"/>
                <w:bCs/>
                <w:sz w:val="22"/>
                <w:szCs w:val="22"/>
              </w:rPr>
            </w:pPr>
            <w:r w:rsidRPr="00B15745">
              <w:rPr>
                <w:rFonts w:asciiTheme="minorHAnsi" w:eastAsia="Calibri" w:hAnsiTheme="minorHAnsi" w:cstheme="minorHAnsi"/>
                <w:bCs/>
                <w:sz w:val="22"/>
                <w:szCs w:val="22"/>
              </w:rPr>
              <w:t xml:space="preserve">Exhibit </w:t>
            </w:r>
            <w:r w:rsidR="00BE650B" w:rsidRPr="00B15745">
              <w:rPr>
                <w:rFonts w:asciiTheme="minorHAnsi" w:eastAsia="Calibri" w:hAnsiTheme="minorHAnsi" w:cstheme="minorHAnsi"/>
                <w:bCs/>
                <w:sz w:val="22"/>
                <w:szCs w:val="22"/>
              </w:rPr>
              <w:t>D</w:t>
            </w:r>
          </w:p>
        </w:tc>
      </w:tr>
      <w:tr w:rsidR="0094730A" w:rsidRPr="00B15745" w14:paraId="2152C874" w14:textId="77777777" w:rsidTr="00D037DF">
        <w:trPr>
          <w:trHeight w:val="146"/>
          <w:jc w:val="center"/>
        </w:trPr>
        <w:tc>
          <w:tcPr>
            <w:tcW w:w="0" w:type="auto"/>
            <w:vMerge/>
            <w:tcBorders>
              <w:top w:val="nil"/>
              <w:left w:val="single" w:sz="8" w:space="0" w:color="auto"/>
              <w:bottom w:val="single" w:sz="8" w:space="0" w:color="auto"/>
              <w:right w:val="single" w:sz="8" w:space="0" w:color="auto"/>
            </w:tcBorders>
            <w:vAlign w:val="center"/>
            <w:hideMark/>
          </w:tcPr>
          <w:p w14:paraId="539745DE" w14:textId="77777777" w:rsidR="0094730A" w:rsidRPr="00B15745" w:rsidRDefault="0094730A" w:rsidP="0094730A">
            <w:pPr>
              <w:rPr>
                <w:rFonts w:asciiTheme="minorHAnsi" w:eastAsia="Calibri" w:hAnsiTheme="minorHAnsi" w:cstheme="minorHAnsi"/>
                <w:b/>
                <w:bCs/>
                <w:sz w:val="22"/>
                <w:szCs w:val="22"/>
              </w:rPr>
            </w:pPr>
          </w:p>
        </w:tc>
        <w:tc>
          <w:tcPr>
            <w:tcW w:w="5064" w:type="dxa"/>
            <w:tcBorders>
              <w:top w:val="nil"/>
              <w:left w:val="nil"/>
              <w:bottom w:val="single" w:sz="8" w:space="0" w:color="auto"/>
              <w:right w:val="single" w:sz="8" w:space="0" w:color="auto"/>
            </w:tcBorders>
            <w:tcMar>
              <w:top w:w="0" w:type="dxa"/>
              <w:left w:w="108" w:type="dxa"/>
              <w:bottom w:w="0" w:type="dxa"/>
              <w:right w:w="108" w:type="dxa"/>
            </w:tcMar>
            <w:hideMark/>
          </w:tcPr>
          <w:p w14:paraId="6D603E19" w14:textId="77777777" w:rsidR="0094730A" w:rsidRPr="00B15745" w:rsidRDefault="00BE25A1" w:rsidP="0094730A">
            <w:pPr>
              <w:spacing w:line="276" w:lineRule="auto"/>
              <w:rPr>
                <w:rFonts w:asciiTheme="minorHAnsi" w:eastAsia="Calibri" w:hAnsiTheme="minorHAnsi" w:cstheme="minorHAnsi"/>
                <w:b/>
                <w:bCs/>
                <w:sz w:val="22"/>
                <w:szCs w:val="22"/>
              </w:rPr>
            </w:pPr>
            <w:r w:rsidRPr="00B15745">
              <w:rPr>
                <w:rFonts w:asciiTheme="minorHAnsi" w:hAnsiTheme="minorHAnsi" w:cstheme="minorHAnsi"/>
                <w:sz w:val="22"/>
                <w:szCs w:val="22"/>
              </w:rPr>
              <w:t>4</w:t>
            </w:r>
            <w:r w:rsidR="0094730A" w:rsidRPr="00B15745">
              <w:rPr>
                <w:rFonts w:asciiTheme="minorHAnsi" w:hAnsiTheme="minorHAnsi" w:cstheme="minorHAnsi"/>
                <w:sz w:val="22"/>
                <w:szCs w:val="22"/>
              </w:rPr>
              <w:t>.1.4 Nonprofits (NPs),  Public Housing Authorities (PHAs) and Minority/Disadvantaged Business Enterprises (MBE/DBEs)</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14:paraId="203B26DE" w14:textId="77777777" w:rsidR="0094730A" w:rsidRPr="00B15745" w:rsidRDefault="0094730A" w:rsidP="0094730A">
            <w:pPr>
              <w:spacing w:line="276" w:lineRule="auto"/>
              <w:rPr>
                <w:rFonts w:asciiTheme="minorHAnsi" w:eastAsia="Calibri" w:hAnsiTheme="minorHAnsi" w:cstheme="minorHAnsi"/>
                <w:b/>
                <w:bCs/>
                <w:sz w:val="22"/>
                <w:szCs w:val="22"/>
              </w:rPr>
            </w:pPr>
            <w:r w:rsidRPr="00B15745">
              <w:rPr>
                <w:rFonts w:asciiTheme="minorHAnsi" w:hAnsiTheme="minorHAnsi" w:cstheme="minorHAnsi"/>
                <w:sz w:val="22"/>
                <w:szCs w:val="22"/>
              </w:rPr>
              <w:t>14 points</w:t>
            </w:r>
          </w:p>
        </w:tc>
        <w:tc>
          <w:tcPr>
            <w:tcW w:w="2418" w:type="dxa"/>
            <w:tcBorders>
              <w:top w:val="nil"/>
              <w:left w:val="nil"/>
              <w:bottom w:val="single" w:sz="8" w:space="0" w:color="auto"/>
              <w:right w:val="single" w:sz="8" w:space="0" w:color="auto"/>
            </w:tcBorders>
            <w:tcMar>
              <w:top w:w="0" w:type="dxa"/>
              <w:left w:w="108" w:type="dxa"/>
              <w:bottom w:w="0" w:type="dxa"/>
              <w:right w:w="108" w:type="dxa"/>
            </w:tcMar>
          </w:tcPr>
          <w:p w14:paraId="184EC7C6" w14:textId="77777777" w:rsidR="0094730A" w:rsidRPr="00B15745" w:rsidRDefault="0094730A" w:rsidP="00BE650B">
            <w:pPr>
              <w:spacing w:line="276" w:lineRule="auto"/>
              <w:jc w:val="center"/>
              <w:rPr>
                <w:rFonts w:asciiTheme="minorHAnsi" w:eastAsia="Calibri" w:hAnsiTheme="minorHAnsi" w:cstheme="minorHAnsi"/>
                <w:bCs/>
                <w:sz w:val="22"/>
                <w:szCs w:val="22"/>
              </w:rPr>
            </w:pPr>
            <w:r w:rsidRPr="00B15745">
              <w:rPr>
                <w:rFonts w:asciiTheme="minorHAnsi" w:eastAsia="Calibri" w:hAnsiTheme="minorHAnsi" w:cstheme="minorHAnsi"/>
                <w:bCs/>
                <w:sz w:val="22"/>
                <w:szCs w:val="22"/>
              </w:rPr>
              <w:t xml:space="preserve">Exhibit </w:t>
            </w:r>
            <w:r w:rsidR="00BE650B" w:rsidRPr="00B15745">
              <w:rPr>
                <w:rFonts w:asciiTheme="minorHAnsi" w:eastAsia="Calibri" w:hAnsiTheme="minorHAnsi" w:cstheme="minorHAnsi"/>
                <w:bCs/>
                <w:sz w:val="22"/>
                <w:szCs w:val="22"/>
              </w:rPr>
              <w:t>G</w:t>
            </w:r>
          </w:p>
        </w:tc>
      </w:tr>
      <w:tr w:rsidR="0094730A" w:rsidRPr="00B15745" w14:paraId="3A586063" w14:textId="77777777" w:rsidTr="00D037DF">
        <w:trPr>
          <w:trHeight w:val="146"/>
          <w:jc w:val="center"/>
        </w:trPr>
        <w:tc>
          <w:tcPr>
            <w:tcW w:w="54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E0D597" w14:textId="77777777" w:rsidR="0094730A" w:rsidRPr="00B15745" w:rsidRDefault="00FC7616" w:rsidP="0094730A">
            <w:pPr>
              <w:spacing w:line="276" w:lineRule="auto"/>
              <w:rPr>
                <w:rFonts w:asciiTheme="minorHAnsi" w:eastAsia="Calibri" w:hAnsiTheme="minorHAnsi" w:cstheme="minorHAnsi"/>
                <w:b/>
                <w:sz w:val="22"/>
                <w:szCs w:val="22"/>
              </w:rPr>
            </w:pPr>
            <w:r w:rsidRPr="00B15745">
              <w:rPr>
                <w:rFonts w:asciiTheme="minorHAnsi" w:hAnsiTheme="minorHAnsi" w:cstheme="minorHAnsi"/>
                <w:b/>
                <w:sz w:val="22"/>
                <w:szCs w:val="22"/>
              </w:rPr>
              <w:t>4</w:t>
            </w:r>
            <w:r w:rsidR="0094730A" w:rsidRPr="00B15745">
              <w:rPr>
                <w:rFonts w:asciiTheme="minorHAnsi" w:hAnsiTheme="minorHAnsi" w:cstheme="minorHAnsi"/>
                <w:b/>
                <w:sz w:val="22"/>
                <w:szCs w:val="22"/>
              </w:rPr>
              <w:t>.2 Community Context</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14:paraId="6F6EFEAF" w14:textId="77777777" w:rsidR="0094730A" w:rsidRPr="00B15745" w:rsidRDefault="00FC7616" w:rsidP="00FC7616">
            <w:pPr>
              <w:spacing w:line="276" w:lineRule="auto"/>
              <w:rPr>
                <w:rFonts w:asciiTheme="minorHAnsi" w:eastAsia="Calibri" w:hAnsiTheme="minorHAnsi" w:cstheme="minorHAnsi"/>
                <w:b/>
                <w:bCs/>
                <w:sz w:val="22"/>
                <w:szCs w:val="22"/>
              </w:rPr>
            </w:pPr>
            <w:r w:rsidRPr="00B15745">
              <w:rPr>
                <w:rFonts w:asciiTheme="minorHAnsi" w:hAnsiTheme="minorHAnsi" w:cstheme="minorHAnsi"/>
                <w:b/>
                <w:bCs/>
                <w:sz w:val="22"/>
                <w:szCs w:val="22"/>
              </w:rPr>
              <w:t>16</w:t>
            </w:r>
            <w:r w:rsidR="0094730A" w:rsidRPr="00B15745">
              <w:rPr>
                <w:rFonts w:asciiTheme="minorHAnsi" w:hAnsiTheme="minorHAnsi" w:cstheme="minorHAnsi"/>
                <w:b/>
                <w:bCs/>
                <w:sz w:val="22"/>
                <w:szCs w:val="22"/>
              </w:rPr>
              <w:t xml:space="preserve"> Total Points</w:t>
            </w:r>
          </w:p>
        </w:tc>
        <w:tc>
          <w:tcPr>
            <w:tcW w:w="2418" w:type="dxa"/>
            <w:tcBorders>
              <w:top w:val="nil"/>
              <w:left w:val="nil"/>
              <w:bottom w:val="single" w:sz="8" w:space="0" w:color="auto"/>
              <w:right w:val="single" w:sz="8" w:space="0" w:color="auto"/>
            </w:tcBorders>
            <w:tcMar>
              <w:top w:w="0" w:type="dxa"/>
              <w:left w:w="108" w:type="dxa"/>
              <w:bottom w:w="0" w:type="dxa"/>
              <w:right w:w="108" w:type="dxa"/>
            </w:tcMar>
          </w:tcPr>
          <w:p w14:paraId="102D7118" w14:textId="77777777" w:rsidR="0094730A" w:rsidRPr="00B15745" w:rsidRDefault="002C78B1" w:rsidP="006B5872">
            <w:pPr>
              <w:spacing w:line="276" w:lineRule="auto"/>
              <w:jc w:val="center"/>
              <w:rPr>
                <w:rFonts w:asciiTheme="minorHAnsi" w:eastAsia="Calibri" w:hAnsiTheme="minorHAnsi" w:cstheme="minorHAnsi"/>
                <w:bCs/>
                <w:sz w:val="22"/>
                <w:szCs w:val="22"/>
              </w:rPr>
            </w:pPr>
            <w:r w:rsidRPr="00B15745">
              <w:rPr>
                <w:rFonts w:asciiTheme="minorHAnsi" w:eastAsia="Calibri" w:hAnsiTheme="minorHAnsi" w:cstheme="minorHAnsi"/>
                <w:bCs/>
                <w:sz w:val="22"/>
                <w:szCs w:val="22"/>
              </w:rPr>
              <w:t>Exhibit H</w:t>
            </w:r>
          </w:p>
        </w:tc>
      </w:tr>
      <w:tr w:rsidR="0094730A" w:rsidRPr="00B15745" w14:paraId="2942C134" w14:textId="77777777" w:rsidTr="00D037DF">
        <w:trPr>
          <w:trHeight w:val="146"/>
          <w:jc w:val="center"/>
        </w:trPr>
        <w:tc>
          <w:tcPr>
            <w:tcW w:w="35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6B76986B" w14:textId="77777777" w:rsidR="0094730A" w:rsidRPr="00B15745" w:rsidRDefault="0094730A" w:rsidP="0094730A">
            <w:pPr>
              <w:spacing w:line="276" w:lineRule="auto"/>
              <w:rPr>
                <w:rFonts w:asciiTheme="minorHAnsi" w:eastAsia="Calibri" w:hAnsiTheme="minorHAnsi" w:cstheme="minorHAnsi"/>
                <w:b/>
                <w:bCs/>
                <w:sz w:val="22"/>
                <w:szCs w:val="22"/>
              </w:rPr>
            </w:pPr>
          </w:p>
        </w:tc>
        <w:tc>
          <w:tcPr>
            <w:tcW w:w="5064" w:type="dxa"/>
            <w:tcBorders>
              <w:top w:val="nil"/>
              <w:left w:val="nil"/>
              <w:bottom w:val="single" w:sz="8" w:space="0" w:color="auto"/>
              <w:right w:val="single" w:sz="8" w:space="0" w:color="auto"/>
            </w:tcBorders>
            <w:tcMar>
              <w:top w:w="0" w:type="dxa"/>
              <w:left w:w="108" w:type="dxa"/>
              <w:bottom w:w="0" w:type="dxa"/>
              <w:right w:w="108" w:type="dxa"/>
            </w:tcMar>
            <w:hideMark/>
          </w:tcPr>
          <w:p w14:paraId="3FC234A3" w14:textId="77777777" w:rsidR="0094730A" w:rsidRPr="00B15745" w:rsidRDefault="00FC7616" w:rsidP="0094730A">
            <w:pPr>
              <w:spacing w:line="276" w:lineRule="auto"/>
              <w:rPr>
                <w:rFonts w:asciiTheme="minorHAnsi" w:eastAsia="Calibri" w:hAnsiTheme="minorHAnsi" w:cstheme="minorHAnsi"/>
                <w:b/>
                <w:bCs/>
                <w:sz w:val="22"/>
                <w:szCs w:val="22"/>
              </w:rPr>
            </w:pPr>
            <w:r w:rsidRPr="00B15745">
              <w:rPr>
                <w:rFonts w:asciiTheme="minorHAnsi" w:hAnsiTheme="minorHAnsi" w:cstheme="minorHAnsi"/>
                <w:sz w:val="22"/>
                <w:szCs w:val="22"/>
              </w:rPr>
              <w:t>4</w:t>
            </w:r>
            <w:r w:rsidR="0094730A" w:rsidRPr="00B15745">
              <w:rPr>
                <w:rFonts w:asciiTheme="minorHAnsi" w:hAnsiTheme="minorHAnsi" w:cstheme="minorHAnsi"/>
                <w:sz w:val="22"/>
                <w:szCs w:val="22"/>
              </w:rPr>
              <w:t>.2.1 Community Impact Projects</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14:paraId="186A1D1F" w14:textId="77777777" w:rsidR="0094730A" w:rsidRPr="00B15745" w:rsidRDefault="0094730A" w:rsidP="0094730A">
            <w:pPr>
              <w:spacing w:line="276" w:lineRule="auto"/>
              <w:rPr>
                <w:rFonts w:asciiTheme="minorHAnsi" w:eastAsia="Calibri" w:hAnsiTheme="minorHAnsi" w:cstheme="minorHAnsi"/>
                <w:b/>
                <w:bCs/>
                <w:sz w:val="22"/>
                <w:szCs w:val="22"/>
              </w:rPr>
            </w:pPr>
            <w:r w:rsidRPr="00B15745">
              <w:rPr>
                <w:rFonts w:asciiTheme="minorHAnsi" w:hAnsiTheme="minorHAnsi" w:cstheme="minorHAnsi"/>
                <w:sz w:val="22"/>
                <w:szCs w:val="22"/>
              </w:rPr>
              <w:t>16 points*</w:t>
            </w:r>
          </w:p>
        </w:tc>
        <w:tc>
          <w:tcPr>
            <w:tcW w:w="2418" w:type="dxa"/>
            <w:tcBorders>
              <w:top w:val="nil"/>
              <w:left w:val="nil"/>
              <w:bottom w:val="single" w:sz="8" w:space="0" w:color="auto"/>
              <w:right w:val="single" w:sz="8" w:space="0" w:color="auto"/>
            </w:tcBorders>
            <w:tcMar>
              <w:top w:w="0" w:type="dxa"/>
              <w:left w:w="108" w:type="dxa"/>
              <w:bottom w:w="0" w:type="dxa"/>
              <w:right w:w="108" w:type="dxa"/>
            </w:tcMar>
          </w:tcPr>
          <w:p w14:paraId="39EBE1D0" w14:textId="77777777" w:rsidR="0094730A" w:rsidRPr="00B15745" w:rsidRDefault="0094730A" w:rsidP="0094730A">
            <w:pPr>
              <w:spacing w:line="276" w:lineRule="auto"/>
              <w:jc w:val="center"/>
              <w:rPr>
                <w:rFonts w:asciiTheme="minorHAnsi" w:eastAsia="Calibri" w:hAnsiTheme="minorHAnsi" w:cstheme="minorHAnsi"/>
                <w:bCs/>
                <w:sz w:val="22"/>
                <w:szCs w:val="22"/>
              </w:rPr>
            </w:pPr>
          </w:p>
        </w:tc>
      </w:tr>
      <w:tr w:rsidR="0094730A" w:rsidRPr="00B15745" w14:paraId="5B44A001" w14:textId="77777777" w:rsidTr="00D037DF">
        <w:trPr>
          <w:trHeight w:val="146"/>
          <w:jc w:val="center"/>
        </w:trPr>
        <w:tc>
          <w:tcPr>
            <w:tcW w:w="0" w:type="auto"/>
            <w:vMerge/>
            <w:tcBorders>
              <w:top w:val="nil"/>
              <w:left w:val="single" w:sz="8" w:space="0" w:color="auto"/>
              <w:bottom w:val="single" w:sz="8" w:space="0" w:color="auto"/>
              <w:right w:val="single" w:sz="8" w:space="0" w:color="auto"/>
            </w:tcBorders>
            <w:vAlign w:val="center"/>
            <w:hideMark/>
          </w:tcPr>
          <w:p w14:paraId="00FABD2A" w14:textId="77777777" w:rsidR="0094730A" w:rsidRPr="00B15745" w:rsidRDefault="0094730A" w:rsidP="0094730A">
            <w:pPr>
              <w:rPr>
                <w:rFonts w:asciiTheme="minorHAnsi" w:eastAsia="Calibri" w:hAnsiTheme="minorHAnsi" w:cstheme="minorHAnsi"/>
                <w:b/>
                <w:bCs/>
                <w:sz w:val="22"/>
                <w:szCs w:val="22"/>
              </w:rPr>
            </w:pPr>
          </w:p>
        </w:tc>
        <w:tc>
          <w:tcPr>
            <w:tcW w:w="5064" w:type="dxa"/>
            <w:tcBorders>
              <w:top w:val="nil"/>
              <w:left w:val="nil"/>
              <w:bottom w:val="single" w:sz="8" w:space="0" w:color="auto"/>
              <w:right w:val="single" w:sz="8" w:space="0" w:color="auto"/>
            </w:tcBorders>
            <w:tcMar>
              <w:top w:w="0" w:type="dxa"/>
              <w:left w:w="108" w:type="dxa"/>
              <w:bottom w:w="0" w:type="dxa"/>
              <w:right w:w="108" w:type="dxa"/>
            </w:tcMar>
            <w:hideMark/>
          </w:tcPr>
          <w:p w14:paraId="2E379C7F" w14:textId="77777777" w:rsidR="0094730A" w:rsidRPr="00B15745" w:rsidRDefault="00FC7616" w:rsidP="0094730A">
            <w:pPr>
              <w:spacing w:line="276" w:lineRule="auto"/>
              <w:rPr>
                <w:rFonts w:asciiTheme="minorHAnsi" w:eastAsia="Calibri" w:hAnsiTheme="minorHAnsi" w:cstheme="minorHAnsi"/>
                <w:b/>
                <w:bCs/>
                <w:sz w:val="22"/>
                <w:szCs w:val="22"/>
              </w:rPr>
            </w:pPr>
            <w:r w:rsidRPr="00B15745">
              <w:rPr>
                <w:rFonts w:asciiTheme="minorHAnsi" w:hAnsiTheme="minorHAnsi" w:cstheme="minorHAnsi"/>
                <w:sz w:val="22"/>
                <w:szCs w:val="22"/>
              </w:rPr>
              <w:t>4</w:t>
            </w:r>
            <w:r w:rsidR="0094730A" w:rsidRPr="00B15745">
              <w:rPr>
                <w:rFonts w:asciiTheme="minorHAnsi" w:hAnsiTheme="minorHAnsi" w:cstheme="minorHAnsi"/>
                <w:sz w:val="22"/>
                <w:szCs w:val="22"/>
              </w:rPr>
              <w:t>.2.2 Communities of Opportunity</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14:paraId="267B7C5F" w14:textId="77777777" w:rsidR="0094730A" w:rsidRPr="00B15745" w:rsidRDefault="0094730A" w:rsidP="0094730A">
            <w:pPr>
              <w:spacing w:line="276" w:lineRule="auto"/>
              <w:rPr>
                <w:rFonts w:asciiTheme="minorHAnsi" w:eastAsia="Calibri" w:hAnsiTheme="minorHAnsi" w:cstheme="minorHAnsi"/>
                <w:b/>
                <w:bCs/>
                <w:sz w:val="22"/>
                <w:szCs w:val="22"/>
              </w:rPr>
            </w:pPr>
            <w:r w:rsidRPr="00B15745">
              <w:rPr>
                <w:rFonts w:asciiTheme="minorHAnsi" w:hAnsiTheme="minorHAnsi" w:cstheme="minorHAnsi"/>
                <w:sz w:val="22"/>
                <w:szCs w:val="22"/>
              </w:rPr>
              <w:t>16 points*</w:t>
            </w:r>
          </w:p>
        </w:tc>
        <w:tc>
          <w:tcPr>
            <w:tcW w:w="2418" w:type="dxa"/>
            <w:tcBorders>
              <w:top w:val="nil"/>
              <w:left w:val="nil"/>
              <w:bottom w:val="single" w:sz="8" w:space="0" w:color="auto"/>
              <w:right w:val="single" w:sz="8" w:space="0" w:color="auto"/>
            </w:tcBorders>
            <w:tcMar>
              <w:top w:w="0" w:type="dxa"/>
              <w:left w:w="108" w:type="dxa"/>
              <w:bottom w:w="0" w:type="dxa"/>
              <w:right w:w="108" w:type="dxa"/>
            </w:tcMar>
          </w:tcPr>
          <w:p w14:paraId="6A5F0B62" w14:textId="77777777" w:rsidR="0094730A" w:rsidRPr="00B15745" w:rsidRDefault="0094730A" w:rsidP="0094730A">
            <w:pPr>
              <w:spacing w:line="276" w:lineRule="auto"/>
              <w:jc w:val="center"/>
              <w:rPr>
                <w:rFonts w:asciiTheme="minorHAnsi" w:eastAsia="Calibri" w:hAnsiTheme="minorHAnsi" w:cstheme="minorHAnsi"/>
                <w:bCs/>
                <w:sz w:val="22"/>
                <w:szCs w:val="22"/>
              </w:rPr>
            </w:pPr>
          </w:p>
        </w:tc>
      </w:tr>
      <w:tr w:rsidR="0094730A" w:rsidRPr="00B15745" w14:paraId="7A6671E6" w14:textId="77777777" w:rsidTr="00D037DF">
        <w:trPr>
          <w:trHeight w:val="146"/>
          <w:jc w:val="center"/>
        </w:trPr>
        <w:tc>
          <w:tcPr>
            <w:tcW w:w="0" w:type="auto"/>
            <w:vMerge/>
            <w:tcBorders>
              <w:top w:val="nil"/>
              <w:left w:val="single" w:sz="8" w:space="0" w:color="auto"/>
              <w:bottom w:val="single" w:sz="8" w:space="0" w:color="auto"/>
              <w:right w:val="single" w:sz="8" w:space="0" w:color="auto"/>
            </w:tcBorders>
            <w:vAlign w:val="center"/>
            <w:hideMark/>
          </w:tcPr>
          <w:p w14:paraId="72BB3002" w14:textId="77777777" w:rsidR="0094730A" w:rsidRPr="00B15745" w:rsidRDefault="0094730A" w:rsidP="0094730A">
            <w:pPr>
              <w:rPr>
                <w:rFonts w:asciiTheme="minorHAnsi" w:eastAsia="Calibri" w:hAnsiTheme="minorHAnsi" w:cstheme="minorHAnsi"/>
                <w:b/>
                <w:bCs/>
                <w:sz w:val="22"/>
                <w:szCs w:val="22"/>
              </w:rPr>
            </w:pPr>
          </w:p>
        </w:tc>
        <w:tc>
          <w:tcPr>
            <w:tcW w:w="5064" w:type="dxa"/>
            <w:tcBorders>
              <w:top w:val="nil"/>
              <w:left w:val="nil"/>
              <w:bottom w:val="single" w:sz="8" w:space="0" w:color="auto"/>
              <w:right w:val="single" w:sz="8" w:space="0" w:color="auto"/>
            </w:tcBorders>
            <w:tcMar>
              <w:top w:w="0" w:type="dxa"/>
              <w:left w:w="108" w:type="dxa"/>
              <w:bottom w:w="0" w:type="dxa"/>
              <w:right w:w="108" w:type="dxa"/>
            </w:tcMar>
            <w:hideMark/>
          </w:tcPr>
          <w:p w14:paraId="122DC147" w14:textId="77777777" w:rsidR="0094730A" w:rsidRPr="00B15745" w:rsidRDefault="00FC7616" w:rsidP="00FC7616">
            <w:pPr>
              <w:spacing w:line="276" w:lineRule="auto"/>
              <w:rPr>
                <w:rFonts w:asciiTheme="minorHAnsi" w:eastAsia="Calibri" w:hAnsiTheme="minorHAnsi" w:cstheme="minorHAnsi"/>
                <w:b/>
                <w:bCs/>
                <w:sz w:val="22"/>
                <w:szCs w:val="22"/>
              </w:rPr>
            </w:pPr>
            <w:r w:rsidRPr="00B15745">
              <w:rPr>
                <w:rFonts w:asciiTheme="minorHAnsi" w:hAnsiTheme="minorHAnsi" w:cstheme="minorHAnsi"/>
                <w:sz w:val="22"/>
                <w:szCs w:val="22"/>
              </w:rPr>
              <w:t>4</w:t>
            </w:r>
            <w:r w:rsidR="0094730A" w:rsidRPr="00B15745">
              <w:rPr>
                <w:rFonts w:asciiTheme="minorHAnsi" w:hAnsiTheme="minorHAnsi" w:cstheme="minorHAnsi"/>
                <w:sz w:val="22"/>
                <w:szCs w:val="22"/>
              </w:rPr>
              <w:t xml:space="preserve">.2.3 </w:t>
            </w:r>
            <w:r w:rsidRPr="00B15745">
              <w:rPr>
                <w:rFonts w:asciiTheme="minorHAnsi" w:hAnsiTheme="minorHAnsi" w:cstheme="minorHAnsi"/>
                <w:sz w:val="22"/>
                <w:szCs w:val="22"/>
              </w:rPr>
              <w:t>Defined Planning Areas</w:t>
            </w:r>
            <w:r w:rsidR="00533E9B" w:rsidRPr="00B15745">
              <w:rPr>
                <w:rFonts w:asciiTheme="minorHAnsi" w:hAnsiTheme="minorHAnsi" w:cstheme="minorHAnsi"/>
                <w:sz w:val="22"/>
                <w:szCs w:val="22"/>
              </w:rPr>
              <w:t xml:space="preserve"> and Opportunity Zones</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14:paraId="005C80B6" w14:textId="77777777" w:rsidR="0094730A" w:rsidRPr="00B15745" w:rsidRDefault="00587B3C" w:rsidP="00587B3C">
            <w:pPr>
              <w:spacing w:line="276" w:lineRule="auto"/>
              <w:rPr>
                <w:rFonts w:asciiTheme="minorHAnsi" w:eastAsia="Calibri" w:hAnsiTheme="minorHAnsi" w:cstheme="minorHAnsi"/>
                <w:b/>
                <w:bCs/>
                <w:sz w:val="22"/>
                <w:szCs w:val="22"/>
              </w:rPr>
            </w:pPr>
            <w:r w:rsidRPr="00B15745">
              <w:rPr>
                <w:rFonts w:asciiTheme="minorHAnsi" w:hAnsiTheme="minorHAnsi" w:cstheme="minorHAnsi"/>
                <w:sz w:val="22"/>
                <w:szCs w:val="22"/>
              </w:rPr>
              <w:t xml:space="preserve">16 </w:t>
            </w:r>
            <w:r w:rsidR="0094730A" w:rsidRPr="00B15745">
              <w:rPr>
                <w:rFonts w:asciiTheme="minorHAnsi" w:hAnsiTheme="minorHAnsi" w:cstheme="minorHAnsi"/>
                <w:sz w:val="22"/>
                <w:szCs w:val="22"/>
              </w:rPr>
              <w:t>points</w:t>
            </w:r>
            <w:r w:rsidR="00780287" w:rsidRPr="00B15745">
              <w:rPr>
                <w:rFonts w:asciiTheme="minorHAnsi" w:hAnsiTheme="minorHAnsi" w:cstheme="minorHAnsi"/>
                <w:sz w:val="22"/>
                <w:szCs w:val="22"/>
              </w:rPr>
              <w:t>*</w:t>
            </w:r>
          </w:p>
        </w:tc>
        <w:tc>
          <w:tcPr>
            <w:tcW w:w="2418" w:type="dxa"/>
            <w:tcBorders>
              <w:top w:val="nil"/>
              <w:left w:val="nil"/>
              <w:bottom w:val="single" w:sz="8" w:space="0" w:color="auto"/>
              <w:right w:val="single" w:sz="8" w:space="0" w:color="auto"/>
            </w:tcBorders>
            <w:tcMar>
              <w:top w:w="0" w:type="dxa"/>
              <w:left w:w="108" w:type="dxa"/>
              <w:bottom w:w="0" w:type="dxa"/>
              <w:right w:w="108" w:type="dxa"/>
            </w:tcMar>
          </w:tcPr>
          <w:p w14:paraId="77C27744" w14:textId="77777777" w:rsidR="0094730A" w:rsidRPr="00B15745" w:rsidRDefault="0094730A" w:rsidP="0094730A">
            <w:pPr>
              <w:spacing w:line="276" w:lineRule="auto"/>
              <w:jc w:val="center"/>
              <w:rPr>
                <w:rFonts w:asciiTheme="minorHAnsi" w:eastAsia="Calibri" w:hAnsiTheme="minorHAnsi" w:cstheme="minorHAnsi"/>
                <w:bCs/>
                <w:sz w:val="22"/>
                <w:szCs w:val="22"/>
              </w:rPr>
            </w:pPr>
          </w:p>
        </w:tc>
      </w:tr>
      <w:tr w:rsidR="00FC7616" w:rsidRPr="00B15745" w14:paraId="716EEDA5" w14:textId="77777777" w:rsidTr="00D037DF">
        <w:trPr>
          <w:trHeight w:val="146"/>
          <w:jc w:val="center"/>
        </w:trPr>
        <w:tc>
          <w:tcPr>
            <w:tcW w:w="54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72C7911" w14:textId="77777777" w:rsidR="00FC7616" w:rsidRPr="00B15745" w:rsidRDefault="00FC7616" w:rsidP="0094730A">
            <w:pPr>
              <w:spacing w:line="276" w:lineRule="auto"/>
              <w:rPr>
                <w:rFonts w:asciiTheme="minorHAnsi" w:hAnsiTheme="minorHAnsi" w:cstheme="minorHAnsi"/>
                <w:b/>
                <w:sz w:val="22"/>
                <w:szCs w:val="22"/>
              </w:rPr>
            </w:pPr>
            <w:r w:rsidRPr="00B15745">
              <w:rPr>
                <w:rFonts w:asciiTheme="minorHAnsi" w:hAnsiTheme="minorHAnsi" w:cstheme="minorHAnsi"/>
                <w:b/>
                <w:sz w:val="22"/>
                <w:szCs w:val="22"/>
              </w:rPr>
              <w:t>4.3 Transit Oriented Development</w:t>
            </w:r>
            <w:r w:rsidR="0016171F" w:rsidRPr="00B15745">
              <w:rPr>
                <w:rFonts w:asciiTheme="minorHAnsi" w:hAnsiTheme="minorHAnsi" w:cstheme="minorHAnsi"/>
                <w:b/>
                <w:sz w:val="22"/>
                <w:szCs w:val="22"/>
              </w:rPr>
              <w:t xml:space="preserve"> (TOD)</w:t>
            </w:r>
          </w:p>
        </w:tc>
        <w:tc>
          <w:tcPr>
            <w:tcW w:w="1933" w:type="dxa"/>
            <w:tcBorders>
              <w:top w:val="nil"/>
              <w:left w:val="nil"/>
              <w:bottom w:val="single" w:sz="8" w:space="0" w:color="auto"/>
              <w:right w:val="single" w:sz="8" w:space="0" w:color="auto"/>
            </w:tcBorders>
            <w:tcMar>
              <w:top w:w="0" w:type="dxa"/>
              <w:left w:w="108" w:type="dxa"/>
              <w:bottom w:w="0" w:type="dxa"/>
              <w:right w:w="108" w:type="dxa"/>
            </w:tcMar>
          </w:tcPr>
          <w:p w14:paraId="102D6C67" w14:textId="6530F530" w:rsidR="00FC7616" w:rsidRPr="00B15745" w:rsidRDefault="00C14558" w:rsidP="0094730A">
            <w:pPr>
              <w:spacing w:line="276" w:lineRule="auto"/>
              <w:rPr>
                <w:rFonts w:asciiTheme="minorHAnsi" w:hAnsiTheme="minorHAnsi" w:cstheme="minorHAnsi"/>
                <w:b/>
                <w:bCs/>
                <w:sz w:val="22"/>
                <w:szCs w:val="22"/>
              </w:rPr>
            </w:pPr>
            <w:r>
              <w:rPr>
                <w:rFonts w:asciiTheme="minorHAnsi" w:hAnsiTheme="minorHAnsi" w:cstheme="minorHAnsi"/>
                <w:b/>
                <w:bCs/>
                <w:sz w:val="22"/>
                <w:szCs w:val="22"/>
              </w:rPr>
              <w:t>8</w:t>
            </w:r>
            <w:r w:rsidR="00B96F59" w:rsidRPr="00B15745">
              <w:rPr>
                <w:rFonts w:asciiTheme="minorHAnsi" w:hAnsiTheme="minorHAnsi" w:cstheme="minorHAnsi"/>
                <w:b/>
                <w:bCs/>
                <w:sz w:val="22"/>
                <w:szCs w:val="22"/>
              </w:rPr>
              <w:t xml:space="preserve"> </w:t>
            </w:r>
            <w:r w:rsidR="00E06BC8" w:rsidRPr="00B15745">
              <w:rPr>
                <w:rFonts w:asciiTheme="minorHAnsi" w:hAnsiTheme="minorHAnsi" w:cstheme="minorHAnsi"/>
                <w:b/>
                <w:bCs/>
                <w:sz w:val="22"/>
                <w:szCs w:val="22"/>
              </w:rPr>
              <w:t>Total P</w:t>
            </w:r>
            <w:r w:rsidR="00FC7616" w:rsidRPr="00B15745">
              <w:rPr>
                <w:rFonts w:asciiTheme="minorHAnsi" w:hAnsiTheme="minorHAnsi" w:cstheme="minorHAnsi"/>
                <w:b/>
                <w:bCs/>
                <w:sz w:val="22"/>
                <w:szCs w:val="22"/>
              </w:rPr>
              <w:t>oints</w:t>
            </w:r>
          </w:p>
        </w:tc>
        <w:tc>
          <w:tcPr>
            <w:tcW w:w="2418" w:type="dxa"/>
            <w:tcBorders>
              <w:top w:val="nil"/>
              <w:left w:val="nil"/>
              <w:bottom w:val="single" w:sz="8" w:space="0" w:color="auto"/>
              <w:right w:val="single" w:sz="8" w:space="0" w:color="auto"/>
            </w:tcBorders>
            <w:tcMar>
              <w:top w:w="0" w:type="dxa"/>
              <w:left w:w="108" w:type="dxa"/>
              <w:bottom w:w="0" w:type="dxa"/>
              <w:right w:w="108" w:type="dxa"/>
            </w:tcMar>
          </w:tcPr>
          <w:p w14:paraId="39A45C1F" w14:textId="77777777" w:rsidR="00FC7616" w:rsidRPr="00B15745" w:rsidRDefault="002C78B1" w:rsidP="006B5872">
            <w:pPr>
              <w:spacing w:line="276" w:lineRule="auto"/>
              <w:jc w:val="center"/>
              <w:rPr>
                <w:rFonts w:asciiTheme="minorHAnsi" w:eastAsia="Calibri" w:hAnsiTheme="minorHAnsi" w:cstheme="minorHAnsi"/>
                <w:bCs/>
                <w:sz w:val="22"/>
                <w:szCs w:val="22"/>
              </w:rPr>
            </w:pPr>
            <w:r w:rsidRPr="00B15745">
              <w:rPr>
                <w:rFonts w:asciiTheme="minorHAnsi" w:eastAsia="Calibri" w:hAnsiTheme="minorHAnsi" w:cstheme="minorHAnsi"/>
                <w:bCs/>
                <w:sz w:val="22"/>
                <w:szCs w:val="22"/>
              </w:rPr>
              <w:t>Exhibit I</w:t>
            </w:r>
          </w:p>
        </w:tc>
      </w:tr>
      <w:tr w:rsidR="0094730A" w:rsidRPr="00B15745" w14:paraId="1E164F79" w14:textId="77777777" w:rsidTr="00D037DF">
        <w:trPr>
          <w:trHeight w:val="146"/>
          <w:jc w:val="center"/>
        </w:trPr>
        <w:tc>
          <w:tcPr>
            <w:tcW w:w="54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9FD1B8" w14:textId="77777777" w:rsidR="0094730A" w:rsidRPr="00B15745" w:rsidRDefault="00FC7616" w:rsidP="0094730A">
            <w:pPr>
              <w:spacing w:line="276" w:lineRule="auto"/>
              <w:rPr>
                <w:rFonts w:asciiTheme="minorHAnsi" w:eastAsia="Calibri" w:hAnsiTheme="minorHAnsi" w:cstheme="minorHAnsi"/>
                <w:b/>
                <w:sz w:val="22"/>
                <w:szCs w:val="22"/>
              </w:rPr>
            </w:pPr>
            <w:r w:rsidRPr="00B15745">
              <w:rPr>
                <w:rFonts w:asciiTheme="minorHAnsi" w:hAnsiTheme="minorHAnsi" w:cstheme="minorHAnsi"/>
                <w:b/>
                <w:sz w:val="22"/>
                <w:szCs w:val="22"/>
              </w:rPr>
              <w:t>4.4</w:t>
            </w:r>
            <w:r w:rsidR="0094730A" w:rsidRPr="00B15745">
              <w:rPr>
                <w:rFonts w:asciiTheme="minorHAnsi" w:hAnsiTheme="minorHAnsi" w:cstheme="minorHAnsi"/>
                <w:b/>
                <w:sz w:val="22"/>
                <w:szCs w:val="22"/>
              </w:rPr>
              <w:t xml:space="preserve"> Public Purpose</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14:paraId="593D6692" w14:textId="79FA3092" w:rsidR="0094730A" w:rsidRPr="00B15745" w:rsidRDefault="00090DBB" w:rsidP="00587B3C">
            <w:pPr>
              <w:spacing w:line="276" w:lineRule="auto"/>
              <w:rPr>
                <w:rFonts w:asciiTheme="minorHAnsi" w:eastAsia="Calibri" w:hAnsiTheme="minorHAnsi" w:cstheme="minorHAnsi"/>
                <w:b/>
                <w:bCs/>
                <w:sz w:val="22"/>
                <w:szCs w:val="22"/>
              </w:rPr>
            </w:pPr>
            <w:r w:rsidRPr="00B15745">
              <w:rPr>
                <w:rFonts w:asciiTheme="minorHAnsi" w:hAnsiTheme="minorHAnsi" w:cstheme="minorHAnsi"/>
                <w:b/>
                <w:bCs/>
                <w:sz w:val="22"/>
                <w:szCs w:val="22"/>
              </w:rPr>
              <w:t xml:space="preserve">47 </w:t>
            </w:r>
            <w:r w:rsidR="0094730A" w:rsidRPr="00B15745">
              <w:rPr>
                <w:rFonts w:asciiTheme="minorHAnsi" w:hAnsiTheme="minorHAnsi" w:cstheme="minorHAnsi"/>
                <w:b/>
                <w:bCs/>
                <w:sz w:val="22"/>
                <w:szCs w:val="22"/>
              </w:rPr>
              <w:t>Total Points</w:t>
            </w:r>
          </w:p>
        </w:tc>
        <w:tc>
          <w:tcPr>
            <w:tcW w:w="2418" w:type="dxa"/>
            <w:tcBorders>
              <w:top w:val="nil"/>
              <w:left w:val="nil"/>
              <w:bottom w:val="single" w:sz="8" w:space="0" w:color="auto"/>
              <w:right w:val="single" w:sz="8" w:space="0" w:color="auto"/>
            </w:tcBorders>
            <w:tcMar>
              <w:top w:w="0" w:type="dxa"/>
              <w:left w:w="108" w:type="dxa"/>
              <w:bottom w:w="0" w:type="dxa"/>
              <w:right w:w="108" w:type="dxa"/>
            </w:tcMar>
          </w:tcPr>
          <w:p w14:paraId="2394CA01" w14:textId="77777777" w:rsidR="0094730A" w:rsidRPr="00B15745" w:rsidRDefault="0094730A" w:rsidP="0094730A">
            <w:pPr>
              <w:spacing w:line="276" w:lineRule="auto"/>
              <w:jc w:val="center"/>
              <w:rPr>
                <w:rFonts w:asciiTheme="minorHAnsi" w:eastAsia="Calibri" w:hAnsiTheme="minorHAnsi" w:cstheme="minorHAnsi"/>
                <w:bCs/>
                <w:sz w:val="22"/>
                <w:szCs w:val="22"/>
              </w:rPr>
            </w:pPr>
          </w:p>
        </w:tc>
      </w:tr>
      <w:tr w:rsidR="0094730A" w:rsidRPr="00B15745" w14:paraId="67ADB888" w14:textId="77777777" w:rsidTr="00D037DF">
        <w:trPr>
          <w:trHeight w:val="146"/>
          <w:jc w:val="center"/>
        </w:trPr>
        <w:tc>
          <w:tcPr>
            <w:tcW w:w="351" w:type="dxa"/>
            <w:vMerge w:val="restart"/>
            <w:tcBorders>
              <w:top w:val="nil"/>
              <w:left w:val="single" w:sz="8" w:space="0" w:color="auto"/>
              <w:bottom w:val="nil"/>
              <w:right w:val="single" w:sz="8" w:space="0" w:color="auto"/>
            </w:tcBorders>
            <w:tcMar>
              <w:top w:w="0" w:type="dxa"/>
              <w:left w:w="108" w:type="dxa"/>
              <w:bottom w:w="0" w:type="dxa"/>
              <w:right w:w="108" w:type="dxa"/>
            </w:tcMar>
          </w:tcPr>
          <w:p w14:paraId="58F396E5" w14:textId="77777777" w:rsidR="0094730A" w:rsidRPr="00B15745" w:rsidRDefault="0094730A" w:rsidP="0094730A">
            <w:pPr>
              <w:spacing w:line="276" w:lineRule="auto"/>
              <w:rPr>
                <w:rFonts w:asciiTheme="minorHAnsi" w:eastAsia="Calibri" w:hAnsiTheme="minorHAnsi" w:cstheme="minorHAnsi"/>
                <w:b/>
                <w:bCs/>
                <w:sz w:val="22"/>
                <w:szCs w:val="22"/>
              </w:rPr>
            </w:pPr>
          </w:p>
        </w:tc>
        <w:tc>
          <w:tcPr>
            <w:tcW w:w="5064" w:type="dxa"/>
            <w:tcBorders>
              <w:top w:val="nil"/>
              <w:left w:val="nil"/>
              <w:bottom w:val="single" w:sz="8" w:space="0" w:color="auto"/>
              <w:right w:val="single" w:sz="8" w:space="0" w:color="auto"/>
            </w:tcBorders>
            <w:tcMar>
              <w:top w:w="0" w:type="dxa"/>
              <w:left w:w="108" w:type="dxa"/>
              <w:bottom w:w="0" w:type="dxa"/>
              <w:right w:w="108" w:type="dxa"/>
            </w:tcMar>
            <w:hideMark/>
          </w:tcPr>
          <w:p w14:paraId="13F0A30A" w14:textId="77777777" w:rsidR="0094730A" w:rsidRPr="00B15745" w:rsidRDefault="00FC7616" w:rsidP="0094730A">
            <w:pPr>
              <w:spacing w:line="276" w:lineRule="auto"/>
              <w:rPr>
                <w:rFonts w:asciiTheme="minorHAnsi" w:eastAsia="Calibri" w:hAnsiTheme="minorHAnsi" w:cstheme="minorHAnsi"/>
                <w:b/>
                <w:bCs/>
                <w:sz w:val="22"/>
                <w:szCs w:val="22"/>
              </w:rPr>
            </w:pPr>
            <w:r w:rsidRPr="00B15745">
              <w:rPr>
                <w:rFonts w:asciiTheme="minorHAnsi" w:hAnsiTheme="minorHAnsi" w:cstheme="minorHAnsi"/>
                <w:sz w:val="22"/>
                <w:szCs w:val="22"/>
              </w:rPr>
              <w:t>4.4</w:t>
            </w:r>
            <w:r w:rsidR="0094730A" w:rsidRPr="00B15745">
              <w:rPr>
                <w:rFonts w:asciiTheme="minorHAnsi" w:hAnsiTheme="minorHAnsi" w:cstheme="minorHAnsi"/>
                <w:sz w:val="22"/>
                <w:szCs w:val="22"/>
              </w:rPr>
              <w:t>.1 Income Targeting</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14:paraId="11AB73ED" w14:textId="77777777" w:rsidR="0094730A" w:rsidRPr="00B15745" w:rsidRDefault="0098500C" w:rsidP="00B76004">
            <w:pPr>
              <w:spacing w:line="276" w:lineRule="auto"/>
              <w:rPr>
                <w:rFonts w:asciiTheme="minorHAnsi" w:eastAsia="Calibri" w:hAnsiTheme="minorHAnsi" w:cstheme="minorHAnsi"/>
                <w:b/>
                <w:bCs/>
                <w:sz w:val="22"/>
                <w:szCs w:val="22"/>
              </w:rPr>
            </w:pPr>
            <w:r w:rsidRPr="00B15745">
              <w:rPr>
                <w:rFonts w:asciiTheme="minorHAnsi" w:hAnsiTheme="minorHAnsi" w:cstheme="minorHAnsi"/>
                <w:sz w:val="22"/>
                <w:szCs w:val="22"/>
              </w:rPr>
              <w:t>1</w:t>
            </w:r>
            <w:r w:rsidR="00B76004" w:rsidRPr="00B15745">
              <w:rPr>
                <w:rFonts w:asciiTheme="minorHAnsi" w:hAnsiTheme="minorHAnsi" w:cstheme="minorHAnsi"/>
                <w:sz w:val="22"/>
                <w:szCs w:val="22"/>
              </w:rPr>
              <w:t>5</w:t>
            </w:r>
            <w:r w:rsidRPr="00B15745">
              <w:rPr>
                <w:rFonts w:asciiTheme="minorHAnsi" w:hAnsiTheme="minorHAnsi" w:cstheme="minorHAnsi"/>
                <w:sz w:val="22"/>
                <w:szCs w:val="22"/>
              </w:rPr>
              <w:t xml:space="preserve"> </w:t>
            </w:r>
            <w:r w:rsidR="0094730A" w:rsidRPr="00B15745">
              <w:rPr>
                <w:rFonts w:asciiTheme="minorHAnsi" w:hAnsiTheme="minorHAnsi" w:cstheme="minorHAnsi"/>
                <w:sz w:val="22"/>
                <w:szCs w:val="22"/>
              </w:rPr>
              <w:t>points</w:t>
            </w:r>
          </w:p>
        </w:tc>
        <w:tc>
          <w:tcPr>
            <w:tcW w:w="2418" w:type="dxa"/>
            <w:tcBorders>
              <w:top w:val="nil"/>
              <w:left w:val="nil"/>
              <w:bottom w:val="single" w:sz="8" w:space="0" w:color="auto"/>
              <w:right w:val="single" w:sz="8" w:space="0" w:color="auto"/>
            </w:tcBorders>
            <w:tcMar>
              <w:top w:w="0" w:type="dxa"/>
              <w:left w:w="108" w:type="dxa"/>
              <w:bottom w:w="0" w:type="dxa"/>
              <w:right w:w="108" w:type="dxa"/>
            </w:tcMar>
          </w:tcPr>
          <w:p w14:paraId="798B14E6" w14:textId="77777777" w:rsidR="0094730A" w:rsidRPr="00B15745" w:rsidRDefault="00E8033B" w:rsidP="0094730A">
            <w:pPr>
              <w:spacing w:line="276" w:lineRule="auto"/>
              <w:jc w:val="center"/>
              <w:rPr>
                <w:rFonts w:asciiTheme="minorHAnsi" w:eastAsia="Calibri" w:hAnsiTheme="minorHAnsi" w:cstheme="minorHAnsi"/>
                <w:bCs/>
                <w:sz w:val="22"/>
                <w:szCs w:val="22"/>
              </w:rPr>
            </w:pPr>
            <w:r w:rsidRPr="00B15745">
              <w:rPr>
                <w:rFonts w:asciiTheme="minorHAnsi" w:eastAsia="Calibri" w:hAnsiTheme="minorHAnsi" w:cstheme="minorHAnsi"/>
                <w:bCs/>
                <w:sz w:val="22"/>
                <w:szCs w:val="22"/>
              </w:rPr>
              <w:t>Exhibit J</w:t>
            </w:r>
          </w:p>
        </w:tc>
      </w:tr>
      <w:tr w:rsidR="0094730A" w:rsidRPr="00B15745" w14:paraId="25C402A2" w14:textId="77777777" w:rsidTr="00D037DF">
        <w:trPr>
          <w:trHeight w:val="146"/>
          <w:jc w:val="center"/>
        </w:trPr>
        <w:tc>
          <w:tcPr>
            <w:tcW w:w="0" w:type="auto"/>
            <w:vMerge/>
            <w:tcBorders>
              <w:top w:val="nil"/>
              <w:left w:val="single" w:sz="8" w:space="0" w:color="auto"/>
              <w:bottom w:val="nil"/>
              <w:right w:val="single" w:sz="8" w:space="0" w:color="auto"/>
            </w:tcBorders>
            <w:vAlign w:val="center"/>
            <w:hideMark/>
          </w:tcPr>
          <w:p w14:paraId="0E8D38B6" w14:textId="77777777" w:rsidR="0094730A" w:rsidRPr="00B15745" w:rsidRDefault="0094730A" w:rsidP="0094730A">
            <w:pPr>
              <w:rPr>
                <w:rFonts w:asciiTheme="minorHAnsi" w:eastAsia="Calibri" w:hAnsiTheme="minorHAnsi" w:cstheme="minorHAnsi"/>
                <w:b/>
                <w:bCs/>
                <w:sz w:val="22"/>
                <w:szCs w:val="22"/>
              </w:rPr>
            </w:pPr>
          </w:p>
        </w:tc>
        <w:tc>
          <w:tcPr>
            <w:tcW w:w="5064" w:type="dxa"/>
            <w:tcBorders>
              <w:top w:val="nil"/>
              <w:left w:val="nil"/>
              <w:bottom w:val="single" w:sz="8" w:space="0" w:color="auto"/>
              <w:right w:val="single" w:sz="8" w:space="0" w:color="auto"/>
            </w:tcBorders>
            <w:tcMar>
              <w:top w:w="0" w:type="dxa"/>
              <w:left w:w="108" w:type="dxa"/>
              <w:bottom w:w="0" w:type="dxa"/>
              <w:right w:w="108" w:type="dxa"/>
            </w:tcMar>
            <w:hideMark/>
          </w:tcPr>
          <w:p w14:paraId="5AC568E5" w14:textId="77777777" w:rsidR="0094730A" w:rsidRPr="00B15745" w:rsidRDefault="00FC7616" w:rsidP="00DB3A94">
            <w:pPr>
              <w:spacing w:line="276" w:lineRule="auto"/>
              <w:rPr>
                <w:rFonts w:asciiTheme="minorHAnsi" w:eastAsia="Calibri" w:hAnsiTheme="minorHAnsi" w:cstheme="minorHAnsi"/>
                <w:b/>
                <w:bCs/>
                <w:sz w:val="22"/>
                <w:szCs w:val="22"/>
              </w:rPr>
            </w:pPr>
            <w:r w:rsidRPr="00B15745">
              <w:rPr>
                <w:rFonts w:asciiTheme="minorHAnsi" w:hAnsiTheme="minorHAnsi" w:cstheme="minorHAnsi"/>
                <w:sz w:val="22"/>
                <w:szCs w:val="22"/>
              </w:rPr>
              <w:t>4.4</w:t>
            </w:r>
            <w:r w:rsidR="0094730A" w:rsidRPr="00B15745">
              <w:rPr>
                <w:rFonts w:asciiTheme="minorHAnsi" w:hAnsiTheme="minorHAnsi" w:cstheme="minorHAnsi"/>
                <w:sz w:val="22"/>
                <w:szCs w:val="22"/>
              </w:rPr>
              <w:t>.2 Targeted Populations: PWD or Special Needs</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14:paraId="6255FDAB" w14:textId="77777777" w:rsidR="0094730A" w:rsidRPr="00B15745" w:rsidRDefault="0094730A" w:rsidP="0094730A">
            <w:pPr>
              <w:spacing w:line="276" w:lineRule="auto"/>
              <w:rPr>
                <w:rFonts w:asciiTheme="minorHAnsi" w:eastAsia="Calibri" w:hAnsiTheme="minorHAnsi" w:cstheme="minorHAnsi"/>
                <w:b/>
                <w:bCs/>
                <w:sz w:val="22"/>
                <w:szCs w:val="22"/>
              </w:rPr>
            </w:pPr>
            <w:r w:rsidRPr="00B15745">
              <w:rPr>
                <w:rFonts w:asciiTheme="minorHAnsi" w:hAnsiTheme="minorHAnsi" w:cstheme="minorHAnsi"/>
                <w:sz w:val="22"/>
                <w:szCs w:val="22"/>
              </w:rPr>
              <w:t>10 points</w:t>
            </w:r>
          </w:p>
        </w:tc>
        <w:tc>
          <w:tcPr>
            <w:tcW w:w="2418" w:type="dxa"/>
            <w:tcBorders>
              <w:top w:val="nil"/>
              <w:left w:val="nil"/>
              <w:bottom w:val="single" w:sz="8" w:space="0" w:color="auto"/>
              <w:right w:val="single" w:sz="8" w:space="0" w:color="auto"/>
            </w:tcBorders>
            <w:tcMar>
              <w:top w:w="0" w:type="dxa"/>
              <w:left w:w="108" w:type="dxa"/>
              <w:bottom w:w="0" w:type="dxa"/>
              <w:right w:w="108" w:type="dxa"/>
            </w:tcMar>
          </w:tcPr>
          <w:p w14:paraId="17F17937" w14:textId="77777777" w:rsidR="0094730A" w:rsidRPr="00B15745" w:rsidRDefault="0094730A" w:rsidP="00C9773F">
            <w:pPr>
              <w:spacing w:line="276" w:lineRule="auto"/>
              <w:jc w:val="center"/>
              <w:rPr>
                <w:rFonts w:asciiTheme="minorHAnsi" w:eastAsia="Calibri" w:hAnsiTheme="minorHAnsi" w:cstheme="minorHAnsi"/>
                <w:bCs/>
                <w:sz w:val="22"/>
                <w:szCs w:val="22"/>
              </w:rPr>
            </w:pPr>
            <w:r w:rsidRPr="00B15745">
              <w:rPr>
                <w:rFonts w:asciiTheme="minorHAnsi" w:eastAsia="Calibri" w:hAnsiTheme="minorHAnsi" w:cstheme="minorHAnsi"/>
                <w:bCs/>
                <w:sz w:val="22"/>
                <w:szCs w:val="22"/>
              </w:rPr>
              <w:t xml:space="preserve">Exhibit </w:t>
            </w:r>
            <w:r w:rsidR="002C78B1" w:rsidRPr="00B15745">
              <w:rPr>
                <w:rFonts w:asciiTheme="minorHAnsi" w:eastAsia="Calibri" w:hAnsiTheme="minorHAnsi" w:cstheme="minorHAnsi"/>
                <w:bCs/>
                <w:sz w:val="22"/>
                <w:szCs w:val="22"/>
              </w:rPr>
              <w:t>K</w:t>
            </w:r>
          </w:p>
        </w:tc>
      </w:tr>
      <w:tr w:rsidR="0094730A" w:rsidRPr="00B15745" w14:paraId="4DF4EA08" w14:textId="77777777" w:rsidTr="00D037DF">
        <w:trPr>
          <w:trHeight w:val="146"/>
          <w:jc w:val="center"/>
        </w:trPr>
        <w:tc>
          <w:tcPr>
            <w:tcW w:w="0" w:type="auto"/>
            <w:vMerge/>
            <w:tcBorders>
              <w:top w:val="nil"/>
              <w:left w:val="single" w:sz="8" w:space="0" w:color="auto"/>
              <w:bottom w:val="nil"/>
              <w:right w:val="single" w:sz="8" w:space="0" w:color="auto"/>
            </w:tcBorders>
            <w:vAlign w:val="center"/>
            <w:hideMark/>
          </w:tcPr>
          <w:p w14:paraId="6BA5B78C" w14:textId="77777777" w:rsidR="0094730A" w:rsidRPr="00B15745" w:rsidRDefault="0094730A" w:rsidP="0094730A">
            <w:pPr>
              <w:rPr>
                <w:rFonts w:asciiTheme="minorHAnsi" w:eastAsia="Calibri" w:hAnsiTheme="minorHAnsi" w:cstheme="minorHAnsi"/>
                <w:b/>
                <w:bCs/>
                <w:sz w:val="22"/>
                <w:szCs w:val="22"/>
              </w:rPr>
            </w:pPr>
          </w:p>
        </w:tc>
        <w:tc>
          <w:tcPr>
            <w:tcW w:w="5064" w:type="dxa"/>
            <w:tcBorders>
              <w:top w:val="nil"/>
              <w:left w:val="nil"/>
              <w:bottom w:val="single" w:sz="8" w:space="0" w:color="auto"/>
              <w:right w:val="single" w:sz="8" w:space="0" w:color="auto"/>
            </w:tcBorders>
            <w:tcMar>
              <w:top w:w="0" w:type="dxa"/>
              <w:left w:w="108" w:type="dxa"/>
              <w:bottom w:w="0" w:type="dxa"/>
              <w:right w:w="108" w:type="dxa"/>
            </w:tcMar>
            <w:hideMark/>
          </w:tcPr>
          <w:p w14:paraId="4F7F66A0" w14:textId="77777777" w:rsidR="0094730A" w:rsidRPr="00B15745" w:rsidRDefault="00FC7616" w:rsidP="0094730A">
            <w:pPr>
              <w:spacing w:line="276" w:lineRule="auto"/>
              <w:rPr>
                <w:rFonts w:asciiTheme="minorHAnsi" w:eastAsia="Calibri" w:hAnsiTheme="minorHAnsi" w:cstheme="minorHAnsi"/>
                <w:b/>
                <w:bCs/>
                <w:sz w:val="22"/>
                <w:szCs w:val="22"/>
              </w:rPr>
            </w:pPr>
            <w:r w:rsidRPr="00B15745">
              <w:rPr>
                <w:rFonts w:asciiTheme="minorHAnsi" w:hAnsiTheme="minorHAnsi" w:cstheme="minorHAnsi"/>
                <w:sz w:val="22"/>
                <w:szCs w:val="22"/>
              </w:rPr>
              <w:t>4.4</w:t>
            </w:r>
            <w:r w:rsidR="0094730A" w:rsidRPr="00B15745">
              <w:rPr>
                <w:rFonts w:asciiTheme="minorHAnsi" w:hAnsiTheme="minorHAnsi" w:cstheme="minorHAnsi"/>
                <w:sz w:val="22"/>
                <w:szCs w:val="22"/>
              </w:rPr>
              <w:t>.3 Family Housing</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14:paraId="6590F033" w14:textId="77777777" w:rsidR="0094730A" w:rsidRPr="00B15745" w:rsidRDefault="0094730A" w:rsidP="0094730A">
            <w:pPr>
              <w:spacing w:line="276" w:lineRule="auto"/>
              <w:rPr>
                <w:rFonts w:asciiTheme="minorHAnsi" w:eastAsia="Calibri" w:hAnsiTheme="minorHAnsi" w:cstheme="minorHAnsi"/>
                <w:b/>
                <w:bCs/>
                <w:sz w:val="22"/>
                <w:szCs w:val="22"/>
              </w:rPr>
            </w:pPr>
            <w:r w:rsidRPr="00B15745">
              <w:rPr>
                <w:rFonts w:asciiTheme="minorHAnsi" w:hAnsiTheme="minorHAnsi" w:cstheme="minorHAnsi"/>
                <w:sz w:val="22"/>
                <w:szCs w:val="22"/>
              </w:rPr>
              <w:t>8 points</w:t>
            </w:r>
          </w:p>
        </w:tc>
        <w:tc>
          <w:tcPr>
            <w:tcW w:w="2418" w:type="dxa"/>
            <w:tcBorders>
              <w:top w:val="nil"/>
              <w:left w:val="nil"/>
              <w:bottom w:val="single" w:sz="8" w:space="0" w:color="auto"/>
              <w:right w:val="single" w:sz="8" w:space="0" w:color="auto"/>
            </w:tcBorders>
            <w:tcMar>
              <w:top w:w="0" w:type="dxa"/>
              <w:left w:w="108" w:type="dxa"/>
              <w:bottom w:w="0" w:type="dxa"/>
              <w:right w:w="108" w:type="dxa"/>
            </w:tcMar>
          </w:tcPr>
          <w:p w14:paraId="045BB9D6" w14:textId="77777777" w:rsidR="0094730A" w:rsidRPr="00B15745" w:rsidRDefault="0094730A" w:rsidP="0094730A">
            <w:pPr>
              <w:spacing w:line="276" w:lineRule="auto"/>
              <w:jc w:val="center"/>
              <w:rPr>
                <w:rFonts w:asciiTheme="minorHAnsi" w:eastAsia="Calibri" w:hAnsiTheme="minorHAnsi" w:cstheme="minorHAnsi"/>
                <w:bCs/>
                <w:sz w:val="22"/>
                <w:szCs w:val="22"/>
              </w:rPr>
            </w:pPr>
            <w:r w:rsidRPr="00B15745">
              <w:rPr>
                <w:rFonts w:asciiTheme="minorHAnsi" w:eastAsia="Calibri" w:hAnsiTheme="minorHAnsi" w:cstheme="minorHAnsi"/>
                <w:bCs/>
                <w:sz w:val="22"/>
                <w:szCs w:val="22"/>
              </w:rPr>
              <w:t>Application Form 202</w:t>
            </w:r>
          </w:p>
        </w:tc>
      </w:tr>
      <w:tr w:rsidR="0094730A" w:rsidRPr="00B15745" w14:paraId="24B0470F" w14:textId="77777777" w:rsidTr="00D037DF">
        <w:trPr>
          <w:trHeight w:val="146"/>
          <w:jc w:val="center"/>
        </w:trPr>
        <w:tc>
          <w:tcPr>
            <w:tcW w:w="0" w:type="auto"/>
            <w:vMerge/>
            <w:tcBorders>
              <w:top w:val="nil"/>
              <w:left w:val="single" w:sz="8" w:space="0" w:color="auto"/>
              <w:bottom w:val="nil"/>
              <w:right w:val="single" w:sz="8" w:space="0" w:color="auto"/>
            </w:tcBorders>
            <w:vAlign w:val="center"/>
            <w:hideMark/>
          </w:tcPr>
          <w:p w14:paraId="47C323F3" w14:textId="77777777" w:rsidR="0094730A" w:rsidRPr="00B15745" w:rsidRDefault="0094730A" w:rsidP="0094730A">
            <w:pPr>
              <w:rPr>
                <w:rFonts w:asciiTheme="minorHAnsi" w:eastAsia="Calibri" w:hAnsiTheme="minorHAnsi" w:cstheme="minorHAnsi"/>
                <w:b/>
                <w:bCs/>
                <w:sz w:val="22"/>
                <w:szCs w:val="22"/>
              </w:rPr>
            </w:pPr>
          </w:p>
        </w:tc>
        <w:tc>
          <w:tcPr>
            <w:tcW w:w="5064" w:type="dxa"/>
            <w:tcBorders>
              <w:top w:val="nil"/>
              <w:left w:val="nil"/>
              <w:bottom w:val="single" w:sz="8" w:space="0" w:color="auto"/>
              <w:right w:val="single" w:sz="8" w:space="0" w:color="auto"/>
            </w:tcBorders>
            <w:tcMar>
              <w:top w:w="0" w:type="dxa"/>
              <w:left w:w="108" w:type="dxa"/>
              <w:bottom w:w="0" w:type="dxa"/>
              <w:right w:w="108" w:type="dxa"/>
            </w:tcMar>
            <w:hideMark/>
          </w:tcPr>
          <w:p w14:paraId="24470276" w14:textId="77777777" w:rsidR="0094730A" w:rsidRPr="00B15745" w:rsidRDefault="00FC7616" w:rsidP="0094730A">
            <w:pPr>
              <w:spacing w:line="276" w:lineRule="auto"/>
              <w:rPr>
                <w:rFonts w:asciiTheme="minorHAnsi" w:eastAsia="Calibri" w:hAnsiTheme="minorHAnsi" w:cstheme="minorHAnsi"/>
                <w:b/>
                <w:bCs/>
                <w:sz w:val="22"/>
                <w:szCs w:val="22"/>
              </w:rPr>
            </w:pPr>
            <w:r w:rsidRPr="00B15745">
              <w:rPr>
                <w:rFonts w:asciiTheme="minorHAnsi" w:hAnsiTheme="minorHAnsi" w:cstheme="minorHAnsi"/>
                <w:sz w:val="22"/>
                <w:szCs w:val="22"/>
              </w:rPr>
              <w:t>4.4</w:t>
            </w:r>
            <w:r w:rsidR="0094730A" w:rsidRPr="00B15745">
              <w:rPr>
                <w:rFonts w:asciiTheme="minorHAnsi" w:hAnsiTheme="minorHAnsi" w:cstheme="minorHAnsi"/>
                <w:sz w:val="22"/>
                <w:szCs w:val="22"/>
              </w:rPr>
              <w:t>.4 Tenant Services</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14:paraId="533632E5" w14:textId="77777777" w:rsidR="0094730A" w:rsidRPr="00B15745" w:rsidRDefault="0094730A" w:rsidP="0094730A">
            <w:pPr>
              <w:spacing w:line="276" w:lineRule="auto"/>
              <w:rPr>
                <w:rFonts w:asciiTheme="minorHAnsi" w:eastAsia="Calibri" w:hAnsiTheme="minorHAnsi" w:cstheme="minorHAnsi"/>
                <w:b/>
                <w:bCs/>
                <w:sz w:val="22"/>
                <w:szCs w:val="22"/>
              </w:rPr>
            </w:pPr>
            <w:r w:rsidRPr="00B15745">
              <w:rPr>
                <w:rFonts w:asciiTheme="minorHAnsi" w:hAnsiTheme="minorHAnsi" w:cstheme="minorHAnsi"/>
                <w:sz w:val="22"/>
                <w:szCs w:val="22"/>
              </w:rPr>
              <w:t>8 points</w:t>
            </w:r>
          </w:p>
        </w:tc>
        <w:tc>
          <w:tcPr>
            <w:tcW w:w="2418" w:type="dxa"/>
            <w:tcBorders>
              <w:top w:val="nil"/>
              <w:left w:val="nil"/>
              <w:bottom w:val="single" w:sz="8" w:space="0" w:color="auto"/>
              <w:right w:val="single" w:sz="8" w:space="0" w:color="auto"/>
            </w:tcBorders>
            <w:tcMar>
              <w:top w:w="0" w:type="dxa"/>
              <w:left w:w="108" w:type="dxa"/>
              <w:bottom w:w="0" w:type="dxa"/>
              <w:right w:w="108" w:type="dxa"/>
            </w:tcMar>
          </w:tcPr>
          <w:p w14:paraId="614B66B6" w14:textId="77777777" w:rsidR="0094730A" w:rsidRPr="00B15745" w:rsidRDefault="0094730A" w:rsidP="00E8033B">
            <w:pPr>
              <w:spacing w:line="276" w:lineRule="auto"/>
              <w:jc w:val="center"/>
              <w:rPr>
                <w:rFonts w:asciiTheme="minorHAnsi" w:eastAsia="Calibri" w:hAnsiTheme="minorHAnsi" w:cstheme="minorHAnsi"/>
                <w:bCs/>
                <w:sz w:val="22"/>
                <w:szCs w:val="22"/>
              </w:rPr>
            </w:pPr>
            <w:r w:rsidRPr="00B15745">
              <w:rPr>
                <w:rFonts w:asciiTheme="minorHAnsi" w:eastAsia="Calibri" w:hAnsiTheme="minorHAnsi" w:cstheme="minorHAnsi"/>
                <w:bCs/>
                <w:sz w:val="22"/>
                <w:szCs w:val="22"/>
              </w:rPr>
              <w:t xml:space="preserve">Exhibit </w:t>
            </w:r>
            <w:r w:rsidR="00E8033B" w:rsidRPr="00B15745">
              <w:rPr>
                <w:rFonts w:asciiTheme="minorHAnsi" w:eastAsia="Calibri" w:hAnsiTheme="minorHAnsi" w:cstheme="minorHAnsi"/>
                <w:bCs/>
                <w:sz w:val="22"/>
                <w:szCs w:val="22"/>
              </w:rPr>
              <w:t>L</w:t>
            </w:r>
          </w:p>
        </w:tc>
      </w:tr>
      <w:tr w:rsidR="00DD5AE5" w:rsidRPr="00B15745" w14:paraId="4C8DCD58" w14:textId="77777777" w:rsidTr="00D037DF">
        <w:trPr>
          <w:trHeight w:val="146"/>
          <w:jc w:val="center"/>
        </w:trPr>
        <w:tc>
          <w:tcPr>
            <w:tcW w:w="0" w:type="auto"/>
            <w:tcBorders>
              <w:top w:val="nil"/>
              <w:left w:val="single" w:sz="8" w:space="0" w:color="auto"/>
              <w:bottom w:val="nil"/>
              <w:right w:val="single" w:sz="8" w:space="0" w:color="auto"/>
            </w:tcBorders>
            <w:vAlign w:val="center"/>
          </w:tcPr>
          <w:p w14:paraId="132A1793" w14:textId="77777777" w:rsidR="00DD5AE5" w:rsidRPr="00B15745" w:rsidRDefault="00DD5AE5" w:rsidP="00DD5AE5">
            <w:pPr>
              <w:rPr>
                <w:rFonts w:asciiTheme="minorHAnsi" w:eastAsia="Calibri" w:hAnsiTheme="minorHAnsi" w:cstheme="minorHAnsi"/>
                <w:b/>
                <w:bCs/>
                <w:sz w:val="22"/>
                <w:szCs w:val="22"/>
              </w:rPr>
            </w:pPr>
          </w:p>
        </w:tc>
        <w:tc>
          <w:tcPr>
            <w:tcW w:w="5064" w:type="dxa"/>
            <w:tcBorders>
              <w:top w:val="nil"/>
              <w:left w:val="nil"/>
              <w:bottom w:val="single" w:sz="8" w:space="0" w:color="auto"/>
              <w:right w:val="single" w:sz="8" w:space="0" w:color="auto"/>
            </w:tcBorders>
            <w:tcMar>
              <w:top w:w="0" w:type="dxa"/>
              <w:left w:w="108" w:type="dxa"/>
              <w:bottom w:w="0" w:type="dxa"/>
              <w:right w:w="108" w:type="dxa"/>
            </w:tcMar>
          </w:tcPr>
          <w:p w14:paraId="50D71487" w14:textId="2FC49368" w:rsidR="00DD5AE5" w:rsidRPr="00B15745" w:rsidRDefault="00DD5AE5" w:rsidP="00DD5AE5">
            <w:pPr>
              <w:spacing w:line="276" w:lineRule="auto"/>
              <w:rPr>
                <w:rFonts w:asciiTheme="minorHAnsi" w:hAnsiTheme="minorHAnsi" w:cstheme="minorHAnsi"/>
                <w:sz w:val="22"/>
                <w:szCs w:val="22"/>
              </w:rPr>
            </w:pPr>
            <w:r w:rsidRPr="00B15745">
              <w:rPr>
                <w:rFonts w:asciiTheme="minorHAnsi" w:hAnsiTheme="minorHAnsi" w:cstheme="minorHAnsi"/>
                <w:sz w:val="22"/>
                <w:szCs w:val="22"/>
              </w:rPr>
              <w:t>4.4.5 Mixed Income Housing</w:t>
            </w:r>
          </w:p>
        </w:tc>
        <w:tc>
          <w:tcPr>
            <w:tcW w:w="1933" w:type="dxa"/>
            <w:tcBorders>
              <w:top w:val="nil"/>
              <w:left w:val="nil"/>
              <w:bottom w:val="single" w:sz="8" w:space="0" w:color="auto"/>
              <w:right w:val="single" w:sz="8" w:space="0" w:color="auto"/>
            </w:tcBorders>
            <w:tcMar>
              <w:top w:w="0" w:type="dxa"/>
              <w:left w:w="108" w:type="dxa"/>
              <w:bottom w:w="0" w:type="dxa"/>
              <w:right w:w="108" w:type="dxa"/>
            </w:tcMar>
          </w:tcPr>
          <w:p w14:paraId="663B6CBC" w14:textId="753BF2C7" w:rsidR="00DD5AE5" w:rsidRPr="00B15745" w:rsidRDefault="00DD5AE5" w:rsidP="00DD5AE5">
            <w:pPr>
              <w:spacing w:line="276" w:lineRule="auto"/>
              <w:rPr>
                <w:rFonts w:asciiTheme="minorHAnsi" w:hAnsiTheme="minorHAnsi" w:cstheme="minorHAnsi"/>
                <w:sz w:val="22"/>
                <w:szCs w:val="22"/>
              </w:rPr>
            </w:pPr>
            <w:r w:rsidRPr="00B15745">
              <w:rPr>
                <w:rFonts w:asciiTheme="minorHAnsi" w:hAnsiTheme="minorHAnsi" w:cstheme="minorHAnsi"/>
                <w:sz w:val="22"/>
                <w:szCs w:val="22"/>
              </w:rPr>
              <w:t>2 points</w:t>
            </w:r>
          </w:p>
        </w:tc>
        <w:tc>
          <w:tcPr>
            <w:tcW w:w="2418" w:type="dxa"/>
            <w:tcBorders>
              <w:top w:val="nil"/>
              <w:left w:val="nil"/>
              <w:bottom w:val="single" w:sz="8" w:space="0" w:color="auto"/>
              <w:right w:val="single" w:sz="8" w:space="0" w:color="auto"/>
            </w:tcBorders>
            <w:tcMar>
              <w:top w:w="0" w:type="dxa"/>
              <w:left w:w="108" w:type="dxa"/>
              <w:bottom w:w="0" w:type="dxa"/>
              <w:right w:w="108" w:type="dxa"/>
            </w:tcMar>
          </w:tcPr>
          <w:p w14:paraId="10C76581" w14:textId="233089B6" w:rsidR="00DD5AE5" w:rsidRPr="00B15745" w:rsidRDefault="00DD5AE5" w:rsidP="00DD5AE5">
            <w:pPr>
              <w:spacing w:line="276" w:lineRule="auto"/>
              <w:jc w:val="center"/>
              <w:rPr>
                <w:rFonts w:asciiTheme="minorHAnsi" w:eastAsia="Calibri" w:hAnsiTheme="minorHAnsi" w:cstheme="minorHAnsi"/>
                <w:bCs/>
                <w:sz w:val="22"/>
                <w:szCs w:val="22"/>
              </w:rPr>
            </w:pPr>
            <w:r w:rsidRPr="00B15745">
              <w:rPr>
                <w:rFonts w:asciiTheme="minorHAnsi" w:eastAsia="Calibri" w:hAnsiTheme="minorHAnsi" w:cstheme="minorHAnsi"/>
                <w:bCs/>
                <w:sz w:val="22"/>
                <w:szCs w:val="22"/>
              </w:rPr>
              <w:t>Application Form 202</w:t>
            </w:r>
          </w:p>
        </w:tc>
      </w:tr>
      <w:tr w:rsidR="00DD5AE5" w:rsidRPr="00B15745" w14:paraId="658DFA7A" w14:textId="77777777" w:rsidTr="00D037DF">
        <w:trPr>
          <w:trHeight w:val="146"/>
          <w:jc w:val="center"/>
        </w:trPr>
        <w:tc>
          <w:tcPr>
            <w:tcW w:w="3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A2D65B" w14:textId="77777777" w:rsidR="00DD5AE5" w:rsidRPr="00B15745" w:rsidRDefault="00DD5AE5" w:rsidP="00DD5AE5">
            <w:pPr>
              <w:rPr>
                <w:rFonts w:asciiTheme="minorHAnsi" w:eastAsia="Calibri" w:hAnsiTheme="minorHAnsi" w:cstheme="minorHAnsi"/>
                <w:b/>
                <w:bCs/>
                <w:sz w:val="22"/>
                <w:szCs w:val="22"/>
              </w:rPr>
            </w:pPr>
          </w:p>
        </w:tc>
        <w:tc>
          <w:tcPr>
            <w:tcW w:w="5064" w:type="dxa"/>
            <w:tcBorders>
              <w:top w:val="nil"/>
              <w:left w:val="nil"/>
              <w:bottom w:val="single" w:sz="8" w:space="0" w:color="auto"/>
              <w:right w:val="single" w:sz="8" w:space="0" w:color="auto"/>
            </w:tcBorders>
            <w:tcMar>
              <w:top w:w="0" w:type="dxa"/>
              <w:left w:w="108" w:type="dxa"/>
              <w:bottom w:w="0" w:type="dxa"/>
              <w:right w:w="108" w:type="dxa"/>
            </w:tcMar>
            <w:hideMark/>
          </w:tcPr>
          <w:p w14:paraId="1706149D" w14:textId="70355B9D" w:rsidR="00DD5AE5" w:rsidRPr="00B15745" w:rsidRDefault="00DD5AE5" w:rsidP="00DD5AE5">
            <w:pPr>
              <w:rPr>
                <w:rFonts w:asciiTheme="minorHAnsi" w:eastAsia="Calibri" w:hAnsiTheme="minorHAnsi" w:cstheme="minorHAnsi"/>
                <w:sz w:val="22"/>
                <w:szCs w:val="22"/>
              </w:rPr>
            </w:pPr>
            <w:r w:rsidRPr="00B15745">
              <w:rPr>
                <w:rFonts w:asciiTheme="minorHAnsi" w:hAnsiTheme="minorHAnsi" w:cstheme="minorHAnsi"/>
                <w:sz w:val="22"/>
                <w:szCs w:val="22"/>
              </w:rPr>
              <w:t xml:space="preserve">4.4.6 Policy Incentives </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14:paraId="5F517D4F" w14:textId="4A088B13" w:rsidR="00DD5AE5" w:rsidRPr="00B15745" w:rsidRDefault="00DD5AE5" w:rsidP="00DD5AE5">
            <w:pPr>
              <w:rPr>
                <w:rFonts w:asciiTheme="minorHAnsi" w:eastAsia="Calibri" w:hAnsiTheme="minorHAnsi" w:cstheme="minorHAnsi"/>
                <w:sz w:val="22"/>
                <w:szCs w:val="22"/>
              </w:rPr>
            </w:pPr>
            <w:r w:rsidRPr="00B15745">
              <w:rPr>
                <w:rFonts w:asciiTheme="minorHAnsi" w:hAnsiTheme="minorHAnsi" w:cstheme="minorHAnsi"/>
                <w:sz w:val="22"/>
                <w:szCs w:val="22"/>
              </w:rPr>
              <w:t>4 points</w:t>
            </w:r>
          </w:p>
        </w:tc>
        <w:tc>
          <w:tcPr>
            <w:tcW w:w="2418" w:type="dxa"/>
            <w:tcBorders>
              <w:top w:val="nil"/>
              <w:left w:val="nil"/>
              <w:bottom w:val="single" w:sz="8" w:space="0" w:color="auto"/>
              <w:right w:val="single" w:sz="8" w:space="0" w:color="auto"/>
            </w:tcBorders>
            <w:tcMar>
              <w:top w:w="0" w:type="dxa"/>
              <w:left w:w="108" w:type="dxa"/>
              <w:bottom w:w="0" w:type="dxa"/>
              <w:right w:w="108" w:type="dxa"/>
            </w:tcMar>
          </w:tcPr>
          <w:p w14:paraId="54413B54" w14:textId="77777777" w:rsidR="00DD5AE5" w:rsidRPr="00B15745" w:rsidRDefault="00DD5AE5" w:rsidP="00DD5AE5">
            <w:pPr>
              <w:jc w:val="center"/>
              <w:rPr>
                <w:rFonts w:asciiTheme="minorHAnsi" w:eastAsia="Calibri" w:hAnsiTheme="minorHAnsi" w:cstheme="minorHAnsi"/>
                <w:bCs/>
                <w:sz w:val="22"/>
                <w:szCs w:val="22"/>
              </w:rPr>
            </w:pPr>
            <w:r w:rsidRPr="00B15745">
              <w:rPr>
                <w:rFonts w:asciiTheme="minorHAnsi" w:eastAsia="Calibri" w:hAnsiTheme="minorHAnsi" w:cstheme="minorHAnsi"/>
                <w:bCs/>
                <w:sz w:val="22"/>
                <w:szCs w:val="22"/>
              </w:rPr>
              <w:t>Exhibit M</w:t>
            </w:r>
          </w:p>
        </w:tc>
      </w:tr>
      <w:tr w:rsidR="00DD5AE5" w:rsidRPr="00B15745" w14:paraId="1E55D092" w14:textId="77777777" w:rsidTr="00D037DF">
        <w:trPr>
          <w:trHeight w:val="146"/>
          <w:jc w:val="center"/>
        </w:trPr>
        <w:tc>
          <w:tcPr>
            <w:tcW w:w="54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CF08EB" w14:textId="77777777" w:rsidR="00DD5AE5" w:rsidRPr="00B15745" w:rsidRDefault="00DD5AE5" w:rsidP="00DD5AE5">
            <w:pPr>
              <w:spacing w:line="276" w:lineRule="auto"/>
              <w:rPr>
                <w:rFonts w:asciiTheme="minorHAnsi" w:eastAsia="Calibri" w:hAnsiTheme="minorHAnsi" w:cstheme="minorHAnsi"/>
                <w:b/>
                <w:sz w:val="22"/>
                <w:szCs w:val="22"/>
              </w:rPr>
            </w:pPr>
            <w:r w:rsidRPr="00B15745">
              <w:rPr>
                <w:rFonts w:asciiTheme="minorHAnsi" w:hAnsiTheme="minorHAnsi" w:cstheme="minorHAnsi"/>
                <w:b/>
                <w:sz w:val="22"/>
                <w:szCs w:val="22"/>
              </w:rPr>
              <w:t>4.5 Leveraging and Cost Effectiveness</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14:paraId="2B95D6BF" w14:textId="77777777" w:rsidR="00DD5AE5" w:rsidRPr="00B15745" w:rsidRDefault="00DD5AE5" w:rsidP="00DD5AE5">
            <w:pPr>
              <w:spacing w:line="276" w:lineRule="auto"/>
              <w:rPr>
                <w:rFonts w:asciiTheme="minorHAnsi" w:eastAsia="Calibri" w:hAnsiTheme="minorHAnsi" w:cstheme="minorHAnsi"/>
                <w:b/>
                <w:bCs/>
                <w:sz w:val="22"/>
                <w:szCs w:val="22"/>
              </w:rPr>
            </w:pPr>
            <w:r w:rsidRPr="00B15745">
              <w:rPr>
                <w:rFonts w:asciiTheme="minorHAnsi" w:hAnsiTheme="minorHAnsi" w:cstheme="minorHAnsi"/>
                <w:b/>
                <w:bCs/>
                <w:sz w:val="22"/>
                <w:szCs w:val="22"/>
              </w:rPr>
              <w:t>25 Total Points</w:t>
            </w:r>
          </w:p>
        </w:tc>
        <w:tc>
          <w:tcPr>
            <w:tcW w:w="2418" w:type="dxa"/>
            <w:tcBorders>
              <w:top w:val="nil"/>
              <w:left w:val="nil"/>
              <w:bottom w:val="single" w:sz="8" w:space="0" w:color="auto"/>
              <w:right w:val="single" w:sz="8" w:space="0" w:color="auto"/>
            </w:tcBorders>
            <w:tcMar>
              <w:top w:w="0" w:type="dxa"/>
              <w:left w:w="108" w:type="dxa"/>
              <w:bottom w:w="0" w:type="dxa"/>
              <w:right w:w="108" w:type="dxa"/>
            </w:tcMar>
          </w:tcPr>
          <w:p w14:paraId="2E5C19C8" w14:textId="77777777" w:rsidR="00DD5AE5" w:rsidRPr="00B15745" w:rsidRDefault="00DD5AE5" w:rsidP="00DD5AE5">
            <w:pPr>
              <w:spacing w:line="276" w:lineRule="auto"/>
              <w:jc w:val="center"/>
              <w:rPr>
                <w:rFonts w:asciiTheme="minorHAnsi" w:eastAsia="Calibri" w:hAnsiTheme="minorHAnsi" w:cstheme="minorHAnsi"/>
                <w:bCs/>
                <w:sz w:val="22"/>
                <w:szCs w:val="22"/>
              </w:rPr>
            </w:pPr>
          </w:p>
        </w:tc>
      </w:tr>
      <w:tr w:rsidR="00DD5AE5" w:rsidRPr="00B15745" w14:paraId="16004FF4" w14:textId="77777777" w:rsidTr="00D037DF">
        <w:trPr>
          <w:trHeight w:val="146"/>
          <w:jc w:val="center"/>
        </w:trPr>
        <w:tc>
          <w:tcPr>
            <w:tcW w:w="35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D2F2C61" w14:textId="77777777" w:rsidR="00DD5AE5" w:rsidRPr="00B15745" w:rsidRDefault="00DD5AE5" w:rsidP="00DD5AE5">
            <w:pPr>
              <w:spacing w:line="276" w:lineRule="auto"/>
              <w:rPr>
                <w:rFonts w:asciiTheme="minorHAnsi" w:eastAsia="Calibri" w:hAnsiTheme="minorHAnsi" w:cstheme="minorHAnsi"/>
                <w:b/>
                <w:bCs/>
                <w:sz w:val="22"/>
                <w:szCs w:val="22"/>
              </w:rPr>
            </w:pPr>
          </w:p>
        </w:tc>
        <w:tc>
          <w:tcPr>
            <w:tcW w:w="5064" w:type="dxa"/>
            <w:tcBorders>
              <w:top w:val="nil"/>
              <w:left w:val="nil"/>
              <w:bottom w:val="single" w:sz="8" w:space="0" w:color="auto"/>
              <w:right w:val="single" w:sz="8" w:space="0" w:color="auto"/>
            </w:tcBorders>
            <w:tcMar>
              <w:top w:w="0" w:type="dxa"/>
              <w:left w:w="108" w:type="dxa"/>
              <w:bottom w:w="0" w:type="dxa"/>
              <w:right w:w="108" w:type="dxa"/>
            </w:tcMar>
            <w:hideMark/>
          </w:tcPr>
          <w:p w14:paraId="75C6800B" w14:textId="77777777" w:rsidR="00DD5AE5" w:rsidRPr="00B15745" w:rsidRDefault="00DD5AE5" w:rsidP="00DD5AE5">
            <w:pPr>
              <w:spacing w:line="276" w:lineRule="auto"/>
              <w:rPr>
                <w:rFonts w:asciiTheme="minorHAnsi" w:eastAsia="Calibri" w:hAnsiTheme="minorHAnsi" w:cstheme="minorHAnsi"/>
                <w:b/>
                <w:bCs/>
                <w:sz w:val="22"/>
                <w:szCs w:val="22"/>
              </w:rPr>
            </w:pPr>
            <w:r w:rsidRPr="00B15745">
              <w:rPr>
                <w:rFonts w:asciiTheme="minorHAnsi" w:hAnsiTheme="minorHAnsi" w:cstheme="minorHAnsi"/>
                <w:sz w:val="22"/>
                <w:szCs w:val="22"/>
              </w:rPr>
              <w:t>4.5.1 Direct Leveraging</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14:paraId="5B2B1B08" w14:textId="77777777" w:rsidR="00DD5AE5" w:rsidRPr="00B15745" w:rsidRDefault="00DD5AE5" w:rsidP="00DD5AE5">
            <w:pPr>
              <w:spacing w:line="276" w:lineRule="auto"/>
              <w:rPr>
                <w:rFonts w:asciiTheme="minorHAnsi" w:eastAsia="Calibri" w:hAnsiTheme="minorHAnsi" w:cstheme="minorHAnsi"/>
                <w:b/>
                <w:bCs/>
                <w:sz w:val="22"/>
                <w:szCs w:val="22"/>
              </w:rPr>
            </w:pPr>
            <w:r w:rsidRPr="00B15745">
              <w:rPr>
                <w:rFonts w:asciiTheme="minorHAnsi" w:hAnsiTheme="minorHAnsi" w:cstheme="minorHAnsi"/>
                <w:sz w:val="22"/>
                <w:szCs w:val="22"/>
              </w:rPr>
              <w:t>15 points</w:t>
            </w:r>
          </w:p>
        </w:tc>
        <w:tc>
          <w:tcPr>
            <w:tcW w:w="2418" w:type="dxa"/>
            <w:tcBorders>
              <w:top w:val="nil"/>
              <w:left w:val="nil"/>
              <w:bottom w:val="single" w:sz="8" w:space="0" w:color="auto"/>
              <w:right w:val="single" w:sz="8" w:space="0" w:color="auto"/>
            </w:tcBorders>
            <w:tcMar>
              <w:top w:w="0" w:type="dxa"/>
              <w:left w:w="108" w:type="dxa"/>
              <w:bottom w:w="0" w:type="dxa"/>
              <w:right w:w="108" w:type="dxa"/>
            </w:tcMar>
          </w:tcPr>
          <w:p w14:paraId="1FB8F79F" w14:textId="77777777" w:rsidR="00DD5AE5" w:rsidRPr="00B15745" w:rsidRDefault="00DD5AE5" w:rsidP="00DD5AE5">
            <w:pPr>
              <w:spacing w:line="276" w:lineRule="auto"/>
              <w:jc w:val="center"/>
              <w:rPr>
                <w:rFonts w:asciiTheme="minorHAnsi" w:eastAsia="Calibri" w:hAnsiTheme="minorHAnsi" w:cstheme="minorHAnsi"/>
                <w:bCs/>
                <w:sz w:val="22"/>
                <w:szCs w:val="22"/>
              </w:rPr>
            </w:pPr>
            <w:r w:rsidRPr="00B15745">
              <w:rPr>
                <w:rFonts w:asciiTheme="minorHAnsi" w:eastAsia="Calibri" w:hAnsiTheme="minorHAnsi" w:cstheme="minorHAnsi"/>
                <w:bCs/>
                <w:sz w:val="22"/>
                <w:szCs w:val="22"/>
              </w:rPr>
              <w:t>Exhibit N</w:t>
            </w:r>
          </w:p>
        </w:tc>
      </w:tr>
      <w:tr w:rsidR="00DD5AE5" w:rsidRPr="00B15745" w14:paraId="2FCDE75B" w14:textId="77777777" w:rsidTr="00D037DF">
        <w:trPr>
          <w:trHeight w:val="146"/>
          <w:jc w:val="center"/>
        </w:trPr>
        <w:tc>
          <w:tcPr>
            <w:tcW w:w="0" w:type="auto"/>
            <w:vMerge/>
            <w:tcBorders>
              <w:top w:val="nil"/>
              <w:left w:val="single" w:sz="8" w:space="0" w:color="auto"/>
              <w:bottom w:val="single" w:sz="8" w:space="0" w:color="auto"/>
              <w:right w:val="single" w:sz="8" w:space="0" w:color="auto"/>
            </w:tcBorders>
            <w:vAlign w:val="center"/>
            <w:hideMark/>
          </w:tcPr>
          <w:p w14:paraId="2507F82B" w14:textId="77777777" w:rsidR="00DD5AE5" w:rsidRPr="00B15745" w:rsidRDefault="00DD5AE5" w:rsidP="00DD5AE5">
            <w:pPr>
              <w:rPr>
                <w:rFonts w:asciiTheme="minorHAnsi" w:eastAsia="Calibri" w:hAnsiTheme="minorHAnsi" w:cstheme="minorHAnsi"/>
                <w:b/>
                <w:bCs/>
                <w:sz w:val="22"/>
                <w:szCs w:val="22"/>
              </w:rPr>
            </w:pPr>
          </w:p>
        </w:tc>
        <w:tc>
          <w:tcPr>
            <w:tcW w:w="5064" w:type="dxa"/>
            <w:tcBorders>
              <w:top w:val="nil"/>
              <w:left w:val="nil"/>
              <w:bottom w:val="single" w:sz="8" w:space="0" w:color="auto"/>
              <w:right w:val="single" w:sz="8" w:space="0" w:color="auto"/>
            </w:tcBorders>
            <w:tcMar>
              <w:top w:w="0" w:type="dxa"/>
              <w:left w:w="108" w:type="dxa"/>
              <w:bottom w:w="0" w:type="dxa"/>
              <w:right w:w="108" w:type="dxa"/>
            </w:tcMar>
            <w:hideMark/>
          </w:tcPr>
          <w:p w14:paraId="3DC849C3" w14:textId="77777777" w:rsidR="00DD5AE5" w:rsidRPr="00B15745" w:rsidRDefault="00DD5AE5" w:rsidP="00DD5AE5">
            <w:pPr>
              <w:spacing w:line="276" w:lineRule="auto"/>
              <w:rPr>
                <w:rFonts w:asciiTheme="minorHAnsi" w:eastAsia="Calibri" w:hAnsiTheme="minorHAnsi" w:cstheme="minorHAnsi"/>
                <w:b/>
                <w:bCs/>
                <w:sz w:val="22"/>
                <w:szCs w:val="22"/>
              </w:rPr>
            </w:pPr>
            <w:r w:rsidRPr="00B15745">
              <w:rPr>
                <w:rFonts w:asciiTheme="minorHAnsi" w:hAnsiTheme="minorHAnsi" w:cstheme="minorHAnsi"/>
                <w:sz w:val="22"/>
                <w:szCs w:val="22"/>
              </w:rPr>
              <w:t>4.5.2 Operating Subsidies</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14:paraId="47C283E6" w14:textId="77777777" w:rsidR="00DD5AE5" w:rsidRPr="00B15745" w:rsidRDefault="00DD5AE5" w:rsidP="00DD5AE5">
            <w:pPr>
              <w:spacing w:line="276" w:lineRule="auto"/>
              <w:rPr>
                <w:rFonts w:asciiTheme="minorHAnsi" w:eastAsia="Calibri" w:hAnsiTheme="minorHAnsi" w:cstheme="minorHAnsi"/>
                <w:b/>
                <w:bCs/>
                <w:sz w:val="22"/>
                <w:szCs w:val="22"/>
              </w:rPr>
            </w:pPr>
            <w:r w:rsidRPr="00B15745">
              <w:rPr>
                <w:rFonts w:asciiTheme="minorHAnsi" w:hAnsiTheme="minorHAnsi" w:cstheme="minorHAnsi"/>
                <w:sz w:val="22"/>
                <w:szCs w:val="22"/>
              </w:rPr>
              <w:t>10 points</w:t>
            </w:r>
          </w:p>
        </w:tc>
        <w:tc>
          <w:tcPr>
            <w:tcW w:w="2418" w:type="dxa"/>
            <w:tcBorders>
              <w:top w:val="nil"/>
              <w:left w:val="nil"/>
              <w:bottom w:val="single" w:sz="8" w:space="0" w:color="auto"/>
              <w:right w:val="single" w:sz="8" w:space="0" w:color="auto"/>
            </w:tcBorders>
            <w:tcMar>
              <w:top w:w="0" w:type="dxa"/>
              <w:left w:w="108" w:type="dxa"/>
              <w:bottom w:w="0" w:type="dxa"/>
              <w:right w:w="108" w:type="dxa"/>
            </w:tcMar>
          </w:tcPr>
          <w:p w14:paraId="0C4AE207" w14:textId="77777777" w:rsidR="00DD5AE5" w:rsidRPr="00B15745" w:rsidRDefault="00DD5AE5" w:rsidP="00DD5AE5">
            <w:pPr>
              <w:spacing w:line="276" w:lineRule="auto"/>
              <w:jc w:val="center"/>
              <w:rPr>
                <w:rFonts w:asciiTheme="minorHAnsi" w:eastAsia="Calibri" w:hAnsiTheme="minorHAnsi" w:cstheme="minorHAnsi"/>
                <w:bCs/>
                <w:sz w:val="22"/>
                <w:szCs w:val="22"/>
              </w:rPr>
            </w:pPr>
            <w:r w:rsidRPr="00B15745">
              <w:rPr>
                <w:rFonts w:asciiTheme="minorHAnsi" w:eastAsia="Calibri" w:hAnsiTheme="minorHAnsi" w:cstheme="minorHAnsi"/>
                <w:bCs/>
                <w:sz w:val="22"/>
                <w:szCs w:val="22"/>
              </w:rPr>
              <w:t>Exhibit N</w:t>
            </w:r>
          </w:p>
        </w:tc>
      </w:tr>
      <w:tr w:rsidR="00DD5AE5" w:rsidRPr="00B15745" w14:paraId="168AFCFC" w14:textId="77777777" w:rsidTr="00D037DF">
        <w:trPr>
          <w:trHeight w:val="146"/>
          <w:jc w:val="center"/>
        </w:trPr>
        <w:tc>
          <w:tcPr>
            <w:tcW w:w="0" w:type="auto"/>
            <w:vMerge/>
            <w:tcBorders>
              <w:top w:val="nil"/>
              <w:left w:val="single" w:sz="8" w:space="0" w:color="auto"/>
              <w:bottom w:val="single" w:sz="8" w:space="0" w:color="auto"/>
              <w:right w:val="single" w:sz="8" w:space="0" w:color="auto"/>
            </w:tcBorders>
            <w:vAlign w:val="center"/>
            <w:hideMark/>
          </w:tcPr>
          <w:p w14:paraId="09316C79" w14:textId="77777777" w:rsidR="00DD5AE5" w:rsidRPr="00B15745" w:rsidRDefault="00DD5AE5" w:rsidP="00DD5AE5">
            <w:pPr>
              <w:rPr>
                <w:rFonts w:asciiTheme="minorHAnsi" w:eastAsia="Calibri" w:hAnsiTheme="minorHAnsi" w:cstheme="minorHAnsi"/>
                <w:b/>
                <w:bCs/>
                <w:sz w:val="22"/>
                <w:szCs w:val="22"/>
              </w:rPr>
            </w:pPr>
          </w:p>
        </w:tc>
        <w:tc>
          <w:tcPr>
            <w:tcW w:w="5064" w:type="dxa"/>
            <w:tcBorders>
              <w:top w:val="nil"/>
              <w:left w:val="nil"/>
              <w:bottom w:val="single" w:sz="8" w:space="0" w:color="auto"/>
              <w:right w:val="single" w:sz="8" w:space="0" w:color="auto"/>
            </w:tcBorders>
            <w:tcMar>
              <w:top w:w="0" w:type="dxa"/>
              <w:left w:w="108" w:type="dxa"/>
              <w:bottom w:w="0" w:type="dxa"/>
              <w:right w:w="108" w:type="dxa"/>
            </w:tcMar>
            <w:hideMark/>
          </w:tcPr>
          <w:p w14:paraId="481B0C56" w14:textId="77777777" w:rsidR="00DD5AE5" w:rsidRPr="00B15745" w:rsidRDefault="00DD5AE5" w:rsidP="00DD5AE5">
            <w:pPr>
              <w:spacing w:line="276" w:lineRule="auto"/>
              <w:rPr>
                <w:rFonts w:asciiTheme="minorHAnsi" w:eastAsia="Calibri" w:hAnsiTheme="minorHAnsi" w:cstheme="minorHAnsi"/>
                <w:b/>
                <w:bCs/>
                <w:sz w:val="22"/>
                <w:szCs w:val="22"/>
              </w:rPr>
            </w:pPr>
            <w:r w:rsidRPr="00B15745">
              <w:rPr>
                <w:rFonts w:asciiTheme="minorHAnsi" w:hAnsiTheme="minorHAnsi" w:cstheme="minorHAnsi"/>
                <w:sz w:val="22"/>
                <w:szCs w:val="22"/>
              </w:rPr>
              <w:t>4.5.3 Construction or Rehabilitation Cost Incentives</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14:paraId="50B529CA" w14:textId="77777777" w:rsidR="00DD5AE5" w:rsidRPr="00B15745" w:rsidRDefault="00DD5AE5" w:rsidP="00DD5AE5">
            <w:pPr>
              <w:spacing w:line="276" w:lineRule="auto"/>
              <w:rPr>
                <w:rFonts w:asciiTheme="minorHAnsi" w:eastAsia="Calibri" w:hAnsiTheme="minorHAnsi" w:cstheme="minorHAnsi"/>
                <w:b/>
                <w:bCs/>
                <w:sz w:val="22"/>
                <w:szCs w:val="22"/>
              </w:rPr>
            </w:pPr>
            <w:r w:rsidRPr="00B15745">
              <w:rPr>
                <w:rFonts w:asciiTheme="minorHAnsi" w:hAnsiTheme="minorHAnsi" w:cstheme="minorHAnsi"/>
                <w:sz w:val="22"/>
                <w:szCs w:val="22"/>
              </w:rPr>
              <w:t>Negative 8 points</w:t>
            </w:r>
          </w:p>
        </w:tc>
        <w:tc>
          <w:tcPr>
            <w:tcW w:w="2418" w:type="dxa"/>
            <w:tcBorders>
              <w:top w:val="nil"/>
              <w:left w:val="nil"/>
              <w:bottom w:val="single" w:sz="8" w:space="0" w:color="auto"/>
              <w:right w:val="single" w:sz="8" w:space="0" w:color="auto"/>
            </w:tcBorders>
            <w:tcMar>
              <w:top w:w="0" w:type="dxa"/>
              <w:left w:w="108" w:type="dxa"/>
              <w:bottom w:w="0" w:type="dxa"/>
              <w:right w:w="108" w:type="dxa"/>
            </w:tcMar>
          </w:tcPr>
          <w:p w14:paraId="51110F76" w14:textId="77777777" w:rsidR="00DD5AE5" w:rsidRPr="00B15745" w:rsidRDefault="00DD5AE5" w:rsidP="00DD5AE5">
            <w:pPr>
              <w:spacing w:line="276" w:lineRule="auto"/>
              <w:jc w:val="center"/>
              <w:rPr>
                <w:rFonts w:asciiTheme="minorHAnsi" w:eastAsia="Calibri" w:hAnsiTheme="minorHAnsi" w:cstheme="minorHAnsi"/>
                <w:bCs/>
                <w:sz w:val="22"/>
                <w:szCs w:val="22"/>
              </w:rPr>
            </w:pPr>
          </w:p>
        </w:tc>
      </w:tr>
      <w:tr w:rsidR="00DD5AE5" w:rsidRPr="00B15745" w14:paraId="2CE5AD7C" w14:textId="77777777" w:rsidTr="00D037DF">
        <w:trPr>
          <w:trHeight w:val="146"/>
          <w:jc w:val="center"/>
        </w:trPr>
        <w:tc>
          <w:tcPr>
            <w:tcW w:w="54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17FE3A" w14:textId="77777777" w:rsidR="00DD5AE5" w:rsidRPr="00B15745" w:rsidRDefault="00DD5AE5" w:rsidP="00DD5AE5">
            <w:pPr>
              <w:spacing w:line="276" w:lineRule="auto"/>
              <w:rPr>
                <w:rFonts w:asciiTheme="minorHAnsi" w:eastAsia="Calibri" w:hAnsiTheme="minorHAnsi" w:cstheme="minorHAnsi"/>
                <w:b/>
                <w:sz w:val="22"/>
                <w:szCs w:val="22"/>
              </w:rPr>
            </w:pPr>
            <w:r w:rsidRPr="00B15745">
              <w:rPr>
                <w:rFonts w:asciiTheme="minorHAnsi" w:hAnsiTheme="minorHAnsi" w:cstheme="minorHAnsi"/>
                <w:b/>
                <w:sz w:val="22"/>
                <w:szCs w:val="22"/>
              </w:rPr>
              <w:t>4.6 Development Quality Standards</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14:paraId="4C80D721" w14:textId="670AA9CD" w:rsidR="00DD5AE5" w:rsidRPr="00B15745" w:rsidRDefault="00DD5AE5" w:rsidP="00DD5AE5">
            <w:pPr>
              <w:spacing w:line="276" w:lineRule="auto"/>
              <w:rPr>
                <w:rFonts w:asciiTheme="minorHAnsi" w:eastAsia="Calibri" w:hAnsiTheme="minorHAnsi" w:cstheme="minorHAnsi"/>
                <w:b/>
                <w:bCs/>
                <w:sz w:val="22"/>
                <w:szCs w:val="22"/>
              </w:rPr>
            </w:pPr>
            <w:r w:rsidRPr="00B15745">
              <w:rPr>
                <w:rFonts w:asciiTheme="minorHAnsi" w:hAnsiTheme="minorHAnsi" w:cstheme="minorHAnsi"/>
                <w:b/>
                <w:bCs/>
                <w:sz w:val="22"/>
                <w:szCs w:val="22"/>
              </w:rPr>
              <w:t>33 Total Points</w:t>
            </w:r>
          </w:p>
        </w:tc>
        <w:tc>
          <w:tcPr>
            <w:tcW w:w="2418" w:type="dxa"/>
            <w:tcBorders>
              <w:top w:val="nil"/>
              <w:left w:val="nil"/>
              <w:bottom w:val="single" w:sz="8" w:space="0" w:color="auto"/>
              <w:right w:val="single" w:sz="8" w:space="0" w:color="auto"/>
            </w:tcBorders>
            <w:tcMar>
              <w:top w:w="0" w:type="dxa"/>
              <w:left w:w="108" w:type="dxa"/>
              <w:bottom w:w="0" w:type="dxa"/>
              <w:right w:w="108" w:type="dxa"/>
            </w:tcMar>
          </w:tcPr>
          <w:p w14:paraId="05C9E1BC" w14:textId="77777777" w:rsidR="00DD5AE5" w:rsidRPr="00B15745" w:rsidRDefault="00DD5AE5" w:rsidP="00DD5AE5">
            <w:pPr>
              <w:spacing w:line="276" w:lineRule="auto"/>
              <w:jc w:val="center"/>
              <w:rPr>
                <w:rFonts w:asciiTheme="minorHAnsi" w:eastAsia="Calibri" w:hAnsiTheme="minorHAnsi" w:cstheme="minorHAnsi"/>
                <w:bCs/>
                <w:sz w:val="22"/>
                <w:szCs w:val="22"/>
              </w:rPr>
            </w:pPr>
          </w:p>
        </w:tc>
      </w:tr>
      <w:tr w:rsidR="00DD5AE5" w:rsidRPr="00B15745" w14:paraId="762A40D1" w14:textId="77777777" w:rsidTr="00297789">
        <w:trPr>
          <w:trHeight w:val="146"/>
          <w:jc w:val="center"/>
        </w:trPr>
        <w:tc>
          <w:tcPr>
            <w:tcW w:w="351" w:type="dxa"/>
            <w:vMerge w:val="restart"/>
            <w:tcBorders>
              <w:top w:val="nil"/>
              <w:left w:val="single" w:sz="8" w:space="0" w:color="auto"/>
              <w:right w:val="single" w:sz="8" w:space="0" w:color="auto"/>
            </w:tcBorders>
            <w:tcMar>
              <w:top w:w="0" w:type="dxa"/>
              <w:left w:w="108" w:type="dxa"/>
              <w:bottom w:w="0" w:type="dxa"/>
              <w:right w:w="108" w:type="dxa"/>
            </w:tcMar>
          </w:tcPr>
          <w:p w14:paraId="023D2CC4" w14:textId="77777777" w:rsidR="00DD5AE5" w:rsidRPr="00B15745" w:rsidRDefault="00DD5AE5" w:rsidP="00DD5AE5">
            <w:pPr>
              <w:spacing w:line="276" w:lineRule="auto"/>
              <w:rPr>
                <w:rFonts w:asciiTheme="minorHAnsi" w:eastAsia="Calibri" w:hAnsiTheme="minorHAnsi" w:cstheme="minorHAnsi"/>
                <w:b/>
                <w:bCs/>
                <w:sz w:val="22"/>
                <w:szCs w:val="22"/>
              </w:rPr>
            </w:pPr>
          </w:p>
        </w:tc>
        <w:tc>
          <w:tcPr>
            <w:tcW w:w="5064" w:type="dxa"/>
            <w:tcBorders>
              <w:top w:val="nil"/>
              <w:left w:val="nil"/>
              <w:bottom w:val="single" w:sz="8" w:space="0" w:color="auto"/>
              <w:right w:val="single" w:sz="8" w:space="0" w:color="auto"/>
            </w:tcBorders>
            <w:tcMar>
              <w:top w:w="0" w:type="dxa"/>
              <w:left w:w="108" w:type="dxa"/>
              <w:bottom w:w="0" w:type="dxa"/>
              <w:right w:w="108" w:type="dxa"/>
            </w:tcMar>
            <w:hideMark/>
          </w:tcPr>
          <w:p w14:paraId="7FEB0FF3" w14:textId="77777777" w:rsidR="00DD5AE5" w:rsidRPr="00B15745" w:rsidRDefault="00DD5AE5" w:rsidP="00DD5AE5">
            <w:pPr>
              <w:spacing w:line="276" w:lineRule="auto"/>
              <w:rPr>
                <w:rFonts w:asciiTheme="minorHAnsi" w:eastAsia="Calibri" w:hAnsiTheme="minorHAnsi" w:cstheme="minorHAnsi"/>
                <w:b/>
                <w:bCs/>
                <w:sz w:val="22"/>
                <w:szCs w:val="22"/>
              </w:rPr>
            </w:pPr>
            <w:r w:rsidRPr="00B15745">
              <w:rPr>
                <w:rFonts w:asciiTheme="minorHAnsi" w:hAnsiTheme="minorHAnsi" w:cstheme="minorHAnsi"/>
                <w:sz w:val="22"/>
                <w:szCs w:val="22"/>
              </w:rPr>
              <w:t>4.6.1 Green Features</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14:paraId="77CFD8AF" w14:textId="77777777" w:rsidR="00DD5AE5" w:rsidRPr="00B15745" w:rsidRDefault="00DD5AE5" w:rsidP="00DD5AE5">
            <w:pPr>
              <w:spacing w:line="276" w:lineRule="auto"/>
              <w:rPr>
                <w:rFonts w:asciiTheme="minorHAnsi" w:eastAsia="Calibri" w:hAnsiTheme="minorHAnsi" w:cstheme="minorHAnsi"/>
                <w:b/>
                <w:bCs/>
                <w:sz w:val="22"/>
                <w:szCs w:val="22"/>
              </w:rPr>
            </w:pPr>
            <w:r w:rsidRPr="00B15745">
              <w:rPr>
                <w:rFonts w:asciiTheme="minorHAnsi" w:hAnsiTheme="minorHAnsi" w:cstheme="minorHAnsi"/>
                <w:sz w:val="22"/>
                <w:szCs w:val="22"/>
              </w:rPr>
              <w:t>10 points</w:t>
            </w:r>
          </w:p>
        </w:tc>
        <w:tc>
          <w:tcPr>
            <w:tcW w:w="2418" w:type="dxa"/>
            <w:tcBorders>
              <w:top w:val="nil"/>
              <w:left w:val="nil"/>
              <w:bottom w:val="single" w:sz="8" w:space="0" w:color="auto"/>
              <w:right w:val="single" w:sz="8" w:space="0" w:color="auto"/>
            </w:tcBorders>
            <w:tcMar>
              <w:top w:w="0" w:type="dxa"/>
              <w:left w:w="108" w:type="dxa"/>
              <w:bottom w:w="0" w:type="dxa"/>
              <w:right w:w="108" w:type="dxa"/>
            </w:tcMar>
          </w:tcPr>
          <w:p w14:paraId="7BB8A8A2" w14:textId="77777777" w:rsidR="00DD5AE5" w:rsidRPr="00B15745" w:rsidRDefault="00DD5AE5" w:rsidP="00DD5AE5">
            <w:pPr>
              <w:spacing w:line="276" w:lineRule="auto"/>
              <w:jc w:val="center"/>
              <w:rPr>
                <w:rFonts w:asciiTheme="minorHAnsi" w:eastAsia="Calibri" w:hAnsiTheme="minorHAnsi" w:cstheme="minorHAnsi"/>
                <w:bCs/>
                <w:sz w:val="22"/>
                <w:szCs w:val="22"/>
              </w:rPr>
            </w:pPr>
            <w:r w:rsidRPr="00B15745">
              <w:rPr>
                <w:rFonts w:asciiTheme="minorHAnsi" w:eastAsia="Calibri" w:hAnsiTheme="minorHAnsi" w:cstheme="minorHAnsi"/>
                <w:bCs/>
                <w:sz w:val="22"/>
                <w:szCs w:val="22"/>
              </w:rPr>
              <w:t>Exhibit E</w:t>
            </w:r>
          </w:p>
        </w:tc>
      </w:tr>
      <w:tr w:rsidR="00DD5AE5" w:rsidRPr="00B15745" w14:paraId="6C20EC63" w14:textId="77777777" w:rsidTr="00297789">
        <w:trPr>
          <w:trHeight w:val="146"/>
          <w:jc w:val="center"/>
        </w:trPr>
        <w:tc>
          <w:tcPr>
            <w:tcW w:w="0" w:type="auto"/>
            <w:vMerge/>
            <w:tcBorders>
              <w:left w:val="single" w:sz="8" w:space="0" w:color="auto"/>
              <w:right w:val="single" w:sz="8" w:space="0" w:color="auto"/>
            </w:tcBorders>
            <w:vAlign w:val="center"/>
            <w:hideMark/>
          </w:tcPr>
          <w:p w14:paraId="4E057667" w14:textId="77777777" w:rsidR="00DD5AE5" w:rsidRPr="00B15745" w:rsidRDefault="00DD5AE5" w:rsidP="00DD5AE5">
            <w:pPr>
              <w:rPr>
                <w:rFonts w:asciiTheme="minorHAnsi" w:eastAsia="Calibri" w:hAnsiTheme="minorHAnsi" w:cstheme="minorHAnsi"/>
                <w:b/>
                <w:bCs/>
                <w:sz w:val="22"/>
                <w:szCs w:val="22"/>
              </w:rPr>
            </w:pPr>
          </w:p>
        </w:tc>
        <w:tc>
          <w:tcPr>
            <w:tcW w:w="5064" w:type="dxa"/>
            <w:tcBorders>
              <w:top w:val="nil"/>
              <w:left w:val="nil"/>
              <w:bottom w:val="single" w:sz="8" w:space="0" w:color="auto"/>
              <w:right w:val="single" w:sz="8" w:space="0" w:color="auto"/>
            </w:tcBorders>
            <w:tcMar>
              <w:top w:w="0" w:type="dxa"/>
              <w:left w:w="108" w:type="dxa"/>
              <w:bottom w:w="0" w:type="dxa"/>
              <w:right w:w="108" w:type="dxa"/>
            </w:tcMar>
            <w:hideMark/>
          </w:tcPr>
          <w:p w14:paraId="429C3D96" w14:textId="77777777" w:rsidR="00DD5AE5" w:rsidRPr="00B15745" w:rsidRDefault="00DD5AE5" w:rsidP="00DD5AE5">
            <w:pPr>
              <w:spacing w:line="276" w:lineRule="auto"/>
              <w:rPr>
                <w:rFonts w:asciiTheme="minorHAnsi" w:eastAsia="Calibri" w:hAnsiTheme="minorHAnsi" w:cstheme="minorHAnsi"/>
                <w:sz w:val="22"/>
                <w:szCs w:val="22"/>
              </w:rPr>
            </w:pPr>
            <w:r w:rsidRPr="00B15745">
              <w:rPr>
                <w:rFonts w:asciiTheme="minorHAnsi" w:hAnsiTheme="minorHAnsi" w:cstheme="minorHAnsi"/>
                <w:sz w:val="22"/>
                <w:szCs w:val="22"/>
              </w:rPr>
              <w:t>4.6.2 Energy Efficiency</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14:paraId="7EF37A1B" w14:textId="77777777" w:rsidR="00DD5AE5" w:rsidRPr="00B15745" w:rsidRDefault="00DD5AE5" w:rsidP="00DD5AE5">
            <w:pPr>
              <w:spacing w:line="276" w:lineRule="auto"/>
              <w:rPr>
                <w:rFonts w:asciiTheme="minorHAnsi" w:eastAsia="Calibri" w:hAnsiTheme="minorHAnsi" w:cstheme="minorHAnsi"/>
                <w:sz w:val="22"/>
                <w:szCs w:val="22"/>
              </w:rPr>
            </w:pPr>
            <w:r w:rsidRPr="00B15745">
              <w:rPr>
                <w:rFonts w:asciiTheme="minorHAnsi" w:hAnsiTheme="minorHAnsi" w:cstheme="minorHAnsi"/>
                <w:sz w:val="22"/>
                <w:szCs w:val="22"/>
              </w:rPr>
              <w:t>8 points</w:t>
            </w:r>
          </w:p>
        </w:tc>
        <w:tc>
          <w:tcPr>
            <w:tcW w:w="2418" w:type="dxa"/>
            <w:tcBorders>
              <w:top w:val="nil"/>
              <w:left w:val="nil"/>
              <w:bottom w:val="single" w:sz="8" w:space="0" w:color="auto"/>
              <w:right w:val="single" w:sz="8" w:space="0" w:color="auto"/>
            </w:tcBorders>
            <w:tcMar>
              <w:top w:w="0" w:type="dxa"/>
              <w:left w:w="108" w:type="dxa"/>
              <w:bottom w:w="0" w:type="dxa"/>
              <w:right w:w="108" w:type="dxa"/>
            </w:tcMar>
          </w:tcPr>
          <w:p w14:paraId="5DA05D1C" w14:textId="77777777" w:rsidR="00DD5AE5" w:rsidRPr="00B15745" w:rsidRDefault="00DD5AE5" w:rsidP="00DD5AE5">
            <w:pPr>
              <w:spacing w:line="276" w:lineRule="auto"/>
              <w:jc w:val="center"/>
              <w:rPr>
                <w:rFonts w:asciiTheme="minorHAnsi" w:eastAsia="Calibri" w:hAnsiTheme="minorHAnsi" w:cstheme="minorHAnsi"/>
                <w:bCs/>
                <w:sz w:val="22"/>
                <w:szCs w:val="22"/>
              </w:rPr>
            </w:pPr>
            <w:r w:rsidRPr="00B15745">
              <w:rPr>
                <w:rFonts w:asciiTheme="minorHAnsi" w:eastAsia="Calibri" w:hAnsiTheme="minorHAnsi" w:cstheme="minorHAnsi"/>
                <w:bCs/>
                <w:sz w:val="22"/>
                <w:szCs w:val="22"/>
              </w:rPr>
              <w:t>Exhibit E</w:t>
            </w:r>
          </w:p>
        </w:tc>
      </w:tr>
      <w:tr w:rsidR="00DD5AE5" w:rsidRPr="00B15745" w14:paraId="627387FF" w14:textId="77777777" w:rsidTr="00297789">
        <w:trPr>
          <w:trHeight w:val="146"/>
          <w:jc w:val="center"/>
        </w:trPr>
        <w:tc>
          <w:tcPr>
            <w:tcW w:w="0" w:type="auto"/>
            <w:vMerge/>
            <w:tcBorders>
              <w:left w:val="single" w:sz="8" w:space="0" w:color="auto"/>
              <w:right w:val="single" w:sz="8" w:space="0" w:color="auto"/>
            </w:tcBorders>
            <w:vAlign w:val="center"/>
            <w:hideMark/>
          </w:tcPr>
          <w:p w14:paraId="46197D69" w14:textId="77777777" w:rsidR="00DD5AE5" w:rsidRPr="00B15745" w:rsidRDefault="00DD5AE5" w:rsidP="00DD5AE5">
            <w:pPr>
              <w:rPr>
                <w:rFonts w:asciiTheme="minorHAnsi" w:eastAsia="Calibri" w:hAnsiTheme="minorHAnsi" w:cstheme="minorHAnsi"/>
                <w:b/>
                <w:bCs/>
                <w:sz w:val="22"/>
                <w:szCs w:val="22"/>
              </w:rPr>
            </w:pPr>
          </w:p>
        </w:tc>
        <w:tc>
          <w:tcPr>
            <w:tcW w:w="5064" w:type="dxa"/>
            <w:tcBorders>
              <w:top w:val="nil"/>
              <w:left w:val="nil"/>
              <w:bottom w:val="single" w:sz="8" w:space="0" w:color="auto"/>
              <w:right w:val="single" w:sz="8" w:space="0" w:color="auto"/>
            </w:tcBorders>
            <w:tcMar>
              <w:top w:w="0" w:type="dxa"/>
              <w:left w:w="108" w:type="dxa"/>
              <w:bottom w:w="0" w:type="dxa"/>
              <w:right w:w="108" w:type="dxa"/>
            </w:tcMar>
            <w:hideMark/>
          </w:tcPr>
          <w:p w14:paraId="5AED1144" w14:textId="77777777" w:rsidR="00DD5AE5" w:rsidRPr="00B15745" w:rsidRDefault="00DD5AE5" w:rsidP="00DD5AE5">
            <w:pPr>
              <w:spacing w:line="276" w:lineRule="auto"/>
              <w:rPr>
                <w:rFonts w:asciiTheme="minorHAnsi" w:eastAsia="Calibri" w:hAnsiTheme="minorHAnsi" w:cstheme="minorHAnsi"/>
                <w:sz w:val="22"/>
                <w:szCs w:val="22"/>
              </w:rPr>
            </w:pPr>
            <w:r w:rsidRPr="00B15745">
              <w:rPr>
                <w:rFonts w:asciiTheme="minorHAnsi" w:hAnsiTheme="minorHAnsi" w:cstheme="minorHAnsi"/>
                <w:sz w:val="22"/>
                <w:szCs w:val="22"/>
              </w:rPr>
              <w:t>4.6.3 Project Durability and Enhancements</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14:paraId="53BC3BAA" w14:textId="77777777" w:rsidR="00DD5AE5" w:rsidRPr="00B15745" w:rsidRDefault="00DD5AE5" w:rsidP="00DD5AE5">
            <w:pPr>
              <w:spacing w:line="276" w:lineRule="auto"/>
              <w:rPr>
                <w:rFonts w:asciiTheme="minorHAnsi" w:eastAsia="Calibri" w:hAnsiTheme="minorHAnsi" w:cstheme="minorHAnsi"/>
                <w:sz w:val="22"/>
                <w:szCs w:val="22"/>
              </w:rPr>
            </w:pPr>
            <w:r w:rsidRPr="00B15745">
              <w:rPr>
                <w:rFonts w:asciiTheme="minorHAnsi" w:hAnsiTheme="minorHAnsi" w:cstheme="minorHAnsi"/>
                <w:sz w:val="22"/>
                <w:szCs w:val="22"/>
              </w:rPr>
              <w:t>13 points</w:t>
            </w:r>
          </w:p>
        </w:tc>
        <w:tc>
          <w:tcPr>
            <w:tcW w:w="2418" w:type="dxa"/>
            <w:tcBorders>
              <w:top w:val="nil"/>
              <w:left w:val="nil"/>
              <w:bottom w:val="single" w:sz="8" w:space="0" w:color="auto"/>
              <w:right w:val="single" w:sz="8" w:space="0" w:color="auto"/>
            </w:tcBorders>
            <w:tcMar>
              <w:top w:w="0" w:type="dxa"/>
              <w:left w:w="108" w:type="dxa"/>
              <w:bottom w:w="0" w:type="dxa"/>
              <w:right w:w="108" w:type="dxa"/>
            </w:tcMar>
          </w:tcPr>
          <w:p w14:paraId="7749BA0D" w14:textId="77777777" w:rsidR="00DD5AE5" w:rsidRPr="00B15745" w:rsidRDefault="00DD5AE5" w:rsidP="00DD5AE5">
            <w:pPr>
              <w:spacing w:line="276" w:lineRule="auto"/>
              <w:jc w:val="center"/>
              <w:rPr>
                <w:rFonts w:asciiTheme="minorHAnsi" w:eastAsia="Calibri" w:hAnsiTheme="minorHAnsi" w:cstheme="minorHAnsi"/>
                <w:bCs/>
                <w:sz w:val="22"/>
                <w:szCs w:val="22"/>
              </w:rPr>
            </w:pPr>
            <w:r w:rsidRPr="00B15745">
              <w:rPr>
                <w:rFonts w:asciiTheme="minorHAnsi" w:eastAsia="Calibri" w:hAnsiTheme="minorHAnsi" w:cstheme="minorHAnsi"/>
                <w:bCs/>
                <w:sz w:val="22"/>
                <w:szCs w:val="22"/>
              </w:rPr>
              <w:t>Exhibit E</w:t>
            </w:r>
          </w:p>
        </w:tc>
      </w:tr>
      <w:tr w:rsidR="00DD5AE5" w:rsidRPr="00B15745" w14:paraId="71860129" w14:textId="77777777" w:rsidTr="00297789">
        <w:trPr>
          <w:trHeight w:val="146"/>
          <w:jc w:val="center"/>
        </w:trPr>
        <w:tc>
          <w:tcPr>
            <w:tcW w:w="0" w:type="auto"/>
            <w:vMerge/>
            <w:tcBorders>
              <w:left w:val="single" w:sz="8" w:space="0" w:color="auto"/>
              <w:bottom w:val="single" w:sz="8" w:space="0" w:color="auto"/>
              <w:right w:val="single" w:sz="8" w:space="0" w:color="auto"/>
            </w:tcBorders>
            <w:vAlign w:val="center"/>
          </w:tcPr>
          <w:p w14:paraId="1B9115BA" w14:textId="77777777" w:rsidR="00DD5AE5" w:rsidRPr="00B15745" w:rsidRDefault="00DD5AE5" w:rsidP="00DD5AE5">
            <w:pPr>
              <w:rPr>
                <w:rFonts w:asciiTheme="minorHAnsi" w:eastAsia="Calibri" w:hAnsiTheme="minorHAnsi" w:cstheme="minorHAnsi"/>
                <w:b/>
                <w:bCs/>
                <w:sz w:val="22"/>
                <w:szCs w:val="22"/>
              </w:rPr>
            </w:pPr>
          </w:p>
        </w:tc>
        <w:tc>
          <w:tcPr>
            <w:tcW w:w="5064" w:type="dxa"/>
            <w:tcBorders>
              <w:top w:val="nil"/>
              <w:left w:val="nil"/>
              <w:bottom w:val="single" w:sz="8" w:space="0" w:color="auto"/>
              <w:right w:val="single" w:sz="8" w:space="0" w:color="auto"/>
            </w:tcBorders>
            <w:tcMar>
              <w:top w:w="0" w:type="dxa"/>
              <w:left w:w="108" w:type="dxa"/>
              <w:bottom w:w="0" w:type="dxa"/>
              <w:right w:w="108" w:type="dxa"/>
            </w:tcMar>
          </w:tcPr>
          <w:p w14:paraId="27FB4056" w14:textId="4BB38791" w:rsidR="00DD5AE5" w:rsidRPr="00B15745" w:rsidRDefault="00DD5AE5" w:rsidP="00DD5AE5">
            <w:pPr>
              <w:spacing w:line="276" w:lineRule="auto"/>
              <w:rPr>
                <w:rFonts w:asciiTheme="minorHAnsi" w:hAnsiTheme="minorHAnsi" w:cstheme="minorHAnsi"/>
                <w:sz w:val="22"/>
                <w:szCs w:val="22"/>
              </w:rPr>
            </w:pPr>
            <w:r w:rsidRPr="00B15745">
              <w:rPr>
                <w:rFonts w:asciiTheme="minorHAnsi" w:hAnsiTheme="minorHAnsi" w:cstheme="minorHAnsi"/>
                <w:sz w:val="22"/>
                <w:szCs w:val="22"/>
              </w:rPr>
              <w:t>4.6.4 Lovable Places</w:t>
            </w:r>
          </w:p>
        </w:tc>
        <w:tc>
          <w:tcPr>
            <w:tcW w:w="1933" w:type="dxa"/>
            <w:tcBorders>
              <w:top w:val="nil"/>
              <w:left w:val="nil"/>
              <w:bottom w:val="single" w:sz="8" w:space="0" w:color="auto"/>
              <w:right w:val="single" w:sz="8" w:space="0" w:color="auto"/>
            </w:tcBorders>
            <w:tcMar>
              <w:top w:w="0" w:type="dxa"/>
              <w:left w:w="108" w:type="dxa"/>
              <w:bottom w:w="0" w:type="dxa"/>
              <w:right w:w="108" w:type="dxa"/>
            </w:tcMar>
          </w:tcPr>
          <w:p w14:paraId="6CDFECD2" w14:textId="484C3CC8" w:rsidR="00DD5AE5" w:rsidRPr="00B15745" w:rsidRDefault="00DD5AE5" w:rsidP="00DD5AE5">
            <w:pPr>
              <w:spacing w:line="276" w:lineRule="auto"/>
              <w:rPr>
                <w:rFonts w:asciiTheme="minorHAnsi" w:hAnsiTheme="minorHAnsi" w:cstheme="minorHAnsi"/>
                <w:sz w:val="22"/>
                <w:szCs w:val="22"/>
              </w:rPr>
            </w:pPr>
            <w:r w:rsidRPr="00B15745">
              <w:rPr>
                <w:rFonts w:asciiTheme="minorHAnsi" w:hAnsiTheme="minorHAnsi" w:cstheme="minorHAnsi"/>
                <w:sz w:val="22"/>
                <w:szCs w:val="22"/>
              </w:rPr>
              <w:t>2 points</w:t>
            </w:r>
          </w:p>
        </w:tc>
        <w:tc>
          <w:tcPr>
            <w:tcW w:w="2418" w:type="dxa"/>
            <w:tcBorders>
              <w:top w:val="nil"/>
              <w:left w:val="nil"/>
              <w:bottom w:val="single" w:sz="8" w:space="0" w:color="auto"/>
              <w:right w:val="single" w:sz="8" w:space="0" w:color="auto"/>
            </w:tcBorders>
            <w:tcMar>
              <w:top w:w="0" w:type="dxa"/>
              <w:left w:w="108" w:type="dxa"/>
              <w:bottom w:w="0" w:type="dxa"/>
              <w:right w:w="108" w:type="dxa"/>
            </w:tcMar>
          </w:tcPr>
          <w:p w14:paraId="658D1C5D" w14:textId="580F27C5" w:rsidR="00DD5AE5" w:rsidRPr="00B15745" w:rsidRDefault="00DD5AE5" w:rsidP="00DD5AE5">
            <w:pPr>
              <w:spacing w:line="276" w:lineRule="auto"/>
              <w:jc w:val="center"/>
              <w:rPr>
                <w:rFonts w:asciiTheme="minorHAnsi" w:eastAsia="Calibri" w:hAnsiTheme="minorHAnsi" w:cstheme="minorHAnsi"/>
                <w:bCs/>
                <w:sz w:val="22"/>
                <w:szCs w:val="22"/>
              </w:rPr>
            </w:pPr>
            <w:r>
              <w:rPr>
                <w:rFonts w:asciiTheme="minorHAnsi" w:eastAsia="Calibri" w:hAnsiTheme="minorHAnsi" w:cstheme="minorHAnsi"/>
                <w:bCs/>
                <w:sz w:val="22"/>
                <w:szCs w:val="22"/>
              </w:rPr>
              <w:t>Exhibit E</w:t>
            </w:r>
          </w:p>
        </w:tc>
      </w:tr>
      <w:tr w:rsidR="00DD5AE5" w:rsidRPr="00B15745" w14:paraId="5701AD50" w14:textId="77777777" w:rsidTr="00D037DF">
        <w:trPr>
          <w:trHeight w:val="146"/>
          <w:jc w:val="center"/>
        </w:trPr>
        <w:tc>
          <w:tcPr>
            <w:tcW w:w="54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352479" w14:textId="77777777" w:rsidR="00DD5AE5" w:rsidRPr="00B15745" w:rsidRDefault="00DD5AE5" w:rsidP="00DD5AE5">
            <w:pPr>
              <w:spacing w:line="276" w:lineRule="auto"/>
              <w:rPr>
                <w:rFonts w:asciiTheme="minorHAnsi" w:eastAsia="Calibri" w:hAnsiTheme="minorHAnsi" w:cstheme="minorHAnsi"/>
                <w:sz w:val="22"/>
                <w:szCs w:val="22"/>
              </w:rPr>
            </w:pPr>
            <w:r w:rsidRPr="00B15745">
              <w:rPr>
                <w:rFonts w:asciiTheme="minorHAnsi" w:hAnsiTheme="minorHAnsi" w:cstheme="minorHAnsi"/>
                <w:b/>
                <w:sz w:val="22"/>
                <w:szCs w:val="22"/>
              </w:rPr>
              <w:t>4.76 State Bonus Points</w:t>
            </w:r>
            <w:r w:rsidRPr="00B15745">
              <w:rPr>
                <w:rFonts w:asciiTheme="minorHAnsi" w:hAnsiTheme="minorHAnsi" w:cstheme="minorHAnsi"/>
                <w:sz w:val="22"/>
                <w:szCs w:val="22"/>
              </w:rPr>
              <w:t xml:space="preserve"> (maximum of15 points)</w:t>
            </w:r>
            <w:r w:rsidRPr="00B15745">
              <w:rPr>
                <w:rFonts w:asciiTheme="minorHAnsi" w:hAnsiTheme="minorHAnsi" w:cstheme="minorHAnsi"/>
                <w:sz w:val="22"/>
                <w:szCs w:val="22"/>
                <w:vertAlign w:val="superscript"/>
              </w:rPr>
              <w:t>#</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14:paraId="62C4D979" w14:textId="77777777" w:rsidR="00DD5AE5" w:rsidRPr="00B15745" w:rsidRDefault="00DD5AE5" w:rsidP="00DD5AE5">
            <w:pPr>
              <w:spacing w:line="276" w:lineRule="auto"/>
              <w:rPr>
                <w:rFonts w:asciiTheme="minorHAnsi" w:eastAsia="Calibri" w:hAnsiTheme="minorHAnsi" w:cstheme="minorHAnsi"/>
                <w:b/>
                <w:bCs/>
                <w:sz w:val="22"/>
                <w:szCs w:val="22"/>
              </w:rPr>
            </w:pPr>
            <w:r w:rsidRPr="00B15745">
              <w:rPr>
                <w:rFonts w:asciiTheme="minorHAnsi" w:hAnsiTheme="minorHAnsi" w:cstheme="minorHAnsi"/>
                <w:b/>
                <w:bCs/>
                <w:sz w:val="22"/>
                <w:szCs w:val="22"/>
              </w:rPr>
              <w:t>See note</w:t>
            </w:r>
            <w:r w:rsidRPr="00B15745">
              <w:rPr>
                <w:rFonts w:asciiTheme="minorHAnsi" w:hAnsiTheme="minorHAnsi" w:cstheme="minorHAnsi"/>
                <w:sz w:val="22"/>
                <w:szCs w:val="22"/>
                <w:vertAlign w:val="superscript"/>
              </w:rPr>
              <w:t>#</w:t>
            </w:r>
          </w:p>
        </w:tc>
        <w:tc>
          <w:tcPr>
            <w:tcW w:w="2418" w:type="dxa"/>
            <w:tcBorders>
              <w:top w:val="nil"/>
              <w:left w:val="nil"/>
              <w:bottom w:val="single" w:sz="8" w:space="0" w:color="auto"/>
              <w:right w:val="single" w:sz="8" w:space="0" w:color="auto"/>
            </w:tcBorders>
            <w:tcMar>
              <w:top w:w="0" w:type="dxa"/>
              <w:left w:w="108" w:type="dxa"/>
              <w:bottom w:w="0" w:type="dxa"/>
              <w:right w:w="108" w:type="dxa"/>
            </w:tcMar>
          </w:tcPr>
          <w:p w14:paraId="34D7D48B" w14:textId="77777777" w:rsidR="00DD5AE5" w:rsidRPr="00B15745" w:rsidRDefault="00DD5AE5" w:rsidP="00DD5AE5">
            <w:pPr>
              <w:spacing w:line="276" w:lineRule="auto"/>
              <w:jc w:val="center"/>
              <w:rPr>
                <w:rFonts w:asciiTheme="minorHAnsi" w:eastAsia="Calibri" w:hAnsiTheme="minorHAnsi" w:cstheme="minorHAnsi"/>
                <w:bCs/>
                <w:sz w:val="22"/>
                <w:szCs w:val="22"/>
              </w:rPr>
            </w:pPr>
          </w:p>
        </w:tc>
      </w:tr>
      <w:tr w:rsidR="00DD5AE5" w:rsidRPr="00B15745" w14:paraId="2124E2EE" w14:textId="77777777" w:rsidTr="00D037DF">
        <w:trPr>
          <w:trHeight w:val="146"/>
          <w:jc w:val="center"/>
        </w:trPr>
        <w:tc>
          <w:tcPr>
            <w:tcW w:w="54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62C793" w14:textId="77777777" w:rsidR="00DD5AE5" w:rsidRPr="00B15745" w:rsidRDefault="00DD5AE5" w:rsidP="00DD5AE5">
            <w:pPr>
              <w:spacing w:line="276" w:lineRule="auto"/>
              <w:rPr>
                <w:rFonts w:asciiTheme="minorHAnsi" w:eastAsia="Calibri" w:hAnsiTheme="minorHAnsi" w:cstheme="minorHAnsi"/>
                <w:sz w:val="22"/>
                <w:szCs w:val="22"/>
              </w:rPr>
            </w:pPr>
            <w:r w:rsidRPr="00B15745">
              <w:rPr>
                <w:rFonts w:asciiTheme="minorHAnsi" w:hAnsiTheme="minorHAnsi" w:cstheme="minorHAnsi"/>
                <w:sz w:val="22"/>
                <w:szCs w:val="22"/>
              </w:rPr>
              <w:t>Total</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14:paraId="468F59B9" w14:textId="52A8768C" w:rsidR="00DD5AE5" w:rsidRPr="00B15745" w:rsidRDefault="00DD5AE5" w:rsidP="00DD5AE5">
            <w:pPr>
              <w:spacing w:line="276" w:lineRule="auto"/>
              <w:rPr>
                <w:rFonts w:asciiTheme="minorHAnsi" w:eastAsia="Calibri" w:hAnsiTheme="minorHAnsi" w:cstheme="minorHAnsi"/>
                <w:b/>
                <w:bCs/>
                <w:sz w:val="22"/>
                <w:szCs w:val="22"/>
              </w:rPr>
            </w:pPr>
            <w:r w:rsidRPr="00B15745">
              <w:rPr>
                <w:rFonts w:asciiTheme="minorHAnsi" w:hAnsiTheme="minorHAnsi" w:cstheme="minorHAnsi"/>
                <w:b/>
                <w:bCs/>
                <w:sz w:val="22"/>
                <w:szCs w:val="22"/>
              </w:rPr>
              <w:t>20</w:t>
            </w:r>
            <w:r>
              <w:rPr>
                <w:rFonts w:asciiTheme="minorHAnsi" w:hAnsiTheme="minorHAnsi" w:cstheme="minorHAnsi"/>
                <w:b/>
                <w:bCs/>
                <w:sz w:val="22"/>
                <w:szCs w:val="22"/>
              </w:rPr>
              <w:t>3</w:t>
            </w:r>
            <w:r w:rsidRPr="00B15745">
              <w:rPr>
                <w:rFonts w:asciiTheme="minorHAnsi" w:hAnsiTheme="minorHAnsi" w:cstheme="minorHAnsi"/>
                <w:b/>
                <w:bCs/>
                <w:sz w:val="22"/>
                <w:szCs w:val="22"/>
              </w:rPr>
              <w:t xml:space="preserve"> Total Points</w:t>
            </w:r>
          </w:p>
        </w:tc>
        <w:tc>
          <w:tcPr>
            <w:tcW w:w="2418" w:type="dxa"/>
            <w:tcBorders>
              <w:top w:val="nil"/>
              <w:left w:val="nil"/>
              <w:bottom w:val="single" w:sz="8" w:space="0" w:color="auto"/>
              <w:right w:val="single" w:sz="8" w:space="0" w:color="auto"/>
            </w:tcBorders>
            <w:tcMar>
              <w:top w:w="0" w:type="dxa"/>
              <w:left w:w="108" w:type="dxa"/>
              <w:bottom w:w="0" w:type="dxa"/>
              <w:right w:w="108" w:type="dxa"/>
            </w:tcMar>
          </w:tcPr>
          <w:p w14:paraId="0471E9D9" w14:textId="77777777" w:rsidR="00DD5AE5" w:rsidRPr="00B15745" w:rsidRDefault="00DD5AE5" w:rsidP="00DD5AE5">
            <w:pPr>
              <w:spacing w:line="276" w:lineRule="auto"/>
              <w:rPr>
                <w:rFonts w:asciiTheme="minorHAnsi" w:eastAsia="Calibri" w:hAnsiTheme="minorHAnsi" w:cstheme="minorHAnsi"/>
                <w:b/>
                <w:bCs/>
                <w:sz w:val="22"/>
                <w:szCs w:val="22"/>
              </w:rPr>
            </w:pPr>
          </w:p>
        </w:tc>
      </w:tr>
      <w:tr w:rsidR="00DD5AE5" w:rsidRPr="00B15745" w14:paraId="5C43C559" w14:textId="77777777" w:rsidTr="00351277">
        <w:trPr>
          <w:trHeight w:val="1060"/>
          <w:jc w:val="center"/>
        </w:trPr>
        <w:tc>
          <w:tcPr>
            <w:tcW w:w="976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2287AD" w14:textId="77777777" w:rsidR="00DD5AE5" w:rsidRPr="00B15745" w:rsidRDefault="00DD5AE5" w:rsidP="00DD5AE5">
            <w:pPr>
              <w:rPr>
                <w:rFonts w:asciiTheme="minorHAnsi" w:eastAsia="Calibri" w:hAnsiTheme="minorHAnsi" w:cstheme="minorHAnsi"/>
                <w:b/>
                <w:bCs/>
                <w:sz w:val="22"/>
                <w:szCs w:val="22"/>
              </w:rPr>
            </w:pPr>
            <w:r w:rsidRPr="00B15745">
              <w:rPr>
                <w:rFonts w:asciiTheme="minorHAnsi" w:hAnsiTheme="minorHAnsi" w:cstheme="minorHAnsi"/>
                <w:sz w:val="22"/>
                <w:szCs w:val="22"/>
              </w:rPr>
              <w:t>*Projects cannot receive points under more than one of the following categories: Community Impact Projects, Communities of Opportunity, and Defined Planning Areas and Opportunity Zones.</w:t>
            </w:r>
          </w:p>
          <w:p w14:paraId="0ABBA8B4" w14:textId="497D029B" w:rsidR="00DD5AE5" w:rsidRPr="00B15745" w:rsidRDefault="00DD5AE5" w:rsidP="00DD5AE5">
            <w:pPr>
              <w:spacing w:after="200" w:line="276" w:lineRule="auto"/>
              <w:rPr>
                <w:rFonts w:asciiTheme="minorHAnsi" w:eastAsia="Calibri" w:hAnsiTheme="minorHAnsi" w:cstheme="minorHAnsi"/>
                <w:sz w:val="22"/>
                <w:szCs w:val="22"/>
              </w:rPr>
            </w:pPr>
            <w:r w:rsidRPr="00B15745">
              <w:rPr>
                <w:rFonts w:asciiTheme="minorHAnsi" w:hAnsiTheme="minorHAnsi" w:cstheme="minorHAnsi"/>
                <w:b/>
                <w:bCs/>
                <w:sz w:val="22"/>
                <w:szCs w:val="22"/>
                <w:vertAlign w:val="superscript"/>
              </w:rPr>
              <w:t>#</w:t>
            </w:r>
            <w:r w:rsidRPr="00B15745">
              <w:rPr>
                <w:rFonts w:asciiTheme="minorHAnsi" w:hAnsiTheme="minorHAnsi" w:cstheme="minorHAnsi"/>
                <w:sz w:val="22"/>
                <w:szCs w:val="22"/>
              </w:rPr>
              <w:t>State Bonus Points may be awarded outside of the 200 point scale</w:t>
            </w:r>
            <w:r w:rsidR="00902674">
              <w:rPr>
                <w:rFonts w:asciiTheme="minorHAnsi" w:hAnsiTheme="minorHAnsi" w:cstheme="minorHAnsi"/>
                <w:sz w:val="22"/>
                <w:szCs w:val="22"/>
              </w:rPr>
              <w:t>.</w:t>
            </w:r>
          </w:p>
        </w:tc>
      </w:tr>
    </w:tbl>
    <w:p w14:paraId="2EF6DDDF" w14:textId="77777777" w:rsidR="002C0D23" w:rsidRPr="00B15745" w:rsidRDefault="00C73C05" w:rsidP="002C0D23">
      <w:pPr>
        <w:pStyle w:val="Title"/>
        <w:tabs>
          <w:tab w:val="right" w:pos="4662"/>
        </w:tabs>
        <w:rPr>
          <w:rFonts w:asciiTheme="minorHAnsi" w:hAnsiTheme="minorHAnsi" w:cstheme="minorHAnsi"/>
          <w:b w:val="0"/>
          <w:i w:val="0"/>
          <w:szCs w:val="28"/>
        </w:rPr>
      </w:pPr>
      <w:r w:rsidRPr="00B15745">
        <w:rPr>
          <w:rFonts w:asciiTheme="minorHAnsi" w:hAnsiTheme="minorHAnsi" w:cstheme="minorHAnsi"/>
        </w:rPr>
        <w:br w:type="page"/>
      </w:r>
    </w:p>
    <w:p w14:paraId="4FAA7520" w14:textId="77777777" w:rsidR="00962AEE" w:rsidRPr="00B15745" w:rsidRDefault="00962AEE" w:rsidP="008771FD">
      <w:pPr>
        <w:widowControl w:val="0"/>
        <w:tabs>
          <w:tab w:val="left" w:pos="-1440"/>
        </w:tabs>
        <w:jc w:val="center"/>
        <w:rPr>
          <w:rFonts w:asciiTheme="minorHAnsi" w:hAnsiTheme="minorHAnsi" w:cstheme="minorHAnsi"/>
          <w:b/>
          <w:i/>
          <w:sz w:val="28"/>
          <w:szCs w:val="28"/>
        </w:rPr>
      </w:pPr>
      <w:r w:rsidRPr="00B15745">
        <w:rPr>
          <w:rFonts w:asciiTheme="minorHAnsi" w:hAnsiTheme="minorHAnsi" w:cstheme="minorHAnsi"/>
          <w:b/>
          <w:i/>
          <w:sz w:val="28"/>
          <w:szCs w:val="28"/>
        </w:rPr>
        <w:lastRenderedPageBreak/>
        <w:t>APPLICATION FORM</w:t>
      </w:r>
    </w:p>
    <w:p w14:paraId="595C208B" w14:textId="77777777" w:rsidR="00962AEE" w:rsidRPr="00B15745" w:rsidRDefault="00962AEE" w:rsidP="00962AEE">
      <w:pPr>
        <w:rPr>
          <w:rFonts w:asciiTheme="minorHAnsi" w:hAnsiTheme="minorHAnsi" w:cstheme="minorHAnsi"/>
        </w:rPr>
      </w:pPr>
    </w:p>
    <w:p w14:paraId="3E595F1F" w14:textId="77777777" w:rsidR="00962AEE" w:rsidRPr="00B15745" w:rsidRDefault="00962AEE" w:rsidP="00962AEE">
      <w:pPr>
        <w:ind w:firstLine="720"/>
        <w:rPr>
          <w:rFonts w:asciiTheme="minorHAnsi" w:hAnsiTheme="minorHAnsi" w:cstheme="minorHAnsi"/>
        </w:rPr>
      </w:pPr>
    </w:p>
    <w:p w14:paraId="05A2EDF3" w14:textId="77777777" w:rsidR="00962AEE" w:rsidRPr="00B15745" w:rsidRDefault="00962AEE" w:rsidP="00962AEE">
      <w:pPr>
        <w:pBdr>
          <w:bottom w:val="single" w:sz="4" w:space="1" w:color="auto"/>
        </w:pBdr>
        <w:rPr>
          <w:rFonts w:asciiTheme="minorHAnsi" w:hAnsiTheme="minorHAnsi" w:cstheme="minorHAnsi"/>
          <w:b/>
        </w:rPr>
      </w:pPr>
      <w:r w:rsidRPr="00B15745">
        <w:rPr>
          <w:rFonts w:asciiTheme="minorHAnsi" w:hAnsiTheme="minorHAnsi" w:cstheme="minorHAnsi"/>
          <w:b/>
        </w:rPr>
        <w:t>ATTACHMENTS</w:t>
      </w:r>
    </w:p>
    <w:p w14:paraId="568F33E8" w14:textId="77777777" w:rsidR="00962AEE" w:rsidRPr="00B15745" w:rsidRDefault="00962AEE" w:rsidP="00962AEE">
      <w:pPr>
        <w:ind w:firstLine="720"/>
        <w:rPr>
          <w:rFonts w:asciiTheme="minorHAnsi" w:hAnsiTheme="minorHAnsi" w:cstheme="minorHAnsi"/>
        </w:rPr>
      </w:pPr>
    </w:p>
    <w:p w14:paraId="4EC720B3" w14:textId="7824F300" w:rsidR="00962AEE" w:rsidRPr="00B15745" w:rsidRDefault="0038208D" w:rsidP="00E06BC8">
      <w:pPr>
        <w:numPr>
          <w:ilvl w:val="0"/>
          <w:numId w:val="2"/>
        </w:numPr>
        <w:contextualSpacing/>
        <w:rPr>
          <w:rFonts w:asciiTheme="minorHAnsi" w:hAnsiTheme="minorHAnsi" w:cstheme="minorHAnsi"/>
        </w:rPr>
      </w:pPr>
      <w:r w:rsidRPr="00B15745">
        <w:rPr>
          <w:rFonts w:asciiTheme="minorHAnsi" w:hAnsiTheme="minorHAnsi" w:cstheme="minorHAnsi"/>
        </w:rPr>
        <w:t>CDA Form 202</w:t>
      </w:r>
      <w:r w:rsidR="004113A0" w:rsidRPr="00B15745">
        <w:rPr>
          <w:rFonts w:asciiTheme="minorHAnsi" w:hAnsiTheme="minorHAnsi" w:cstheme="minorHAnsi"/>
        </w:rPr>
        <w:t xml:space="preserve"> </w:t>
      </w:r>
      <w:r w:rsidR="00C93D9B" w:rsidRPr="00B15745">
        <w:rPr>
          <w:rFonts w:asciiTheme="minorHAnsi" w:hAnsiTheme="minorHAnsi" w:cstheme="minorHAnsi"/>
        </w:rPr>
        <w:t>Multifamily Rental Financing Application</w:t>
      </w:r>
      <w:r w:rsidR="000668A4" w:rsidRPr="00B15745">
        <w:rPr>
          <w:rFonts w:asciiTheme="minorHAnsi" w:hAnsiTheme="minorHAnsi" w:cstheme="minorHAnsi"/>
        </w:rPr>
        <w:t xml:space="preserve"> (</w:t>
      </w:r>
      <w:r w:rsidR="00A72FE5" w:rsidRPr="00B15745">
        <w:rPr>
          <w:rFonts w:asciiTheme="minorHAnsi" w:hAnsiTheme="minorHAnsi" w:cstheme="minorHAnsi"/>
        </w:rPr>
        <w:t xml:space="preserve">Excel Document </w:t>
      </w:r>
      <w:r w:rsidR="000668A4" w:rsidRPr="00B15745">
        <w:rPr>
          <w:rFonts w:asciiTheme="minorHAnsi" w:hAnsiTheme="minorHAnsi" w:cstheme="minorHAnsi"/>
        </w:rPr>
        <w:t>dated)</w:t>
      </w:r>
    </w:p>
    <w:p w14:paraId="483E4F90" w14:textId="77777777" w:rsidR="00E06BC8" w:rsidRPr="00B15745" w:rsidRDefault="00E06BC8" w:rsidP="00E06BC8">
      <w:pPr>
        <w:ind w:left="720"/>
        <w:contextualSpacing/>
        <w:rPr>
          <w:rFonts w:asciiTheme="minorHAnsi" w:hAnsiTheme="minorHAnsi" w:cstheme="minorHAnsi"/>
        </w:rPr>
      </w:pPr>
    </w:p>
    <w:p w14:paraId="197F2DAB" w14:textId="77777777" w:rsidR="000A108B" w:rsidRPr="00B15745" w:rsidRDefault="000A108B" w:rsidP="0038208D">
      <w:pPr>
        <w:ind w:left="720"/>
        <w:rPr>
          <w:rFonts w:asciiTheme="minorHAnsi" w:hAnsiTheme="minorHAnsi" w:cstheme="minorHAnsi"/>
        </w:rPr>
      </w:pPr>
      <w:r w:rsidRPr="00B15745">
        <w:rPr>
          <w:rFonts w:asciiTheme="minorHAnsi" w:hAnsiTheme="minorHAnsi" w:cstheme="minorHAnsi"/>
        </w:rPr>
        <w:t>A</w:t>
      </w:r>
      <w:r w:rsidR="004113A0" w:rsidRPr="00B15745">
        <w:rPr>
          <w:rFonts w:asciiTheme="minorHAnsi" w:hAnsiTheme="minorHAnsi" w:cstheme="minorHAnsi"/>
        </w:rPr>
        <w:t xml:space="preserve"> CDA Form 202</w:t>
      </w:r>
      <w:r w:rsidRPr="00B15745">
        <w:rPr>
          <w:rFonts w:asciiTheme="minorHAnsi" w:hAnsiTheme="minorHAnsi" w:cstheme="minorHAnsi"/>
        </w:rPr>
        <w:t xml:space="preserve"> Multifamily Rental Financing </w:t>
      </w:r>
      <w:r w:rsidR="00190C6E" w:rsidRPr="00B15745">
        <w:rPr>
          <w:rFonts w:asciiTheme="minorHAnsi" w:hAnsiTheme="minorHAnsi" w:cstheme="minorHAnsi"/>
        </w:rPr>
        <w:t xml:space="preserve">Application </w:t>
      </w:r>
      <w:r w:rsidRPr="00B15745">
        <w:rPr>
          <w:rFonts w:asciiTheme="minorHAnsi" w:hAnsiTheme="minorHAnsi" w:cstheme="minorHAnsi"/>
        </w:rPr>
        <w:t>must be submitted which reflects all aspects of the project, including estimated development and o</w:t>
      </w:r>
      <w:r w:rsidR="004113A0" w:rsidRPr="00B15745">
        <w:rPr>
          <w:rFonts w:asciiTheme="minorHAnsi" w:hAnsiTheme="minorHAnsi" w:cstheme="minorHAnsi"/>
        </w:rPr>
        <w:t>perating budgets and pro forma</w:t>
      </w:r>
      <w:r w:rsidR="00E8033B" w:rsidRPr="00B15745">
        <w:rPr>
          <w:rFonts w:asciiTheme="minorHAnsi" w:hAnsiTheme="minorHAnsi" w:cstheme="minorHAnsi"/>
        </w:rPr>
        <w:t>. The CDA Form 202 also includes several worksheets that must be completed for self-scoring purposes, including Developer Financial Capacity, Income Targeting, and Leveraging and Cost Effectiveness.</w:t>
      </w:r>
    </w:p>
    <w:p w14:paraId="3F07B13E" w14:textId="77777777" w:rsidR="000A108B" w:rsidRPr="00B15745" w:rsidRDefault="000A108B" w:rsidP="00B17E98">
      <w:pPr>
        <w:rPr>
          <w:rFonts w:asciiTheme="minorHAnsi" w:hAnsiTheme="minorHAnsi" w:cstheme="minorHAnsi"/>
        </w:rPr>
      </w:pPr>
    </w:p>
    <w:p w14:paraId="2527733D" w14:textId="363EEF05" w:rsidR="000A108B" w:rsidRPr="00B15745" w:rsidRDefault="000A108B" w:rsidP="0038208D">
      <w:pPr>
        <w:ind w:left="720"/>
        <w:rPr>
          <w:rFonts w:asciiTheme="minorHAnsi" w:hAnsiTheme="minorHAnsi" w:cstheme="minorHAnsi"/>
          <w:szCs w:val="24"/>
        </w:rPr>
      </w:pPr>
      <w:r w:rsidRPr="00B15745">
        <w:rPr>
          <w:rFonts w:asciiTheme="minorHAnsi" w:hAnsiTheme="minorHAnsi" w:cstheme="minorHAnsi"/>
          <w:szCs w:val="24"/>
        </w:rPr>
        <w:t xml:space="preserve">In </w:t>
      </w:r>
      <w:r w:rsidR="00F506BC" w:rsidRPr="00B15745">
        <w:rPr>
          <w:rFonts w:asciiTheme="minorHAnsi" w:hAnsiTheme="minorHAnsi" w:cstheme="minorHAnsi"/>
          <w:szCs w:val="24"/>
        </w:rPr>
        <w:t>addition,</w:t>
      </w:r>
      <w:r w:rsidRPr="00B15745">
        <w:rPr>
          <w:rFonts w:asciiTheme="minorHAnsi" w:hAnsiTheme="minorHAnsi" w:cstheme="minorHAnsi"/>
          <w:szCs w:val="24"/>
        </w:rPr>
        <w:t xml:space="preserve"> all applicants must also complete and submit an on-line application using the </w:t>
      </w:r>
      <w:r w:rsidR="00AE1F94" w:rsidRPr="00B15745">
        <w:rPr>
          <w:rFonts w:asciiTheme="minorHAnsi" w:hAnsiTheme="minorHAnsi" w:cstheme="minorHAnsi"/>
          <w:szCs w:val="24"/>
        </w:rPr>
        <w:t xml:space="preserve">Department’s </w:t>
      </w:r>
      <w:r w:rsidRPr="00B15745">
        <w:rPr>
          <w:rFonts w:asciiTheme="minorHAnsi" w:hAnsiTheme="minorHAnsi" w:cstheme="minorHAnsi"/>
          <w:szCs w:val="24"/>
        </w:rPr>
        <w:t xml:space="preserve">Portal at the </w:t>
      </w:r>
      <w:hyperlink r:id="rId24" w:history="1">
        <w:r w:rsidRPr="00E920DE">
          <w:rPr>
            <w:rStyle w:val="Hyperlink"/>
            <w:rFonts w:asciiTheme="minorHAnsi" w:hAnsiTheme="minorHAnsi" w:cstheme="minorHAnsi"/>
            <w:szCs w:val="24"/>
          </w:rPr>
          <w:t>Department’s website</w:t>
        </w:r>
      </w:hyperlink>
      <w:r w:rsidRPr="00B15745">
        <w:rPr>
          <w:rFonts w:asciiTheme="minorHAnsi" w:hAnsiTheme="minorHAnsi" w:cstheme="minorHAnsi"/>
          <w:szCs w:val="24"/>
        </w:rPr>
        <w:t>.  To receive an account name and password for accessing the DHCD Portal, e-mail your request to</w:t>
      </w:r>
      <w:r w:rsidR="000668A4" w:rsidRPr="00B15745">
        <w:rPr>
          <w:rFonts w:asciiTheme="minorHAnsi" w:hAnsiTheme="minorHAnsi" w:cstheme="minorHAnsi"/>
          <w:szCs w:val="24"/>
        </w:rPr>
        <w:t xml:space="preserve"> </w:t>
      </w:r>
      <w:hyperlink r:id="rId25" w:history="1">
        <w:r w:rsidR="000668A4" w:rsidRPr="00B15745">
          <w:rPr>
            <w:rStyle w:val="Hyperlink"/>
            <w:rFonts w:asciiTheme="minorHAnsi" w:hAnsiTheme="minorHAnsi" w:cstheme="minorHAnsi"/>
            <w:szCs w:val="24"/>
          </w:rPr>
          <w:t>dhcd.rentalhousing@maryland.gov</w:t>
        </w:r>
      </w:hyperlink>
      <w:r w:rsidR="000668A4" w:rsidRPr="00B15745">
        <w:rPr>
          <w:rFonts w:asciiTheme="minorHAnsi" w:hAnsiTheme="minorHAnsi" w:cstheme="minorHAnsi"/>
          <w:szCs w:val="24"/>
        </w:rPr>
        <w:t>.</w:t>
      </w:r>
    </w:p>
    <w:p w14:paraId="757CAB39" w14:textId="77777777" w:rsidR="000A108B" w:rsidRPr="00B15745" w:rsidRDefault="000A108B" w:rsidP="00A84758">
      <w:pPr>
        <w:ind w:left="720"/>
        <w:rPr>
          <w:rFonts w:asciiTheme="minorHAnsi" w:hAnsiTheme="minorHAnsi" w:cstheme="minorHAnsi"/>
          <w:szCs w:val="24"/>
        </w:rPr>
      </w:pPr>
    </w:p>
    <w:p w14:paraId="4AC18F29" w14:textId="1456973F" w:rsidR="00A84758" w:rsidRPr="00B15745" w:rsidRDefault="00A84758" w:rsidP="00A84758">
      <w:pPr>
        <w:ind w:left="720"/>
        <w:rPr>
          <w:rFonts w:asciiTheme="minorHAnsi" w:hAnsiTheme="minorHAnsi" w:cstheme="minorHAnsi"/>
        </w:rPr>
      </w:pPr>
      <w:r w:rsidRPr="00B15745">
        <w:rPr>
          <w:rFonts w:asciiTheme="minorHAnsi" w:hAnsiTheme="minorHAnsi" w:cstheme="minorHAnsi"/>
        </w:rPr>
        <w:t>NOTE: I</w:t>
      </w:r>
      <w:r w:rsidR="00DC0580" w:rsidRPr="00B15745">
        <w:rPr>
          <w:rFonts w:asciiTheme="minorHAnsi" w:hAnsiTheme="minorHAnsi" w:cstheme="minorHAnsi"/>
        </w:rPr>
        <w:t>t</w:t>
      </w:r>
      <w:r w:rsidRPr="00B15745">
        <w:rPr>
          <w:rFonts w:asciiTheme="minorHAnsi" w:hAnsiTheme="minorHAnsi" w:cstheme="minorHAnsi"/>
        </w:rPr>
        <w:t xml:space="preserve"> is important that all applicants pay close attention to the CDA F</w:t>
      </w:r>
      <w:r w:rsidR="005E6024" w:rsidRPr="00B15745">
        <w:rPr>
          <w:rFonts w:asciiTheme="minorHAnsi" w:hAnsiTheme="minorHAnsi" w:cstheme="minorHAnsi"/>
        </w:rPr>
        <w:t>orm</w:t>
      </w:r>
      <w:r w:rsidRPr="00B15745">
        <w:rPr>
          <w:rFonts w:asciiTheme="minorHAnsi" w:hAnsiTheme="minorHAnsi" w:cstheme="minorHAnsi"/>
        </w:rPr>
        <w:t xml:space="preserve"> 202 Application Form Instructions.</w:t>
      </w:r>
    </w:p>
    <w:p w14:paraId="7E9DEFA2" w14:textId="77777777" w:rsidR="00A84758" w:rsidRPr="00B15745" w:rsidRDefault="00A84758" w:rsidP="00A84758">
      <w:pPr>
        <w:ind w:left="720"/>
        <w:rPr>
          <w:rFonts w:asciiTheme="minorHAnsi" w:hAnsiTheme="minorHAnsi" w:cstheme="minorHAnsi"/>
        </w:rPr>
      </w:pPr>
    </w:p>
    <w:p w14:paraId="0BFF0E98" w14:textId="77777777" w:rsidR="00CB563B" w:rsidRPr="00B15745" w:rsidRDefault="0090199A" w:rsidP="00A00902">
      <w:pPr>
        <w:numPr>
          <w:ilvl w:val="0"/>
          <w:numId w:val="8"/>
        </w:numPr>
        <w:rPr>
          <w:rFonts w:asciiTheme="minorHAnsi" w:hAnsiTheme="minorHAnsi" w:cstheme="minorHAnsi"/>
        </w:rPr>
      </w:pPr>
      <w:r w:rsidRPr="00B15745">
        <w:rPr>
          <w:rFonts w:asciiTheme="minorHAnsi" w:hAnsiTheme="minorHAnsi" w:cstheme="minorHAnsi"/>
        </w:rPr>
        <w:t>Certification</w:t>
      </w:r>
      <w:r w:rsidR="000A108B" w:rsidRPr="00B15745">
        <w:rPr>
          <w:rFonts w:asciiTheme="minorHAnsi" w:hAnsiTheme="minorHAnsi" w:cstheme="minorHAnsi"/>
        </w:rPr>
        <w:t>s</w:t>
      </w:r>
      <w:r w:rsidR="0062265B" w:rsidRPr="00B15745">
        <w:rPr>
          <w:rFonts w:asciiTheme="minorHAnsi" w:hAnsiTheme="minorHAnsi" w:cstheme="minorHAnsi"/>
        </w:rPr>
        <w:t xml:space="preserve"> -</w:t>
      </w:r>
      <w:r w:rsidRPr="00B15745">
        <w:rPr>
          <w:rFonts w:asciiTheme="minorHAnsi" w:hAnsiTheme="minorHAnsi" w:cstheme="minorHAnsi"/>
        </w:rPr>
        <w:t xml:space="preserve"> A copy of the Certification</w:t>
      </w:r>
      <w:r w:rsidR="000A108B" w:rsidRPr="00B15745">
        <w:rPr>
          <w:rFonts w:asciiTheme="minorHAnsi" w:hAnsiTheme="minorHAnsi" w:cstheme="minorHAnsi"/>
        </w:rPr>
        <w:t>s</w:t>
      </w:r>
      <w:r w:rsidRPr="00B15745">
        <w:rPr>
          <w:rFonts w:asciiTheme="minorHAnsi" w:hAnsiTheme="minorHAnsi" w:cstheme="minorHAnsi"/>
        </w:rPr>
        <w:t xml:space="preserve"> </w:t>
      </w:r>
      <w:r w:rsidR="00847F41" w:rsidRPr="00B15745">
        <w:rPr>
          <w:rFonts w:asciiTheme="minorHAnsi" w:hAnsiTheme="minorHAnsi" w:cstheme="minorHAnsi"/>
        </w:rPr>
        <w:t>must be executed and included with the application</w:t>
      </w:r>
      <w:r w:rsidR="00A72FE5" w:rsidRPr="00B15745">
        <w:rPr>
          <w:rFonts w:asciiTheme="minorHAnsi" w:hAnsiTheme="minorHAnsi" w:cstheme="minorHAnsi"/>
        </w:rPr>
        <w:t xml:space="preserve"> (Attached)</w:t>
      </w:r>
    </w:p>
    <w:p w14:paraId="52DF90B2" w14:textId="77777777" w:rsidR="00847F41" w:rsidRPr="00B15745" w:rsidRDefault="00847F41" w:rsidP="000731F5">
      <w:pPr>
        <w:ind w:left="720"/>
        <w:rPr>
          <w:rFonts w:asciiTheme="minorHAnsi" w:hAnsiTheme="minorHAnsi" w:cstheme="minorHAnsi"/>
        </w:rPr>
      </w:pPr>
    </w:p>
    <w:p w14:paraId="65BECE55" w14:textId="77777777" w:rsidR="00847F41" w:rsidRPr="00B15745" w:rsidRDefault="00847F41" w:rsidP="00A00902">
      <w:pPr>
        <w:numPr>
          <w:ilvl w:val="0"/>
          <w:numId w:val="8"/>
        </w:numPr>
        <w:rPr>
          <w:rFonts w:asciiTheme="minorHAnsi" w:hAnsiTheme="minorHAnsi" w:cstheme="minorHAnsi"/>
        </w:rPr>
      </w:pPr>
      <w:r w:rsidRPr="00B15745">
        <w:rPr>
          <w:rFonts w:asciiTheme="minorHAnsi" w:hAnsiTheme="minorHAnsi" w:cstheme="minorHAnsi"/>
        </w:rPr>
        <w:t>Threshold Checklist</w:t>
      </w:r>
      <w:r w:rsidR="00A72FE5" w:rsidRPr="00B15745">
        <w:rPr>
          <w:rFonts w:asciiTheme="minorHAnsi" w:hAnsiTheme="minorHAnsi" w:cstheme="minorHAnsi"/>
        </w:rPr>
        <w:t xml:space="preserve"> (Attached)</w:t>
      </w:r>
    </w:p>
    <w:p w14:paraId="63FE92A1" w14:textId="77777777" w:rsidR="00A00902" w:rsidRPr="00B15745" w:rsidRDefault="00A00902" w:rsidP="00A00902">
      <w:pPr>
        <w:ind w:left="720"/>
        <w:rPr>
          <w:rFonts w:asciiTheme="minorHAnsi" w:hAnsiTheme="minorHAnsi" w:cstheme="minorHAnsi"/>
        </w:rPr>
      </w:pPr>
    </w:p>
    <w:p w14:paraId="384C1F14" w14:textId="77777777" w:rsidR="000E5315" w:rsidRPr="00B15745" w:rsidRDefault="00A00902" w:rsidP="00A00902">
      <w:pPr>
        <w:numPr>
          <w:ilvl w:val="0"/>
          <w:numId w:val="8"/>
        </w:numPr>
        <w:rPr>
          <w:rFonts w:asciiTheme="minorHAnsi" w:hAnsiTheme="minorHAnsi" w:cstheme="minorHAnsi"/>
        </w:rPr>
      </w:pPr>
      <w:r w:rsidRPr="00B15745">
        <w:rPr>
          <w:rFonts w:asciiTheme="minorHAnsi" w:hAnsiTheme="minorHAnsi" w:cstheme="minorHAnsi"/>
        </w:rPr>
        <w:t>Applicant Self-Scoring</w:t>
      </w:r>
      <w:r w:rsidR="00A72FE5" w:rsidRPr="00B15745">
        <w:rPr>
          <w:rFonts w:asciiTheme="minorHAnsi" w:hAnsiTheme="minorHAnsi" w:cstheme="minorHAnsi"/>
        </w:rPr>
        <w:t xml:space="preserve"> (Attached)</w:t>
      </w:r>
    </w:p>
    <w:p w14:paraId="5B510E04" w14:textId="77777777" w:rsidR="00541F49" w:rsidRPr="00B15745" w:rsidRDefault="00541F49" w:rsidP="002501B5">
      <w:pPr>
        <w:pStyle w:val="ListParagraph"/>
        <w:rPr>
          <w:rFonts w:asciiTheme="minorHAnsi" w:hAnsiTheme="minorHAnsi" w:cstheme="minorHAnsi"/>
        </w:rPr>
      </w:pPr>
    </w:p>
    <w:p w14:paraId="4F93A1CB" w14:textId="77777777" w:rsidR="00541F49" w:rsidRPr="00B15745" w:rsidRDefault="00541F49" w:rsidP="002501B5">
      <w:pPr>
        <w:widowControl w:val="0"/>
        <w:numPr>
          <w:ilvl w:val="0"/>
          <w:numId w:val="8"/>
        </w:numPr>
        <w:tabs>
          <w:tab w:val="left" w:pos="9360"/>
        </w:tabs>
        <w:rPr>
          <w:rFonts w:asciiTheme="minorHAnsi" w:hAnsiTheme="minorHAnsi" w:cstheme="minorHAnsi"/>
          <w:szCs w:val="24"/>
        </w:rPr>
      </w:pPr>
      <w:r w:rsidRPr="00B15745">
        <w:rPr>
          <w:rFonts w:asciiTheme="minorHAnsi" w:hAnsiTheme="minorHAnsi" w:cstheme="minorHAnsi"/>
          <w:szCs w:val="24"/>
        </w:rPr>
        <w:t>Organizational Chart – Current, if applicable, and Proposed</w:t>
      </w:r>
      <w:r w:rsidR="00A72FE5" w:rsidRPr="00B15745">
        <w:rPr>
          <w:rFonts w:asciiTheme="minorHAnsi" w:hAnsiTheme="minorHAnsi" w:cstheme="minorHAnsi"/>
          <w:szCs w:val="24"/>
        </w:rPr>
        <w:t xml:space="preserve"> (Sample Attached)</w:t>
      </w:r>
    </w:p>
    <w:p w14:paraId="6DB2C9A0" w14:textId="77777777" w:rsidR="000E5315" w:rsidRPr="00B15745" w:rsidRDefault="000E5315">
      <w:pPr>
        <w:overflowPunct/>
        <w:autoSpaceDE/>
        <w:autoSpaceDN/>
        <w:adjustRightInd/>
        <w:textAlignment w:val="auto"/>
        <w:rPr>
          <w:rFonts w:asciiTheme="minorHAnsi" w:hAnsiTheme="minorHAnsi" w:cstheme="minorHAnsi"/>
        </w:rPr>
      </w:pPr>
      <w:r w:rsidRPr="00B15745">
        <w:rPr>
          <w:rFonts w:asciiTheme="minorHAnsi" w:hAnsiTheme="minorHAnsi" w:cstheme="minorHAnsi"/>
        </w:rPr>
        <w:br w:type="page"/>
      </w:r>
    </w:p>
    <w:p w14:paraId="7EEDFA01" w14:textId="77777777" w:rsidR="004F04BE" w:rsidRPr="00B15745" w:rsidRDefault="004F04BE" w:rsidP="00B70A7B">
      <w:pPr>
        <w:overflowPunct/>
        <w:autoSpaceDE/>
        <w:autoSpaceDN/>
        <w:adjustRightInd/>
        <w:jc w:val="center"/>
        <w:textAlignment w:val="auto"/>
        <w:rPr>
          <w:rFonts w:asciiTheme="minorHAnsi" w:hAnsiTheme="minorHAnsi" w:cstheme="minorHAnsi"/>
          <w:b/>
        </w:rPr>
      </w:pPr>
      <w:r w:rsidRPr="00B15745">
        <w:rPr>
          <w:rFonts w:asciiTheme="minorHAnsi" w:hAnsiTheme="minorHAnsi" w:cstheme="minorHAnsi"/>
          <w:b/>
        </w:rPr>
        <w:lastRenderedPageBreak/>
        <w:t>CERTIFICATIONS</w:t>
      </w:r>
    </w:p>
    <w:p w14:paraId="0A9CF460" w14:textId="77777777" w:rsidR="004F04BE" w:rsidRPr="00B15745" w:rsidRDefault="004F04BE" w:rsidP="00B70A7B">
      <w:pPr>
        <w:overflowPunct/>
        <w:autoSpaceDE/>
        <w:autoSpaceDN/>
        <w:adjustRightInd/>
        <w:jc w:val="center"/>
        <w:textAlignment w:val="auto"/>
        <w:rPr>
          <w:rFonts w:asciiTheme="minorHAnsi" w:hAnsiTheme="minorHAnsi" w:cstheme="minorHAnsi"/>
        </w:rPr>
      </w:pPr>
    </w:p>
    <w:p w14:paraId="4257ABAA" w14:textId="77777777" w:rsidR="004F04BE" w:rsidRPr="00B15745" w:rsidRDefault="004F04BE" w:rsidP="00B70A7B">
      <w:pPr>
        <w:rPr>
          <w:rFonts w:asciiTheme="minorHAnsi" w:hAnsiTheme="minorHAnsi" w:cstheme="minorHAnsi"/>
          <w:szCs w:val="24"/>
        </w:rPr>
      </w:pPr>
      <w:r w:rsidRPr="00B15745">
        <w:rPr>
          <w:rFonts w:asciiTheme="minorHAnsi" w:hAnsiTheme="minorHAnsi" w:cstheme="minorHAnsi"/>
          <w:b/>
        </w:rPr>
        <w:tab/>
      </w:r>
      <w:r w:rsidRPr="00B15745">
        <w:rPr>
          <w:rFonts w:asciiTheme="minorHAnsi" w:hAnsiTheme="minorHAnsi" w:cstheme="minorHAnsi"/>
          <w:szCs w:val="24"/>
        </w:rPr>
        <w:t>The undersigned hereby makes application to the Department for a loan and/or tax credits pursuant to one or more of the Department’s Rental Housing Financing Programs and certifies the following:</w:t>
      </w:r>
      <w:r w:rsidRPr="00B15745">
        <w:rPr>
          <w:rFonts w:asciiTheme="minorHAnsi" w:hAnsiTheme="minorHAnsi" w:cstheme="minorHAnsi"/>
          <w:szCs w:val="24"/>
        </w:rPr>
        <w:tab/>
      </w:r>
    </w:p>
    <w:p w14:paraId="386179B7" w14:textId="77777777" w:rsidR="004F04BE" w:rsidRPr="00B15745" w:rsidRDefault="004F04BE" w:rsidP="00B70A7B">
      <w:pPr>
        <w:rPr>
          <w:rFonts w:asciiTheme="minorHAnsi" w:hAnsiTheme="minorHAnsi" w:cstheme="minorHAnsi"/>
          <w:szCs w:val="24"/>
        </w:rPr>
      </w:pPr>
      <w:r w:rsidRPr="00B15745">
        <w:rPr>
          <w:rFonts w:asciiTheme="minorHAnsi" w:hAnsiTheme="minorHAnsi" w:cstheme="minorHAnsi"/>
          <w:szCs w:val="24"/>
        </w:rPr>
        <w:tab/>
      </w:r>
    </w:p>
    <w:p w14:paraId="0E873CF9" w14:textId="77777777" w:rsidR="004F04BE" w:rsidRPr="00327C95" w:rsidRDefault="004F04BE" w:rsidP="00B70A7B">
      <w:pPr>
        <w:rPr>
          <w:rFonts w:asciiTheme="minorHAnsi" w:hAnsiTheme="minorHAnsi" w:cstheme="minorHAnsi"/>
          <w:b/>
          <w:szCs w:val="24"/>
        </w:rPr>
      </w:pPr>
      <w:r w:rsidRPr="00327C95">
        <w:rPr>
          <w:rFonts w:asciiTheme="minorHAnsi" w:hAnsiTheme="minorHAnsi" w:cstheme="minorHAnsi"/>
          <w:b/>
          <w:szCs w:val="24"/>
        </w:rPr>
        <w:t>LOAN REQUIREMENTS</w:t>
      </w:r>
      <w:r w:rsidRPr="00327C95">
        <w:rPr>
          <w:rFonts w:asciiTheme="minorHAnsi" w:hAnsiTheme="minorHAnsi" w:cstheme="minorHAnsi"/>
          <w:b/>
          <w:szCs w:val="24"/>
        </w:rPr>
        <w:tab/>
        <w:t xml:space="preserve">                                                                                                  </w:t>
      </w:r>
    </w:p>
    <w:p w14:paraId="753AC79D" w14:textId="77777777" w:rsidR="004F04BE" w:rsidRPr="00B15745" w:rsidRDefault="004F04BE" w:rsidP="00B70A7B">
      <w:pPr>
        <w:rPr>
          <w:rFonts w:asciiTheme="minorHAnsi" w:hAnsiTheme="minorHAnsi" w:cstheme="minorHAnsi"/>
          <w:szCs w:val="24"/>
        </w:rPr>
      </w:pPr>
      <w:r w:rsidRPr="00B15745">
        <w:rPr>
          <w:rFonts w:asciiTheme="minorHAnsi" w:hAnsiTheme="minorHAnsi" w:cstheme="minorHAnsi"/>
          <w:szCs w:val="24"/>
        </w:rPr>
        <w:tab/>
        <w:t>The undersigned acknowledges the loan may be secured by the lien on the property herein described and evidenced by a promissory note. The undersigned certifies that housing produced with the proceeds of the loan will be rented to income eligible households within the income limits set by the Department for the specific period.</w:t>
      </w:r>
      <w:r w:rsidRPr="00B15745">
        <w:rPr>
          <w:rFonts w:asciiTheme="minorHAnsi" w:hAnsiTheme="minorHAnsi" w:cstheme="minorHAnsi"/>
          <w:szCs w:val="24"/>
        </w:rPr>
        <w:tab/>
      </w:r>
    </w:p>
    <w:p w14:paraId="6B08C3D9" w14:textId="77777777" w:rsidR="004F04BE" w:rsidRPr="00B15745" w:rsidRDefault="004F04BE" w:rsidP="00B70A7B">
      <w:pPr>
        <w:rPr>
          <w:rFonts w:asciiTheme="minorHAnsi" w:hAnsiTheme="minorHAnsi" w:cstheme="minorHAnsi"/>
          <w:szCs w:val="24"/>
        </w:rPr>
      </w:pPr>
      <w:r w:rsidRPr="00B15745">
        <w:rPr>
          <w:rFonts w:asciiTheme="minorHAnsi" w:hAnsiTheme="minorHAnsi" w:cstheme="minorHAnsi"/>
          <w:szCs w:val="24"/>
        </w:rPr>
        <w:tab/>
      </w:r>
    </w:p>
    <w:p w14:paraId="4A4E58BD" w14:textId="77777777" w:rsidR="004F04BE" w:rsidRPr="00327C95" w:rsidRDefault="004F04BE" w:rsidP="00B70A7B">
      <w:pPr>
        <w:rPr>
          <w:rFonts w:asciiTheme="minorHAnsi" w:hAnsiTheme="minorHAnsi" w:cstheme="minorHAnsi"/>
          <w:b/>
          <w:szCs w:val="24"/>
        </w:rPr>
      </w:pPr>
      <w:r w:rsidRPr="00327C95">
        <w:rPr>
          <w:rFonts w:asciiTheme="minorHAnsi" w:hAnsiTheme="minorHAnsi" w:cstheme="minorHAnsi"/>
          <w:b/>
          <w:szCs w:val="24"/>
        </w:rPr>
        <w:t>PARTNERSHIP HOUSING (Local Governments Only)</w:t>
      </w:r>
      <w:r w:rsidRPr="00327C95">
        <w:rPr>
          <w:rFonts w:asciiTheme="minorHAnsi" w:hAnsiTheme="minorHAnsi" w:cstheme="minorHAnsi"/>
          <w:b/>
          <w:szCs w:val="24"/>
        </w:rPr>
        <w:tab/>
      </w:r>
    </w:p>
    <w:p w14:paraId="3AAF1CB5" w14:textId="77777777" w:rsidR="004F04BE" w:rsidRPr="00B15745" w:rsidRDefault="004F04BE" w:rsidP="00B70A7B">
      <w:pPr>
        <w:rPr>
          <w:rFonts w:asciiTheme="minorHAnsi" w:hAnsiTheme="minorHAnsi" w:cstheme="minorHAnsi"/>
          <w:szCs w:val="24"/>
        </w:rPr>
      </w:pPr>
      <w:r w:rsidRPr="00B15745">
        <w:rPr>
          <w:rFonts w:asciiTheme="minorHAnsi" w:hAnsiTheme="minorHAnsi" w:cstheme="minorHAnsi"/>
          <w:szCs w:val="24"/>
        </w:rPr>
        <w:tab/>
        <w:t>The undersigned acknowledges that if the Local Government should fail to maintain the housing for the purposes agreed to herein or sells all or part of the project funded with the loan, the loan plus the sum of all interest paid by the State on bonds or other moneys of the State used to fund the project must be repaid to the Department.</w:t>
      </w:r>
      <w:r w:rsidRPr="00B15745">
        <w:rPr>
          <w:rFonts w:asciiTheme="minorHAnsi" w:hAnsiTheme="minorHAnsi" w:cstheme="minorHAnsi"/>
          <w:szCs w:val="24"/>
        </w:rPr>
        <w:tab/>
      </w:r>
    </w:p>
    <w:p w14:paraId="6AED219F" w14:textId="77777777" w:rsidR="004F04BE" w:rsidRPr="00B15745" w:rsidRDefault="004F04BE" w:rsidP="00B70A7B">
      <w:pPr>
        <w:rPr>
          <w:rFonts w:asciiTheme="minorHAnsi" w:hAnsiTheme="minorHAnsi" w:cstheme="minorHAnsi"/>
          <w:szCs w:val="24"/>
        </w:rPr>
      </w:pPr>
      <w:r w:rsidRPr="00B15745">
        <w:rPr>
          <w:rFonts w:asciiTheme="minorHAnsi" w:hAnsiTheme="minorHAnsi" w:cstheme="minorHAnsi"/>
          <w:szCs w:val="24"/>
        </w:rPr>
        <w:tab/>
      </w:r>
    </w:p>
    <w:p w14:paraId="262FB0BF" w14:textId="77777777" w:rsidR="004F04BE" w:rsidRPr="00327C95" w:rsidRDefault="004F04BE" w:rsidP="00B70A7B">
      <w:pPr>
        <w:rPr>
          <w:rFonts w:asciiTheme="minorHAnsi" w:hAnsiTheme="minorHAnsi" w:cstheme="minorHAnsi"/>
          <w:b/>
          <w:szCs w:val="24"/>
        </w:rPr>
      </w:pPr>
      <w:r w:rsidRPr="00327C95">
        <w:rPr>
          <w:rFonts w:asciiTheme="minorHAnsi" w:hAnsiTheme="minorHAnsi" w:cstheme="minorHAnsi"/>
          <w:b/>
          <w:szCs w:val="24"/>
        </w:rPr>
        <w:t>EQUAL OPPORTUNITY</w:t>
      </w:r>
      <w:r w:rsidRPr="00327C95">
        <w:rPr>
          <w:rFonts w:asciiTheme="minorHAnsi" w:hAnsiTheme="minorHAnsi" w:cstheme="minorHAnsi"/>
          <w:b/>
          <w:szCs w:val="24"/>
        </w:rPr>
        <w:tab/>
      </w:r>
    </w:p>
    <w:p w14:paraId="0E9C5D17" w14:textId="77777777" w:rsidR="004F04BE" w:rsidRPr="00B15745" w:rsidRDefault="004F04BE" w:rsidP="00B70A7B">
      <w:pPr>
        <w:rPr>
          <w:rFonts w:asciiTheme="minorHAnsi" w:hAnsiTheme="minorHAnsi" w:cstheme="minorHAnsi"/>
          <w:szCs w:val="24"/>
        </w:rPr>
      </w:pPr>
      <w:r w:rsidRPr="00B15745">
        <w:rPr>
          <w:rFonts w:asciiTheme="minorHAnsi" w:hAnsiTheme="minorHAnsi" w:cstheme="minorHAnsi"/>
          <w:szCs w:val="24"/>
        </w:rPr>
        <w:tab/>
        <w:t>The applicant agrees that it will not discriminate on the basis of race, color, religion, national origin, sex, marital status, sexual orientation, physical or mental disability, or age, except with regard to age as permitted under the federal Housing for Older Persons Act, as amended from time to time or other similar federal laws, in the leasing of or otherwise providing dwelling accommodations at the property or in any other aspect of the development, administration, operation, construction, repair or maintenance of the property or in any aspect of employment by the applicant.</w:t>
      </w:r>
      <w:r w:rsidRPr="00B15745">
        <w:rPr>
          <w:rFonts w:asciiTheme="minorHAnsi" w:hAnsiTheme="minorHAnsi" w:cstheme="minorHAnsi"/>
          <w:szCs w:val="24"/>
        </w:rPr>
        <w:tab/>
      </w:r>
    </w:p>
    <w:p w14:paraId="1FABFCB2" w14:textId="77777777" w:rsidR="004F04BE" w:rsidRPr="00B15745" w:rsidRDefault="004F04BE" w:rsidP="00B70A7B">
      <w:pPr>
        <w:rPr>
          <w:rFonts w:asciiTheme="minorHAnsi" w:hAnsiTheme="minorHAnsi" w:cstheme="minorHAnsi"/>
          <w:szCs w:val="24"/>
        </w:rPr>
      </w:pPr>
      <w:r w:rsidRPr="00B15745">
        <w:rPr>
          <w:rFonts w:asciiTheme="minorHAnsi" w:hAnsiTheme="minorHAnsi" w:cstheme="minorHAnsi"/>
          <w:szCs w:val="24"/>
        </w:rPr>
        <w:tab/>
        <w:t>The applicant agrees that it will comply with all applicable provisions of federal, State and local laws and the Department of Housing and Community Development policies regarding discrimination, equal opportunity in employment, housing and credit practices, and drug and alcohol free workplaces including,  but not limited to: Title VI and VII of the Civil Rights Act of 1964, as amended; Title VIII of the Civil Rights Act of 1968, as amended;  the Fair Housing Act Amendments of 1988, as amended; Title 20 of the State Government Article of the Annotated Code of Maryland, as amended; State of Maryland Executive Order 01.01.1989.18 relating to drug and alcohol free workplaces; the Secretary's Minority Business Enterprise Program, as amended; and the Americans with Disabilities Act of 1990, as amended.</w:t>
      </w:r>
      <w:r w:rsidRPr="00B15745">
        <w:rPr>
          <w:rFonts w:asciiTheme="minorHAnsi" w:hAnsiTheme="minorHAnsi" w:cstheme="minorHAnsi"/>
          <w:szCs w:val="24"/>
        </w:rPr>
        <w:tab/>
      </w:r>
    </w:p>
    <w:p w14:paraId="2409FB21" w14:textId="77777777" w:rsidR="00190C6E" w:rsidRPr="00B15745" w:rsidRDefault="00190C6E" w:rsidP="00B70A7B">
      <w:pPr>
        <w:rPr>
          <w:rFonts w:asciiTheme="minorHAnsi" w:hAnsiTheme="minorHAnsi" w:cstheme="minorHAnsi"/>
          <w:szCs w:val="24"/>
        </w:rPr>
      </w:pPr>
    </w:p>
    <w:p w14:paraId="2DF3D8E3" w14:textId="77777777" w:rsidR="004F04BE" w:rsidRPr="00327C95" w:rsidRDefault="004F04BE" w:rsidP="00B70A7B">
      <w:pPr>
        <w:rPr>
          <w:rFonts w:asciiTheme="minorHAnsi" w:hAnsiTheme="minorHAnsi" w:cstheme="minorHAnsi"/>
          <w:b/>
          <w:szCs w:val="24"/>
        </w:rPr>
      </w:pPr>
      <w:r w:rsidRPr="00327C95">
        <w:rPr>
          <w:rFonts w:asciiTheme="minorHAnsi" w:hAnsiTheme="minorHAnsi" w:cstheme="minorHAnsi"/>
          <w:b/>
          <w:szCs w:val="24"/>
        </w:rPr>
        <w:t>TENANT RELOCATION</w:t>
      </w:r>
      <w:r w:rsidRPr="00327C95">
        <w:rPr>
          <w:rFonts w:asciiTheme="minorHAnsi" w:hAnsiTheme="minorHAnsi" w:cstheme="minorHAnsi"/>
          <w:b/>
          <w:szCs w:val="24"/>
        </w:rPr>
        <w:tab/>
      </w:r>
    </w:p>
    <w:p w14:paraId="7ED44345" w14:textId="77777777" w:rsidR="004F04BE" w:rsidRPr="00B15745" w:rsidRDefault="004F04BE" w:rsidP="00B70A7B">
      <w:pPr>
        <w:rPr>
          <w:rFonts w:asciiTheme="minorHAnsi" w:hAnsiTheme="minorHAnsi" w:cstheme="minorHAnsi"/>
          <w:szCs w:val="24"/>
        </w:rPr>
      </w:pPr>
      <w:r w:rsidRPr="00B15745">
        <w:rPr>
          <w:rFonts w:asciiTheme="minorHAnsi" w:hAnsiTheme="minorHAnsi" w:cstheme="minorHAnsi"/>
          <w:szCs w:val="24"/>
        </w:rPr>
        <w:tab/>
        <w:t>The undersigned certifies that no tenant living in any residential unit in the property to be rehabilitated has been forced to move by the applicant without cause in the twelve month period</w:t>
      </w:r>
      <w:r w:rsidR="00190C6E" w:rsidRPr="00B15745">
        <w:rPr>
          <w:rFonts w:asciiTheme="minorHAnsi" w:hAnsiTheme="minorHAnsi" w:cstheme="minorHAnsi"/>
          <w:szCs w:val="24"/>
        </w:rPr>
        <w:t xml:space="preserve"> </w:t>
      </w:r>
      <w:r w:rsidRPr="00B15745">
        <w:rPr>
          <w:rFonts w:asciiTheme="minorHAnsi" w:hAnsiTheme="minorHAnsi" w:cstheme="minorHAnsi"/>
          <w:szCs w:val="24"/>
        </w:rPr>
        <w:t xml:space="preserve">preceding the submission of this application and that no tenants will be forced to move without cause prior to loan closing except to rehabilitate the project in compliance with an approved relocation plan. The undersigned further agrees to comply with the relocation requirements of the Department if any residential tenant is required to be temporarily or </w:t>
      </w:r>
      <w:r w:rsidRPr="00B15745">
        <w:rPr>
          <w:rFonts w:asciiTheme="minorHAnsi" w:hAnsiTheme="minorHAnsi" w:cstheme="minorHAnsi"/>
          <w:szCs w:val="24"/>
        </w:rPr>
        <w:lastRenderedPageBreak/>
        <w:t>permanently displaced as a result of the rehabilitation undertaken pursuant to this loan application.</w:t>
      </w:r>
      <w:r w:rsidRPr="00B15745">
        <w:rPr>
          <w:rFonts w:asciiTheme="minorHAnsi" w:hAnsiTheme="minorHAnsi" w:cstheme="minorHAnsi"/>
          <w:szCs w:val="24"/>
        </w:rPr>
        <w:tab/>
      </w:r>
    </w:p>
    <w:p w14:paraId="3025A0DC" w14:textId="77777777" w:rsidR="004F04BE" w:rsidRPr="00B15745" w:rsidRDefault="004F04BE" w:rsidP="00B70A7B">
      <w:pPr>
        <w:rPr>
          <w:rFonts w:asciiTheme="minorHAnsi" w:hAnsiTheme="minorHAnsi" w:cstheme="minorHAnsi"/>
          <w:szCs w:val="24"/>
        </w:rPr>
      </w:pPr>
      <w:r w:rsidRPr="00B15745">
        <w:rPr>
          <w:rFonts w:asciiTheme="minorHAnsi" w:hAnsiTheme="minorHAnsi" w:cstheme="minorHAnsi"/>
          <w:szCs w:val="24"/>
        </w:rPr>
        <w:tab/>
      </w:r>
    </w:p>
    <w:p w14:paraId="2E98D5E4" w14:textId="77777777" w:rsidR="004F04BE" w:rsidRPr="00327C95" w:rsidRDefault="004F04BE" w:rsidP="00B70A7B">
      <w:pPr>
        <w:rPr>
          <w:rFonts w:asciiTheme="minorHAnsi" w:hAnsiTheme="minorHAnsi" w:cstheme="minorHAnsi"/>
          <w:b/>
          <w:szCs w:val="24"/>
        </w:rPr>
      </w:pPr>
      <w:r w:rsidRPr="00327C95">
        <w:rPr>
          <w:rFonts w:asciiTheme="minorHAnsi" w:hAnsiTheme="minorHAnsi" w:cstheme="minorHAnsi"/>
          <w:b/>
          <w:szCs w:val="24"/>
        </w:rPr>
        <w:t>TAX CREDIT CERTIFICATIONS</w:t>
      </w:r>
      <w:r w:rsidRPr="00327C95">
        <w:rPr>
          <w:rFonts w:asciiTheme="minorHAnsi" w:hAnsiTheme="minorHAnsi" w:cstheme="minorHAnsi"/>
          <w:b/>
          <w:szCs w:val="24"/>
        </w:rPr>
        <w:tab/>
      </w:r>
    </w:p>
    <w:p w14:paraId="3852479F" w14:textId="77777777" w:rsidR="004F04BE" w:rsidRPr="00B15745" w:rsidRDefault="004F04BE" w:rsidP="00B70A7B">
      <w:pPr>
        <w:rPr>
          <w:rFonts w:asciiTheme="minorHAnsi" w:hAnsiTheme="minorHAnsi" w:cstheme="minorHAnsi"/>
          <w:szCs w:val="24"/>
        </w:rPr>
      </w:pPr>
      <w:r w:rsidRPr="00B15745">
        <w:rPr>
          <w:rFonts w:asciiTheme="minorHAnsi" w:hAnsiTheme="minorHAnsi" w:cstheme="minorHAnsi"/>
          <w:szCs w:val="24"/>
        </w:rPr>
        <w:tab/>
        <w:t>The undersigned certifies that the applicant has examined and understands Section 42 of the</w:t>
      </w:r>
      <w:r w:rsidR="00190C6E" w:rsidRPr="00B15745">
        <w:rPr>
          <w:rFonts w:asciiTheme="minorHAnsi" w:hAnsiTheme="minorHAnsi" w:cstheme="minorHAnsi"/>
          <w:szCs w:val="24"/>
        </w:rPr>
        <w:t xml:space="preserve"> </w:t>
      </w:r>
      <w:r w:rsidRPr="00B15745">
        <w:rPr>
          <w:rFonts w:asciiTheme="minorHAnsi" w:hAnsiTheme="minorHAnsi" w:cstheme="minorHAnsi"/>
          <w:szCs w:val="24"/>
        </w:rPr>
        <w:t>Internal Revenue Code of 1986 (“Section 42”) relating to Low-Income Housing Tax Credits and the project described herein qualifies under Section 42 for the credits requested. The undersigned is solely responsible for compliance with Section 42 and any regulations. The undersigned is further solely</w:t>
      </w:r>
      <w:r w:rsidRPr="00B15745">
        <w:rPr>
          <w:rFonts w:asciiTheme="minorHAnsi" w:hAnsiTheme="minorHAnsi" w:cstheme="minorHAnsi"/>
          <w:szCs w:val="24"/>
        </w:rPr>
        <w:tab/>
      </w:r>
    </w:p>
    <w:p w14:paraId="479276A7" w14:textId="77777777" w:rsidR="004F04BE" w:rsidRPr="00B15745" w:rsidRDefault="004F04BE" w:rsidP="00B70A7B">
      <w:pPr>
        <w:rPr>
          <w:rFonts w:asciiTheme="minorHAnsi" w:hAnsiTheme="minorHAnsi" w:cstheme="minorHAnsi"/>
          <w:szCs w:val="24"/>
        </w:rPr>
      </w:pPr>
      <w:r w:rsidRPr="00B15745">
        <w:rPr>
          <w:rFonts w:asciiTheme="minorHAnsi" w:hAnsiTheme="minorHAnsi" w:cstheme="minorHAnsi"/>
          <w:szCs w:val="24"/>
        </w:rPr>
        <w:t>responsible for all calculations and figures relating to the determination of the eligible and qualified basis for the project and individual buildings and understands and agrees that the amount of credits is calculated by reference to the maximum figure submitted with this application as to the eligible and qualified basis.</w:t>
      </w:r>
      <w:r w:rsidRPr="00B15745">
        <w:rPr>
          <w:rFonts w:asciiTheme="minorHAnsi" w:hAnsiTheme="minorHAnsi" w:cstheme="minorHAnsi"/>
          <w:szCs w:val="24"/>
        </w:rPr>
        <w:tab/>
      </w:r>
    </w:p>
    <w:p w14:paraId="58DEC0FA" w14:textId="77777777" w:rsidR="004F04BE" w:rsidRPr="00B15745" w:rsidRDefault="004F04BE" w:rsidP="00B70A7B">
      <w:pPr>
        <w:rPr>
          <w:rFonts w:asciiTheme="minorHAnsi" w:hAnsiTheme="minorHAnsi" w:cstheme="minorHAnsi"/>
          <w:szCs w:val="24"/>
        </w:rPr>
      </w:pPr>
      <w:r w:rsidRPr="00B15745">
        <w:rPr>
          <w:rFonts w:asciiTheme="minorHAnsi" w:hAnsiTheme="minorHAnsi" w:cstheme="minorHAnsi"/>
          <w:szCs w:val="24"/>
        </w:rPr>
        <w:tab/>
        <w:t>The undersigned further represents and certifies that the project can be completed within the time schedule set forth herein and that the information contained in this application is true, correct, and complete to the best of the undersigned’s knowledge and belief and agrees to notify the Department promptly in writing of any changes in this information, including any changes in the sources and uses of funding for the project. The undersigned agrees to immediately notify the Department of a cancellation of the project, or if the project will not be completed within the proposed time schedule.</w:t>
      </w:r>
      <w:r w:rsidRPr="00B15745">
        <w:rPr>
          <w:rFonts w:asciiTheme="minorHAnsi" w:hAnsiTheme="minorHAnsi" w:cstheme="minorHAnsi"/>
          <w:szCs w:val="24"/>
        </w:rPr>
        <w:tab/>
      </w:r>
    </w:p>
    <w:p w14:paraId="736FC155" w14:textId="795220FA" w:rsidR="004F04BE" w:rsidRPr="00B15745" w:rsidRDefault="004F04BE" w:rsidP="00B70A7B">
      <w:pPr>
        <w:rPr>
          <w:rFonts w:asciiTheme="minorHAnsi" w:hAnsiTheme="minorHAnsi" w:cstheme="minorHAnsi"/>
          <w:szCs w:val="24"/>
        </w:rPr>
      </w:pPr>
      <w:r w:rsidRPr="00B15745">
        <w:rPr>
          <w:rFonts w:asciiTheme="minorHAnsi" w:hAnsiTheme="minorHAnsi" w:cstheme="minorHAnsi"/>
          <w:szCs w:val="24"/>
        </w:rPr>
        <w:tab/>
        <w:t xml:space="preserve">The undersigned understands and agrees that the Department, by accepting this application, has no obligation to reserve or allocate any or all of the credits requested and that the Department shall not be liable for any action regarding the project in reliance on this application or any credit reservation or allocation by the Department. It is further understood and agreed that the Department has the right to revoke any credit reservation or allocation after it had been made if, in the sole </w:t>
      </w:r>
      <w:r w:rsidR="00190C6E" w:rsidRPr="00B15745">
        <w:rPr>
          <w:rFonts w:asciiTheme="minorHAnsi" w:hAnsiTheme="minorHAnsi" w:cstheme="minorHAnsi"/>
          <w:szCs w:val="24"/>
        </w:rPr>
        <w:t>judgment</w:t>
      </w:r>
      <w:r w:rsidRPr="00B15745">
        <w:rPr>
          <w:rFonts w:asciiTheme="minorHAnsi" w:hAnsiTheme="minorHAnsi" w:cstheme="minorHAnsi"/>
          <w:szCs w:val="24"/>
        </w:rPr>
        <w:t xml:space="preserve"> of the</w:t>
      </w:r>
      <w:r w:rsidR="00F506BC">
        <w:rPr>
          <w:rFonts w:asciiTheme="minorHAnsi" w:hAnsiTheme="minorHAnsi" w:cstheme="minorHAnsi"/>
          <w:szCs w:val="24"/>
        </w:rPr>
        <w:t xml:space="preserve"> </w:t>
      </w:r>
      <w:r w:rsidRPr="00B15745">
        <w:rPr>
          <w:rFonts w:asciiTheme="minorHAnsi" w:hAnsiTheme="minorHAnsi" w:cstheme="minorHAnsi"/>
          <w:szCs w:val="24"/>
        </w:rPr>
        <w:t xml:space="preserve">Department, the project does not qualify for the credits or the project is not likely to be placed in service in the calendar year for which the credits were requested or to meet the requirements to carry over the credits. The undersigned agrees to, at all times, indemnify and hold harmless the Department against all losses, cots, damages, expenses, and liabilities of any nature of kind (including, but not limited to attorney’s fees, litigation and court costs, amounts paid in settlement, amounts paid to discharge </w:t>
      </w:r>
      <w:r w:rsidR="00190C6E" w:rsidRPr="00B15745">
        <w:rPr>
          <w:rFonts w:asciiTheme="minorHAnsi" w:hAnsiTheme="minorHAnsi" w:cstheme="minorHAnsi"/>
          <w:szCs w:val="24"/>
        </w:rPr>
        <w:t>judgments</w:t>
      </w:r>
      <w:r w:rsidRPr="00B15745">
        <w:rPr>
          <w:rFonts w:asciiTheme="minorHAnsi" w:hAnsiTheme="minorHAnsi" w:cstheme="minorHAnsi"/>
          <w:szCs w:val="24"/>
        </w:rPr>
        <w:t xml:space="preserve">, and any loss from </w:t>
      </w:r>
      <w:r w:rsidR="00190C6E" w:rsidRPr="00B15745">
        <w:rPr>
          <w:rFonts w:asciiTheme="minorHAnsi" w:hAnsiTheme="minorHAnsi" w:cstheme="minorHAnsi"/>
          <w:szCs w:val="24"/>
        </w:rPr>
        <w:t>judgments</w:t>
      </w:r>
      <w:r w:rsidRPr="00B15745">
        <w:rPr>
          <w:rFonts w:asciiTheme="minorHAnsi" w:hAnsiTheme="minorHAnsi" w:cstheme="minorHAnsi"/>
          <w:szCs w:val="24"/>
        </w:rPr>
        <w:t>) arising out of, or related to acceptance, consideration, approval or disapproval of this application.</w:t>
      </w:r>
      <w:r w:rsidRPr="00B15745">
        <w:rPr>
          <w:rFonts w:asciiTheme="minorHAnsi" w:hAnsiTheme="minorHAnsi" w:cstheme="minorHAnsi"/>
          <w:szCs w:val="24"/>
        </w:rPr>
        <w:tab/>
      </w:r>
    </w:p>
    <w:p w14:paraId="2158DAFC" w14:textId="77777777" w:rsidR="004F04BE" w:rsidRPr="00B15745" w:rsidRDefault="004F04BE" w:rsidP="00B70A7B">
      <w:pPr>
        <w:rPr>
          <w:rFonts w:asciiTheme="minorHAnsi" w:hAnsiTheme="minorHAnsi" w:cstheme="minorHAnsi"/>
          <w:szCs w:val="24"/>
        </w:rPr>
      </w:pPr>
      <w:r w:rsidRPr="00B15745">
        <w:rPr>
          <w:rFonts w:asciiTheme="minorHAnsi" w:hAnsiTheme="minorHAnsi" w:cstheme="minorHAnsi"/>
          <w:szCs w:val="24"/>
        </w:rPr>
        <w:tab/>
      </w:r>
    </w:p>
    <w:p w14:paraId="68D5A7D2" w14:textId="77777777" w:rsidR="004F04BE" w:rsidRPr="00327C95" w:rsidRDefault="004F04BE" w:rsidP="00B70A7B">
      <w:pPr>
        <w:rPr>
          <w:rFonts w:asciiTheme="minorHAnsi" w:hAnsiTheme="minorHAnsi" w:cstheme="minorHAnsi"/>
          <w:b/>
          <w:szCs w:val="24"/>
        </w:rPr>
      </w:pPr>
      <w:r w:rsidRPr="00327C95">
        <w:rPr>
          <w:rFonts w:asciiTheme="minorHAnsi" w:hAnsiTheme="minorHAnsi" w:cstheme="minorHAnsi"/>
          <w:b/>
          <w:szCs w:val="24"/>
        </w:rPr>
        <w:t>ACCESS TO PUBLIC ACT NOTICE AND WAIVER</w:t>
      </w:r>
      <w:r w:rsidRPr="00327C95">
        <w:rPr>
          <w:rFonts w:asciiTheme="minorHAnsi" w:hAnsiTheme="minorHAnsi" w:cstheme="minorHAnsi"/>
          <w:b/>
          <w:szCs w:val="24"/>
        </w:rPr>
        <w:tab/>
      </w:r>
    </w:p>
    <w:p w14:paraId="67941EEB" w14:textId="77777777" w:rsidR="004F04BE" w:rsidRPr="00B15745" w:rsidRDefault="004F04BE" w:rsidP="00B70A7B">
      <w:pPr>
        <w:rPr>
          <w:rFonts w:asciiTheme="minorHAnsi" w:hAnsiTheme="minorHAnsi" w:cstheme="minorHAnsi"/>
          <w:szCs w:val="24"/>
        </w:rPr>
      </w:pPr>
      <w:r w:rsidRPr="00B15745">
        <w:rPr>
          <w:rFonts w:asciiTheme="minorHAnsi" w:hAnsiTheme="minorHAnsi" w:cstheme="minorHAnsi"/>
          <w:szCs w:val="24"/>
        </w:rPr>
        <w:tab/>
        <w:t>Applicants should give specific attention to the identification of information furnished to the</w:t>
      </w:r>
      <w:r w:rsidR="00190C6E" w:rsidRPr="00B15745">
        <w:rPr>
          <w:rFonts w:asciiTheme="minorHAnsi" w:hAnsiTheme="minorHAnsi" w:cstheme="minorHAnsi"/>
          <w:szCs w:val="24"/>
        </w:rPr>
        <w:t xml:space="preserve"> </w:t>
      </w:r>
      <w:r w:rsidRPr="00B15745">
        <w:rPr>
          <w:rFonts w:asciiTheme="minorHAnsi" w:hAnsiTheme="minorHAnsi" w:cstheme="minorHAnsi"/>
          <w:szCs w:val="24"/>
        </w:rPr>
        <w:t>Department under this application which they deem confidential, comme</w:t>
      </w:r>
      <w:r w:rsidR="00190C6E" w:rsidRPr="00B15745">
        <w:rPr>
          <w:rFonts w:asciiTheme="minorHAnsi" w:hAnsiTheme="minorHAnsi" w:cstheme="minorHAnsi"/>
          <w:szCs w:val="24"/>
        </w:rPr>
        <w:t xml:space="preserve">rcial or financial information, </w:t>
      </w:r>
      <w:r w:rsidRPr="00B15745">
        <w:rPr>
          <w:rFonts w:asciiTheme="minorHAnsi" w:hAnsiTheme="minorHAnsi" w:cstheme="minorHAnsi"/>
          <w:szCs w:val="24"/>
        </w:rPr>
        <w:t>proprietary information, or trade secrets and provide any justification of why this information should not be disclosed under the Maryland Public Information Act, State General Provisions Article, Title 4 of the Annotated Code of Maryland. Applicants are advised that, upon request from a third party, the</w:t>
      </w:r>
      <w:r w:rsidR="00190C6E" w:rsidRPr="00B15745">
        <w:rPr>
          <w:rFonts w:asciiTheme="minorHAnsi" w:hAnsiTheme="minorHAnsi" w:cstheme="minorHAnsi"/>
          <w:szCs w:val="24"/>
        </w:rPr>
        <w:t xml:space="preserve"> </w:t>
      </w:r>
      <w:r w:rsidRPr="00B15745">
        <w:rPr>
          <w:rFonts w:asciiTheme="minorHAnsi" w:hAnsiTheme="minorHAnsi" w:cstheme="minorHAnsi"/>
          <w:szCs w:val="24"/>
        </w:rPr>
        <w:t>Department is required to make an independent determination as to whether the information may or must be divulged to that third party.</w:t>
      </w:r>
      <w:r w:rsidRPr="00B15745">
        <w:rPr>
          <w:rFonts w:asciiTheme="minorHAnsi" w:hAnsiTheme="minorHAnsi" w:cstheme="minorHAnsi"/>
          <w:szCs w:val="24"/>
        </w:rPr>
        <w:tab/>
      </w:r>
    </w:p>
    <w:p w14:paraId="38731256" w14:textId="77777777" w:rsidR="004F04BE" w:rsidRPr="00B15745" w:rsidRDefault="004F04BE" w:rsidP="00B70A7B">
      <w:pPr>
        <w:rPr>
          <w:rFonts w:asciiTheme="minorHAnsi" w:hAnsiTheme="minorHAnsi" w:cstheme="minorHAnsi"/>
          <w:szCs w:val="24"/>
        </w:rPr>
      </w:pPr>
      <w:r w:rsidRPr="00B15745">
        <w:rPr>
          <w:rFonts w:asciiTheme="minorHAnsi" w:hAnsiTheme="minorHAnsi" w:cstheme="minorHAnsi"/>
          <w:szCs w:val="24"/>
        </w:rPr>
        <w:tab/>
        <w:t>The information in this application will be disclosed to appropriate staff of the Department or the</w:t>
      </w:r>
      <w:r w:rsidR="00A7094A" w:rsidRPr="00B15745">
        <w:rPr>
          <w:rFonts w:asciiTheme="minorHAnsi" w:hAnsiTheme="minorHAnsi" w:cstheme="minorHAnsi"/>
          <w:szCs w:val="24"/>
        </w:rPr>
        <w:t xml:space="preserve"> </w:t>
      </w:r>
      <w:r w:rsidRPr="00B15745">
        <w:rPr>
          <w:rFonts w:asciiTheme="minorHAnsi" w:hAnsiTheme="minorHAnsi" w:cstheme="minorHAnsi"/>
          <w:szCs w:val="24"/>
        </w:rPr>
        <w:t xml:space="preserve">public officials for purposes directly connected with the administration of </w:t>
      </w:r>
      <w:r w:rsidRPr="00B15745">
        <w:rPr>
          <w:rFonts w:asciiTheme="minorHAnsi" w:hAnsiTheme="minorHAnsi" w:cstheme="minorHAnsi"/>
          <w:szCs w:val="24"/>
        </w:rPr>
        <w:lastRenderedPageBreak/>
        <w:t>the programs for which its use</w:t>
      </w:r>
      <w:r w:rsidR="00A7094A" w:rsidRPr="00B15745">
        <w:rPr>
          <w:rFonts w:asciiTheme="minorHAnsi" w:hAnsiTheme="minorHAnsi" w:cstheme="minorHAnsi"/>
          <w:szCs w:val="24"/>
        </w:rPr>
        <w:t xml:space="preserve"> </w:t>
      </w:r>
      <w:r w:rsidRPr="00B15745">
        <w:rPr>
          <w:rFonts w:asciiTheme="minorHAnsi" w:hAnsiTheme="minorHAnsi" w:cstheme="minorHAnsi"/>
          <w:szCs w:val="24"/>
        </w:rPr>
        <w:t>is intended. Such information may be shared with State, Federal, or local government agencies that have a</w:t>
      </w:r>
      <w:r w:rsidR="00A7094A" w:rsidRPr="00B15745">
        <w:rPr>
          <w:rFonts w:asciiTheme="minorHAnsi" w:hAnsiTheme="minorHAnsi" w:cstheme="minorHAnsi"/>
          <w:szCs w:val="24"/>
        </w:rPr>
        <w:t xml:space="preserve"> </w:t>
      </w:r>
      <w:r w:rsidRPr="00B15745">
        <w:rPr>
          <w:rFonts w:asciiTheme="minorHAnsi" w:hAnsiTheme="minorHAnsi" w:cstheme="minorHAnsi"/>
          <w:szCs w:val="24"/>
        </w:rPr>
        <w:t>financial role on the project.</w:t>
      </w:r>
      <w:r w:rsidRPr="00B15745">
        <w:rPr>
          <w:rFonts w:asciiTheme="minorHAnsi" w:hAnsiTheme="minorHAnsi" w:cstheme="minorHAnsi"/>
          <w:szCs w:val="24"/>
        </w:rPr>
        <w:tab/>
      </w:r>
    </w:p>
    <w:p w14:paraId="31933579" w14:textId="77777777" w:rsidR="004F04BE" w:rsidRPr="00B15745" w:rsidRDefault="004F04BE" w:rsidP="00B70A7B">
      <w:pPr>
        <w:rPr>
          <w:rFonts w:asciiTheme="minorHAnsi" w:hAnsiTheme="minorHAnsi" w:cstheme="minorHAnsi"/>
          <w:szCs w:val="24"/>
        </w:rPr>
      </w:pPr>
      <w:r w:rsidRPr="00B15745">
        <w:rPr>
          <w:rFonts w:asciiTheme="minorHAnsi" w:hAnsiTheme="minorHAnsi" w:cstheme="minorHAnsi"/>
          <w:szCs w:val="24"/>
        </w:rPr>
        <w:tab/>
        <w:t>The Department intends to make available to the public certain information regarding projects</w:t>
      </w:r>
      <w:r w:rsidR="00A7094A" w:rsidRPr="00B15745">
        <w:rPr>
          <w:rFonts w:asciiTheme="minorHAnsi" w:hAnsiTheme="minorHAnsi" w:cstheme="minorHAnsi"/>
          <w:szCs w:val="24"/>
        </w:rPr>
        <w:t xml:space="preserve"> s</w:t>
      </w:r>
      <w:r w:rsidRPr="00B15745">
        <w:rPr>
          <w:rFonts w:asciiTheme="minorHAnsi" w:hAnsiTheme="minorHAnsi" w:cstheme="minorHAnsi"/>
          <w:szCs w:val="24"/>
        </w:rPr>
        <w:t>ubmitting applications regardless of whether or not the project is recommended for reservation of funds</w:t>
      </w:r>
      <w:r w:rsidR="00A7094A" w:rsidRPr="00B15745">
        <w:rPr>
          <w:rFonts w:asciiTheme="minorHAnsi" w:hAnsiTheme="minorHAnsi" w:cstheme="minorHAnsi"/>
          <w:szCs w:val="24"/>
        </w:rPr>
        <w:t xml:space="preserve"> </w:t>
      </w:r>
      <w:r w:rsidRPr="00B15745">
        <w:rPr>
          <w:rFonts w:asciiTheme="minorHAnsi" w:hAnsiTheme="minorHAnsi" w:cstheme="minorHAnsi"/>
          <w:szCs w:val="24"/>
        </w:rPr>
        <w:t>by the Department. Some of this information may not be disclosed under Maryland’s Access to Public</w:t>
      </w:r>
      <w:r w:rsidR="00A7094A" w:rsidRPr="00B15745">
        <w:rPr>
          <w:rFonts w:asciiTheme="minorHAnsi" w:hAnsiTheme="minorHAnsi" w:cstheme="minorHAnsi"/>
          <w:szCs w:val="24"/>
        </w:rPr>
        <w:t xml:space="preserve"> </w:t>
      </w:r>
      <w:r w:rsidRPr="00B15745">
        <w:rPr>
          <w:rFonts w:asciiTheme="minorHAnsi" w:hAnsiTheme="minorHAnsi" w:cstheme="minorHAnsi"/>
          <w:szCs w:val="24"/>
        </w:rPr>
        <w:t>Records Act. By signing and delivering this application to the Department, you hereby AGREE TO</w:t>
      </w:r>
      <w:r w:rsidR="00190C6E" w:rsidRPr="00B15745">
        <w:rPr>
          <w:rFonts w:asciiTheme="minorHAnsi" w:hAnsiTheme="minorHAnsi" w:cstheme="minorHAnsi"/>
          <w:szCs w:val="24"/>
        </w:rPr>
        <w:t xml:space="preserve"> </w:t>
      </w:r>
      <w:r w:rsidRPr="00B15745">
        <w:rPr>
          <w:rFonts w:asciiTheme="minorHAnsi" w:hAnsiTheme="minorHAnsi" w:cstheme="minorHAnsi"/>
          <w:szCs w:val="24"/>
        </w:rPr>
        <w:t>WAIVE ANY RIGHTS TO OBJECT TO OR PREVENT THE DISCLOSURE TO THE PUBLIC OF</w:t>
      </w:r>
      <w:r w:rsidR="00A7094A" w:rsidRPr="00B15745">
        <w:rPr>
          <w:rFonts w:asciiTheme="minorHAnsi" w:hAnsiTheme="minorHAnsi" w:cstheme="minorHAnsi"/>
          <w:szCs w:val="24"/>
        </w:rPr>
        <w:t xml:space="preserve"> </w:t>
      </w:r>
      <w:r w:rsidRPr="00B15745">
        <w:rPr>
          <w:rFonts w:asciiTheme="minorHAnsi" w:hAnsiTheme="minorHAnsi" w:cstheme="minorHAnsi"/>
          <w:szCs w:val="24"/>
        </w:rPr>
        <w:t>THE FOLLOWING INFORMATION: applicant’s and sponsor names; name and address of the project;</w:t>
      </w:r>
      <w:r w:rsidR="00A7094A" w:rsidRPr="00B15745">
        <w:rPr>
          <w:rFonts w:asciiTheme="minorHAnsi" w:hAnsiTheme="minorHAnsi" w:cstheme="minorHAnsi"/>
          <w:szCs w:val="24"/>
        </w:rPr>
        <w:t xml:space="preserve"> </w:t>
      </w:r>
      <w:r w:rsidRPr="00B15745">
        <w:rPr>
          <w:rFonts w:asciiTheme="minorHAnsi" w:hAnsiTheme="minorHAnsi" w:cstheme="minorHAnsi"/>
          <w:szCs w:val="24"/>
        </w:rPr>
        <w:t>loan and /or tax credit amounts and terms (requested and/or approved</w:t>
      </w:r>
      <w:r w:rsidR="00190C6E" w:rsidRPr="00B15745">
        <w:rPr>
          <w:rFonts w:asciiTheme="minorHAnsi" w:hAnsiTheme="minorHAnsi" w:cstheme="minorHAnsi"/>
          <w:szCs w:val="24"/>
        </w:rPr>
        <w:t xml:space="preserve">); amounts and sources of other </w:t>
      </w:r>
      <w:r w:rsidRPr="00B15745">
        <w:rPr>
          <w:rFonts w:asciiTheme="minorHAnsi" w:hAnsiTheme="minorHAnsi" w:cstheme="minorHAnsi"/>
          <w:szCs w:val="24"/>
        </w:rPr>
        <w:t>financing; total project cost; waivers (requested and/or received); explanation of amount and reason for</w:t>
      </w:r>
      <w:r w:rsidR="00190C6E" w:rsidRPr="00B15745">
        <w:rPr>
          <w:rFonts w:asciiTheme="minorHAnsi" w:hAnsiTheme="minorHAnsi" w:cstheme="minorHAnsi"/>
          <w:szCs w:val="24"/>
        </w:rPr>
        <w:t xml:space="preserve"> </w:t>
      </w:r>
      <w:r w:rsidRPr="00B15745">
        <w:rPr>
          <w:rFonts w:asciiTheme="minorHAnsi" w:hAnsiTheme="minorHAnsi" w:cstheme="minorHAnsi"/>
          <w:szCs w:val="24"/>
        </w:rPr>
        <w:t>State Bonus Points received (if any); total number of units; population served (elderly or family); and</w:t>
      </w:r>
      <w:r w:rsidR="00190C6E" w:rsidRPr="00B15745">
        <w:rPr>
          <w:rFonts w:asciiTheme="minorHAnsi" w:hAnsiTheme="minorHAnsi" w:cstheme="minorHAnsi"/>
          <w:szCs w:val="24"/>
        </w:rPr>
        <w:t xml:space="preserve"> </w:t>
      </w:r>
      <w:r w:rsidRPr="00B15745">
        <w:rPr>
          <w:rFonts w:asciiTheme="minorHAnsi" w:hAnsiTheme="minorHAnsi" w:cstheme="minorHAnsi"/>
          <w:szCs w:val="24"/>
        </w:rPr>
        <w:t>number of units reserved for persons with disabilities or special needs.</w:t>
      </w:r>
      <w:r w:rsidRPr="00B15745">
        <w:rPr>
          <w:rFonts w:asciiTheme="minorHAnsi" w:hAnsiTheme="minorHAnsi" w:cstheme="minorHAnsi"/>
          <w:szCs w:val="24"/>
        </w:rPr>
        <w:tab/>
      </w:r>
    </w:p>
    <w:p w14:paraId="777740B0" w14:textId="77777777" w:rsidR="004F04BE" w:rsidRPr="00B15745" w:rsidRDefault="004F04BE" w:rsidP="00B70A7B">
      <w:pPr>
        <w:rPr>
          <w:rFonts w:asciiTheme="minorHAnsi" w:hAnsiTheme="minorHAnsi" w:cstheme="minorHAnsi"/>
          <w:szCs w:val="24"/>
        </w:rPr>
      </w:pPr>
      <w:r w:rsidRPr="00B15745">
        <w:rPr>
          <w:rFonts w:asciiTheme="minorHAnsi" w:hAnsiTheme="minorHAnsi" w:cstheme="minorHAnsi"/>
          <w:szCs w:val="24"/>
        </w:rPr>
        <w:tab/>
      </w:r>
    </w:p>
    <w:p w14:paraId="34F9A90F" w14:textId="77777777" w:rsidR="004F04BE" w:rsidRPr="00327C95" w:rsidRDefault="004F04BE" w:rsidP="00B70A7B">
      <w:pPr>
        <w:rPr>
          <w:rFonts w:asciiTheme="minorHAnsi" w:hAnsiTheme="minorHAnsi" w:cstheme="minorHAnsi"/>
          <w:b/>
          <w:szCs w:val="24"/>
        </w:rPr>
      </w:pPr>
      <w:r w:rsidRPr="00327C95">
        <w:rPr>
          <w:rFonts w:asciiTheme="minorHAnsi" w:hAnsiTheme="minorHAnsi" w:cstheme="minorHAnsi"/>
          <w:b/>
          <w:szCs w:val="24"/>
        </w:rPr>
        <w:t>GENERAL</w:t>
      </w:r>
      <w:r w:rsidRPr="00327C95">
        <w:rPr>
          <w:rFonts w:asciiTheme="minorHAnsi" w:hAnsiTheme="minorHAnsi" w:cstheme="minorHAnsi"/>
          <w:b/>
          <w:szCs w:val="24"/>
        </w:rPr>
        <w:tab/>
      </w:r>
    </w:p>
    <w:p w14:paraId="68D76782" w14:textId="77777777" w:rsidR="004F04BE" w:rsidRPr="00B15745" w:rsidRDefault="004F04BE" w:rsidP="00B70A7B">
      <w:pPr>
        <w:rPr>
          <w:rFonts w:asciiTheme="minorHAnsi" w:hAnsiTheme="minorHAnsi" w:cstheme="minorHAnsi"/>
          <w:szCs w:val="24"/>
        </w:rPr>
      </w:pPr>
      <w:r w:rsidRPr="00B15745">
        <w:rPr>
          <w:rFonts w:asciiTheme="minorHAnsi" w:hAnsiTheme="minorHAnsi" w:cstheme="minorHAnsi"/>
          <w:szCs w:val="24"/>
        </w:rPr>
        <w:tab/>
        <w:t>The undersigned hereby certifies that the development proposed in this application can be</w:t>
      </w:r>
      <w:r w:rsidR="00A7094A" w:rsidRPr="00B15745">
        <w:rPr>
          <w:rFonts w:asciiTheme="minorHAnsi" w:hAnsiTheme="minorHAnsi" w:cstheme="minorHAnsi"/>
          <w:szCs w:val="24"/>
        </w:rPr>
        <w:t xml:space="preserve"> </w:t>
      </w:r>
      <w:r w:rsidRPr="00B15745">
        <w:rPr>
          <w:rFonts w:asciiTheme="minorHAnsi" w:hAnsiTheme="minorHAnsi" w:cstheme="minorHAnsi"/>
          <w:szCs w:val="24"/>
        </w:rPr>
        <w:t>developed in accordance with the development budget set forth herein and operated in accordance with</w:t>
      </w:r>
      <w:r w:rsidR="00A7094A" w:rsidRPr="00B15745">
        <w:rPr>
          <w:rFonts w:asciiTheme="minorHAnsi" w:hAnsiTheme="minorHAnsi" w:cstheme="minorHAnsi"/>
          <w:szCs w:val="24"/>
        </w:rPr>
        <w:t xml:space="preserve"> </w:t>
      </w:r>
      <w:r w:rsidRPr="00B15745">
        <w:rPr>
          <w:rFonts w:asciiTheme="minorHAnsi" w:hAnsiTheme="minorHAnsi" w:cstheme="minorHAnsi"/>
          <w:szCs w:val="24"/>
        </w:rPr>
        <w:t xml:space="preserve">the operating budget set forth herein and further certifies that the information set forth herein and in </w:t>
      </w:r>
      <w:r w:rsidR="00A7094A" w:rsidRPr="00B15745">
        <w:rPr>
          <w:rFonts w:asciiTheme="minorHAnsi" w:hAnsiTheme="minorHAnsi" w:cstheme="minorHAnsi"/>
          <w:szCs w:val="24"/>
        </w:rPr>
        <w:t>a</w:t>
      </w:r>
      <w:r w:rsidRPr="00B15745">
        <w:rPr>
          <w:rFonts w:asciiTheme="minorHAnsi" w:hAnsiTheme="minorHAnsi" w:cstheme="minorHAnsi"/>
          <w:szCs w:val="24"/>
        </w:rPr>
        <w:t>ny</w:t>
      </w:r>
      <w:r w:rsidR="00A7094A" w:rsidRPr="00B15745">
        <w:rPr>
          <w:rFonts w:asciiTheme="minorHAnsi" w:hAnsiTheme="minorHAnsi" w:cstheme="minorHAnsi"/>
          <w:szCs w:val="24"/>
        </w:rPr>
        <w:t xml:space="preserve"> </w:t>
      </w:r>
      <w:r w:rsidRPr="00B15745">
        <w:rPr>
          <w:rFonts w:asciiTheme="minorHAnsi" w:hAnsiTheme="minorHAnsi" w:cstheme="minorHAnsi"/>
          <w:szCs w:val="24"/>
        </w:rPr>
        <w:t>attachments in support hereof is true, correct, and complete to the best of</w:t>
      </w:r>
      <w:r w:rsidR="00A7094A" w:rsidRPr="00B15745">
        <w:rPr>
          <w:rFonts w:asciiTheme="minorHAnsi" w:hAnsiTheme="minorHAnsi" w:cstheme="minorHAnsi"/>
          <w:szCs w:val="24"/>
        </w:rPr>
        <w:t xml:space="preserve"> his/ her knowledge and belief. </w:t>
      </w:r>
      <w:r w:rsidRPr="00B15745">
        <w:rPr>
          <w:rFonts w:asciiTheme="minorHAnsi" w:hAnsiTheme="minorHAnsi" w:cstheme="minorHAnsi"/>
          <w:szCs w:val="24"/>
        </w:rPr>
        <w:t>The undersigned authorizes the Department to obtain credit information for the purpose of evaluating this</w:t>
      </w:r>
      <w:r w:rsidR="009324DF" w:rsidRPr="00B15745">
        <w:rPr>
          <w:rFonts w:asciiTheme="minorHAnsi" w:hAnsiTheme="minorHAnsi" w:cstheme="minorHAnsi"/>
          <w:szCs w:val="24"/>
        </w:rPr>
        <w:t xml:space="preserve"> </w:t>
      </w:r>
      <w:r w:rsidRPr="00B15745">
        <w:rPr>
          <w:rFonts w:asciiTheme="minorHAnsi" w:hAnsiTheme="minorHAnsi" w:cstheme="minorHAnsi"/>
          <w:szCs w:val="24"/>
        </w:rPr>
        <w:t>application.</w:t>
      </w:r>
      <w:r w:rsidRPr="00B15745">
        <w:rPr>
          <w:rFonts w:asciiTheme="minorHAnsi" w:hAnsiTheme="minorHAnsi" w:cstheme="minorHAnsi"/>
          <w:szCs w:val="24"/>
        </w:rPr>
        <w:tab/>
      </w:r>
    </w:p>
    <w:p w14:paraId="2AAAD5DF" w14:textId="77777777" w:rsidR="004F04BE" w:rsidRPr="00B15745" w:rsidRDefault="004F04BE" w:rsidP="00B70A7B">
      <w:pPr>
        <w:rPr>
          <w:rFonts w:asciiTheme="minorHAnsi" w:hAnsiTheme="minorHAnsi" w:cstheme="minorHAnsi"/>
          <w:szCs w:val="24"/>
        </w:rPr>
      </w:pPr>
      <w:r w:rsidRPr="00B15745">
        <w:rPr>
          <w:rFonts w:asciiTheme="minorHAnsi" w:hAnsiTheme="minorHAnsi" w:cstheme="minorHAnsi"/>
          <w:szCs w:val="24"/>
        </w:rPr>
        <w:tab/>
      </w:r>
    </w:p>
    <w:p w14:paraId="76DB9836" w14:textId="77777777" w:rsidR="004F04BE" w:rsidRPr="00B15745" w:rsidRDefault="004F04BE" w:rsidP="00B70A7B">
      <w:pPr>
        <w:rPr>
          <w:rFonts w:asciiTheme="minorHAnsi" w:hAnsiTheme="minorHAnsi" w:cstheme="minorHAnsi"/>
          <w:szCs w:val="24"/>
        </w:rPr>
      </w:pPr>
      <w:r w:rsidRPr="00B15745">
        <w:rPr>
          <w:rFonts w:asciiTheme="minorHAnsi" w:hAnsiTheme="minorHAnsi" w:cstheme="minorHAnsi"/>
          <w:szCs w:val="24"/>
        </w:rPr>
        <w:tab/>
        <w:t>IN WITNESS WHEREOF, the applicant has caused this document to be duly executed in its</w:t>
      </w:r>
    </w:p>
    <w:p w14:paraId="616B4567" w14:textId="77777777" w:rsidR="004F04BE" w:rsidRPr="00B15745" w:rsidRDefault="004F04BE" w:rsidP="00B70A7B">
      <w:pPr>
        <w:rPr>
          <w:rFonts w:asciiTheme="minorHAnsi" w:hAnsiTheme="minorHAnsi" w:cstheme="minorHAnsi"/>
          <w:szCs w:val="24"/>
        </w:rPr>
      </w:pPr>
      <w:r w:rsidRPr="00B15745">
        <w:rPr>
          <w:rFonts w:asciiTheme="minorHAnsi" w:hAnsiTheme="minorHAnsi" w:cstheme="minorHAnsi"/>
          <w:szCs w:val="24"/>
        </w:rPr>
        <w:t>name of this __ day of ___________, 20__.</w:t>
      </w:r>
      <w:r w:rsidRPr="00B15745">
        <w:rPr>
          <w:rFonts w:asciiTheme="minorHAnsi" w:hAnsiTheme="minorHAnsi" w:cstheme="minorHAnsi"/>
          <w:szCs w:val="24"/>
        </w:rPr>
        <w:tab/>
      </w:r>
    </w:p>
    <w:p w14:paraId="6B526EEF" w14:textId="77777777" w:rsidR="004F04BE" w:rsidRPr="00B15745" w:rsidRDefault="004F04BE" w:rsidP="004F04BE">
      <w:pPr>
        <w:jc w:val="center"/>
        <w:rPr>
          <w:rFonts w:asciiTheme="minorHAnsi" w:hAnsiTheme="minorHAnsi" w:cstheme="minorHAnsi"/>
          <w:szCs w:val="24"/>
        </w:rPr>
      </w:pPr>
      <w:r w:rsidRPr="00B15745">
        <w:rPr>
          <w:rFonts w:asciiTheme="minorHAnsi" w:hAnsiTheme="minorHAnsi" w:cstheme="minorHAnsi"/>
          <w:szCs w:val="24"/>
        </w:rPr>
        <w:tab/>
      </w:r>
    </w:p>
    <w:p w14:paraId="5476C3F4" w14:textId="77777777" w:rsidR="004F04BE" w:rsidRPr="00B15745" w:rsidRDefault="004F04BE" w:rsidP="004F04BE">
      <w:pPr>
        <w:jc w:val="center"/>
        <w:rPr>
          <w:rFonts w:asciiTheme="minorHAnsi" w:hAnsiTheme="minorHAnsi" w:cstheme="minorHAnsi"/>
          <w:szCs w:val="24"/>
        </w:rPr>
      </w:pPr>
      <w:r w:rsidRPr="00B15745">
        <w:rPr>
          <w:rFonts w:asciiTheme="minorHAnsi" w:hAnsiTheme="minorHAnsi" w:cstheme="minorHAnsi"/>
          <w:szCs w:val="24"/>
        </w:rPr>
        <w:tab/>
      </w:r>
    </w:p>
    <w:p w14:paraId="6B484EAA" w14:textId="77777777" w:rsidR="004F04BE" w:rsidRPr="00B15745" w:rsidRDefault="004F04BE" w:rsidP="004F04BE">
      <w:pPr>
        <w:jc w:val="center"/>
        <w:rPr>
          <w:rFonts w:asciiTheme="minorHAnsi" w:hAnsiTheme="minorHAnsi" w:cstheme="minorHAnsi"/>
          <w:szCs w:val="24"/>
        </w:rPr>
      </w:pPr>
      <w:r w:rsidRPr="00B15745">
        <w:rPr>
          <w:rFonts w:asciiTheme="minorHAnsi" w:hAnsiTheme="minorHAnsi" w:cstheme="minorHAnsi"/>
          <w:szCs w:val="24"/>
        </w:rPr>
        <w:tab/>
        <w:t>_______________________________________</w:t>
      </w:r>
    </w:p>
    <w:p w14:paraId="4FFEC698" w14:textId="77777777" w:rsidR="004F04BE" w:rsidRPr="00B15745" w:rsidRDefault="004F04BE" w:rsidP="004F04BE">
      <w:pPr>
        <w:jc w:val="center"/>
        <w:rPr>
          <w:rFonts w:asciiTheme="minorHAnsi" w:hAnsiTheme="minorHAnsi" w:cstheme="minorHAnsi"/>
          <w:szCs w:val="24"/>
        </w:rPr>
      </w:pPr>
      <w:r w:rsidRPr="00B15745">
        <w:rPr>
          <w:rFonts w:asciiTheme="minorHAnsi" w:hAnsiTheme="minorHAnsi" w:cstheme="minorHAnsi"/>
          <w:szCs w:val="24"/>
        </w:rPr>
        <w:tab/>
        <w:t>(Full legal name of sponsor)</w:t>
      </w:r>
    </w:p>
    <w:p w14:paraId="7C15925A" w14:textId="77777777" w:rsidR="004F04BE" w:rsidRPr="00B15745" w:rsidRDefault="004F04BE" w:rsidP="004F04BE">
      <w:pPr>
        <w:jc w:val="center"/>
        <w:rPr>
          <w:rFonts w:asciiTheme="minorHAnsi" w:hAnsiTheme="minorHAnsi" w:cstheme="minorHAnsi"/>
          <w:szCs w:val="24"/>
        </w:rPr>
      </w:pPr>
      <w:r w:rsidRPr="00B15745">
        <w:rPr>
          <w:rFonts w:asciiTheme="minorHAnsi" w:hAnsiTheme="minorHAnsi" w:cstheme="minorHAnsi"/>
          <w:szCs w:val="24"/>
        </w:rPr>
        <w:tab/>
      </w:r>
    </w:p>
    <w:p w14:paraId="629C7E6E" w14:textId="77777777" w:rsidR="004F04BE" w:rsidRPr="00B15745" w:rsidRDefault="004F04BE" w:rsidP="004F04BE">
      <w:pPr>
        <w:jc w:val="center"/>
        <w:rPr>
          <w:rFonts w:asciiTheme="minorHAnsi" w:hAnsiTheme="minorHAnsi" w:cstheme="minorHAnsi"/>
          <w:szCs w:val="24"/>
        </w:rPr>
      </w:pPr>
      <w:r w:rsidRPr="00B15745">
        <w:rPr>
          <w:rFonts w:asciiTheme="minorHAnsi" w:hAnsiTheme="minorHAnsi" w:cstheme="minorHAnsi"/>
          <w:szCs w:val="24"/>
        </w:rPr>
        <w:tab/>
      </w:r>
    </w:p>
    <w:p w14:paraId="28AB25FE" w14:textId="77777777" w:rsidR="004F04BE" w:rsidRPr="00B15745" w:rsidRDefault="004F04BE" w:rsidP="004F04BE">
      <w:pPr>
        <w:jc w:val="center"/>
        <w:rPr>
          <w:rFonts w:asciiTheme="minorHAnsi" w:hAnsiTheme="minorHAnsi" w:cstheme="minorHAnsi"/>
          <w:szCs w:val="24"/>
        </w:rPr>
      </w:pPr>
      <w:r w:rsidRPr="00B15745">
        <w:rPr>
          <w:rFonts w:asciiTheme="minorHAnsi" w:hAnsiTheme="minorHAnsi" w:cstheme="minorHAnsi"/>
          <w:szCs w:val="24"/>
        </w:rPr>
        <w:tab/>
        <w:t>Signature: ____________________________</w:t>
      </w:r>
    </w:p>
    <w:p w14:paraId="48DD478E" w14:textId="77777777" w:rsidR="00A7094A" w:rsidRPr="00B15745" w:rsidRDefault="00A7094A" w:rsidP="004F04BE">
      <w:pPr>
        <w:jc w:val="center"/>
        <w:rPr>
          <w:rFonts w:asciiTheme="minorHAnsi" w:hAnsiTheme="minorHAnsi" w:cstheme="minorHAnsi"/>
          <w:szCs w:val="24"/>
        </w:rPr>
      </w:pPr>
    </w:p>
    <w:p w14:paraId="6C0EFAF5" w14:textId="77777777" w:rsidR="004F04BE" w:rsidRPr="00B15745" w:rsidRDefault="004F04BE" w:rsidP="004F04BE">
      <w:pPr>
        <w:jc w:val="center"/>
        <w:rPr>
          <w:rFonts w:asciiTheme="minorHAnsi" w:hAnsiTheme="minorHAnsi" w:cstheme="minorHAnsi"/>
          <w:szCs w:val="24"/>
        </w:rPr>
      </w:pPr>
      <w:r w:rsidRPr="00B15745">
        <w:rPr>
          <w:rFonts w:asciiTheme="minorHAnsi" w:hAnsiTheme="minorHAnsi" w:cstheme="minorHAnsi"/>
          <w:szCs w:val="24"/>
        </w:rPr>
        <w:tab/>
      </w:r>
    </w:p>
    <w:p w14:paraId="15BE8A2F" w14:textId="77777777" w:rsidR="004F04BE" w:rsidRPr="00B15745" w:rsidRDefault="004F04BE" w:rsidP="004F04BE">
      <w:pPr>
        <w:jc w:val="center"/>
        <w:rPr>
          <w:rFonts w:asciiTheme="minorHAnsi" w:hAnsiTheme="minorHAnsi" w:cstheme="minorHAnsi"/>
          <w:szCs w:val="24"/>
        </w:rPr>
      </w:pPr>
      <w:r w:rsidRPr="00B15745">
        <w:rPr>
          <w:rFonts w:asciiTheme="minorHAnsi" w:hAnsiTheme="minorHAnsi" w:cstheme="minorHAnsi"/>
          <w:szCs w:val="24"/>
        </w:rPr>
        <w:tab/>
        <w:t>Name: _______________________________</w:t>
      </w:r>
    </w:p>
    <w:p w14:paraId="49C7E63F" w14:textId="77777777" w:rsidR="00A7094A" w:rsidRPr="00B15745" w:rsidRDefault="00A7094A" w:rsidP="004F04BE">
      <w:pPr>
        <w:jc w:val="center"/>
        <w:rPr>
          <w:rFonts w:asciiTheme="minorHAnsi" w:hAnsiTheme="minorHAnsi" w:cstheme="minorHAnsi"/>
          <w:szCs w:val="24"/>
        </w:rPr>
      </w:pPr>
    </w:p>
    <w:p w14:paraId="14D8C912" w14:textId="77777777" w:rsidR="004F04BE" w:rsidRPr="00B15745" w:rsidRDefault="004F04BE" w:rsidP="004F04BE">
      <w:pPr>
        <w:jc w:val="center"/>
        <w:rPr>
          <w:rFonts w:asciiTheme="minorHAnsi" w:hAnsiTheme="minorHAnsi" w:cstheme="minorHAnsi"/>
          <w:szCs w:val="24"/>
        </w:rPr>
      </w:pPr>
      <w:r w:rsidRPr="00B15745">
        <w:rPr>
          <w:rFonts w:asciiTheme="minorHAnsi" w:hAnsiTheme="minorHAnsi" w:cstheme="minorHAnsi"/>
          <w:szCs w:val="24"/>
        </w:rPr>
        <w:tab/>
      </w:r>
    </w:p>
    <w:p w14:paraId="5BA66445" w14:textId="77777777" w:rsidR="004F04BE" w:rsidRPr="00B15745" w:rsidRDefault="004F04BE" w:rsidP="004F04BE">
      <w:pPr>
        <w:jc w:val="center"/>
        <w:rPr>
          <w:rFonts w:asciiTheme="minorHAnsi" w:hAnsiTheme="minorHAnsi" w:cstheme="minorHAnsi"/>
          <w:szCs w:val="24"/>
        </w:rPr>
      </w:pPr>
      <w:r w:rsidRPr="00B15745">
        <w:rPr>
          <w:rFonts w:asciiTheme="minorHAnsi" w:hAnsiTheme="minorHAnsi" w:cstheme="minorHAnsi"/>
          <w:szCs w:val="24"/>
        </w:rPr>
        <w:tab/>
        <w:t>Title: ________________________________</w:t>
      </w:r>
    </w:p>
    <w:p w14:paraId="196195C4" w14:textId="77777777" w:rsidR="00A7094A" w:rsidRPr="00B15745" w:rsidRDefault="00A7094A" w:rsidP="00145043">
      <w:pPr>
        <w:ind w:left="720"/>
        <w:jc w:val="center"/>
        <w:rPr>
          <w:rFonts w:asciiTheme="minorHAnsi" w:hAnsiTheme="minorHAnsi" w:cstheme="minorHAnsi"/>
          <w:b/>
        </w:rPr>
      </w:pPr>
    </w:p>
    <w:p w14:paraId="4FBB4CDB" w14:textId="77777777" w:rsidR="00A7094A" w:rsidRPr="00B15745" w:rsidRDefault="00A7094A" w:rsidP="00145043">
      <w:pPr>
        <w:ind w:left="720"/>
        <w:jc w:val="center"/>
        <w:rPr>
          <w:rFonts w:asciiTheme="minorHAnsi" w:hAnsiTheme="minorHAnsi" w:cstheme="minorHAnsi"/>
          <w:b/>
        </w:rPr>
      </w:pPr>
    </w:p>
    <w:p w14:paraId="5F80406D" w14:textId="77777777" w:rsidR="00A7094A" w:rsidRPr="00B15745" w:rsidRDefault="00A7094A" w:rsidP="00145043">
      <w:pPr>
        <w:ind w:left="720"/>
        <w:jc w:val="center"/>
        <w:rPr>
          <w:rFonts w:asciiTheme="minorHAnsi" w:hAnsiTheme="minorHAnsi" w:cstheme="minorHAnsi"/>
          <w:b/>
        </w:rPr>
      </w:pPr>
    </w:p>
    <w:p w14:paraId="563491C1" w14:textId="77777777" w:rsidR="00A7094A" w:rsidRPr="00B15745" w:rsidRDefault="00A7094A" w:rsidP="00145043">
      <w:pPr>
        <w:ind w:left="720"/>
        <w:jc w:val="center"/>
        <w:rPr>
          <w:rFonts w:asciiTheme="minorHAnsi" w:hAnsiTheme="minorHAnsi" w:cstheme="minorHAnsi"/>
          <w:b/>
        </w:rPr>
      </w:pPr>
    </w:p>
    <w:p w14:paraId="39C87221" w14:textId="77777777" w:rsidR="00A7094A" w:rsidRPr="00B15745" w:rsidRDefault="00A7094A" w:rsidP="00145043">
      <w:pPr>
        <w:ind w:left="720"/>
        <w:jc w:val="center"/>
        <w:rPr>
          <w:rFonts w:asciiTheme="minorHAnsi" w:hAnsiTheme="minorHAnsi" w:cstheme="minorHAnsi"/>
          <w:b/>
        </w:rPr>
      </w:pPr>
    </w:p>
    <w:p w14:paraId="59CF2DBC" w14:textId="77777777" w:rsidR="009324DF" w:rsidRPr="00B15745" w:rsidRDefault="009324DF" w:rsidP="009324DF">
      <w:pPr>
        <w:tabs>
          <w:tab w:val="left" w:pos="4410"/>
        </w:tabs>
        <w:jc w:val="center"/>
        <w:rPr>
          <w:rFonts w:asciiTheme="minorHAnsi" w:hAnsiTheme="minorHAnsi" w:cstheme="minorHAnsi"/>
          <w:b/>
        </w:rPr>
      </w:pPr>
    </w:p>
    <w:p w14:paraId="7C1A65A7" w14:textId="77777777" w:rsidR="000E5315" w:rsidRPr="00B15745" w:rsidRDefault="000E5315" w:rsidP="009324DF">
      <w:pPr>
        <w:tabs>
          <w:tab w:val="left" w:pos="4410"/>
        </w:tabs>
        <w:jc w:val="center"/>
        <w:rPr>
          <w:rFonts w:asciiTheme="minorHAnsi" w:hAnsiTheme="minorHAnsi" w:cstheme="minorHAnsi"/>
          <w:b/>
        </w:rPr>
      </w:pPr>
      <w:r w:rsidRPr="00B15745">
        <w:rPr>
          <w:rFonts w:asciiTheme="minorHAnsi" w:hAnsiTheme="minorHAnsi" w:cstheme="minorHAnsi"/>
          <w:b/>
        </w:rPr>
        <w:lastRenderedPageBreak/>
        <w:t>THRESHOLD CHECKLIST</w:t>
      </w:r>
    </w:p>
    <w:p w14:paraId="1BBAA823" w14:textId="77777777" w:rsidR="009324DF" w:rsidRPr="00B15745" w:rsidRDefault="009324DF" w:rsidP="009324DF">
      <w:pPr>
        <w:tabs>
          <w:tab w:val="left" w:pos="4410"/>
        </w:tabs>
        <w:jc w:val="center"/>
        <w:rPr>
          <w:rFonts w:asciiTheme="minorHAnsi" w:hAnsiTheme="minorHAnsi" w:cstheme="minorHAnsi"/>
          <w:b/>
        </w:rPr>
      </w:pPr>
    </w:p>
    <w:tbl>
      <w:tblPr>
        <w:tblStyle w:val="TableGrid"/>
        <w:tblW w:w="0" w:type="auto"/>
        <w:jc w:val="center"/>
        <w:tblLook w:val="04A0" w:firstRow="1" w:lastRow="0" w:firstColumn="1" w:lastColumn="0" w:noHBand="0" w:noVBand="1"/>
      </w:tblPr>
      <w:tblGrid>
        <w:gridCol w:w="1548"/>
        <w:gridCol w:w="5518"/>
      </w:tblGrid>
      <w:tr w:rsidR="004113A0" w:rsidRPr="00B15745" w14:paraId="7AF2AA43" w14:textId="77777777" w:rsidTr="004113A0">
        <w:trPr>
          <w:jc w:val="center"/>
        </w:trPr>
        <w:tc>
          <w:tcPr>
            <w:tcW w:w="1548" w:type="dxa"/>
            <w:vAlign w:val="center"/>
          </w:tcPr>
          <w:p w14:paraId="62D112EA" w14:textId="77777777" w:rsidR="004113A0" w:rsidRPr="00B15745" w:rsidRDefault="004113A0" w:rsidP="004113A0">
            <w:pPr>
              <w:ind w:left="-90"/>
              <w:jc w:val="center"/>
              <w:rPr>
                <w:rFonts w:asciiTheme="minorHAnsi" w:hAnsiTheme="minorHAnsi" w:cstheme="minorHAnsi"/>
                <w:b/>
              </w:rPr>
            </w:pPr>
            <w:r w:rsidRPr="00B15745">
              <w:rPr>
                <w:rFonts w:asciiTheme="minorHAnsi" w:hAnsiTheme="minorHAnsi" w:cstheme="minorHAnsi"/>
                <w:b/>
              </w:rPr>
              <w:t>Meets Requirements</w:t>
            </w:r>
          </w:p>
        </w:tc>
        <w:tc>
          <w:tcPr>
            <w:tcW w:w="5518" w:type="dxa"/>
            <w:vAlign w:val="center"/>
          </w:tcPr>
          <w:p w14:paraId="09CF90CC" w14:textId="77777777" w:rsidR="004113A0" w:rsidRPr="00B15745" w:rsidRDefault="004113A0" w:rsidP="004113A0">
            <w:pPr>
              <w:ind w:left="720"/>
              <w:jc w:val="center"/>
              <w:rPr>
                <w:rFonts w:asciiTheme="minorHAnsi" w:hAnsiTheme="minorHAnsi" w:cstheme="minorHAnsi"/>
                <w:b/>
              </w:rPr>
            </w:pPr>
            <w:r w:rsidRPr="00B15745">
              <w:rPr>
                <w:rFonts w:asciiTheme="minorHAnsi" w:hAnsiTheme="minorHAnsi" w:cstheme="minorHAnsi"/>
                <w:b/>
              </w:rPr>
              <w:t>Threshold Requirements</w:t>
            </w:r>
          </w:p>
        </w:tc>
      </w:tr>
      <w:tr w:rsidR="004113A0" w:rsidRPr="00B15745" w14:paraId="22B58F3D" w14:textId="77777777" w:rsidTr="004113A0">
        <w:trPr>
          <w:jc w:val="center"/>
        </w:trPr>
        <w:tc>
          <w:tcPr>
            <w:tcW w:w="1548" w:type="dxa"/>
          </w:tcPr>
          <w:p w14:paraId="4A7AC978" w14:textId="77777777" w:rsidR="004113A0" w:rsidRPr="00B15745" w:rsidRDefault="004113A0" w:rsidP="000E5315">
            <w:pPr>
              <w:ind w:left="720"/>
              <w:rPr>
                <w:rFonts w:asciiTheme="minorHAnsi" w:hAnsiTheme="minorHAnsi" w:cstheme="minorHAnsi"/>
              </w:rPr>
            </w:pPr>
          </w:p>
        </w:tc>
        <w:tc>
          <w:tcPr>
            <w:tcW w:w="5518" w:type="dxa"/>
          </w:tcPr>
          <w:p w14:paraId="638FE79E" w14:textId="77777777" w:rsidR="004113A0" w:rsidRPr="00B15745" w:rsidRDefault="004113A0" w:rsidP="004113A0">
            <w:pPr>
              <w:ind w:left="522" w:hanging="270"/>
              <w:rPr>
                <w:rFonts w:asciiTheme="minorHAnsi" w:hAnsiTheme="minorHAnsi" w:cstheme="minorHAnsi"/>
              </w:rPr>
            </w:pPr>
            <w:r w:rsidRPr="00B15745">
              <w:rPr>
                <w:rFonts w:asciiTheme="minorHAnsi" w:hAnsiTheme="minorHAnsi" w:cstheme="minorHAnsi"/>
              </w:rPr>
              <w:t>2  Application Process</w:t>
            </w:r>
          </w:p>
        </w:tc>
      </w:tr>
      <w:tr w:rsidR="004113A0" w:rsidRPr="00B15745" w14:paraId="459C5D43" w14:textId="77777777" w:rsidTr="004113A0">
        <w:trPr>
          <w:jc w:val="center"/>
        </w:trPr>
        <w:sdt>
          <w:sdtPr>
            <w:rPr>
              <w:rFonts w:asciiTheme="minorHAnsi" w:hAnsiTheme="minorHAnsi" w:cstheme="minorHAnsi"/>
              <w:b/>
            </w:rPr>
            <w:id w:val="372498644"/>
            <w14:checkbox>
              <w14:checked w14:val="0"/>
              <w14:checkedState w14:val="2612" w14:font="MS Gothic"/>
              <w14:uncheckedState w14:val="2610" w14:font="MS Gothic"/>
            </w14:checkbox>
          </w:sdtPr>
          <w:sdtContent>
            <w:tc>
              <w:tcPr>
                <w:tcW w:w="1548" w:type="dxa"/>
                <w:vAlign w:val="center"/>
              </w:tcPr>
              <w:p w14:paraId="2A44CDC9" w14:textId="241DA938" w:rsidR="004113A0" w:rsidRPr="003E44EA" w:rsidRDefault="00C14558" w:rsidP="00C14558">
                <w:pPr>
                  <w:ind w:left="513"/>
                  <w:jc w:val="both"/>
                  <w:rPr>
                    <w:rFonts w:asciiTheme="minorHAnsi" w:hAnsiTheme="minorHAnsi" w:cstheme="minorHAnsi"/>
                    <w:b/>
                  </w:rPr>
                </w:pPr>
                <w:r>
                  <w:rPr>
                    <w:rFonts w:ascii="MS Gothic" w:eastAsia="MS Gothic" w:hAnsi="MS Gothic" w:cstheme="minorHAnsi" w:hint="eastAsia"/>
                    <w:b/>
                  </w:rPr>
                  <w:t>☐</w:t>
                </w:r>
              </w:p>
            </w:tc>
          </w:sdtContent>
        </w:sdt>
        <w:tc>
          <w:tcPr>
            <w:tcW w:w="5518" w:type="dxa"/>
          </w:tcPr>
          <w:p w14:paraId="2C975B75" w14:textId="77777777" w:rsidR="004113A0" w:rsidRPr="00B15745" w:rsidRDefault="004113A0" w:rsidP="000E5315">
            <w:pPr>
              <w:ind w:left="720"/>
              <w:rPr>
                <w:rFonts w:asciiTheme="minorHAnsi" w:hAnsiTheme="minorHAnsi" w:cstheme="minorHAnsi"/>
              </w:rPr>
            </w:pPr>
            <w:r w:rsidRPr="00B15745">
              <w:rPr>
                <w:rFonts w:asciiTheme="minorHAnsi" w:hAnsiTheme="minorHAnsi" w:cstheme="minorHAnsi"/>
              </w:rPr>
              <w:t>2.4  Application Form and Fees</w:t>
            </w:r>
          </w:p>
        </w:tc>
      </w:tr>
      <w:tr w:rsidR="004113A0" w:rsidRPr="00B15745" w14:paraId="026C3BFB" w14:textId="77777777" w:rsidTr="004113A0">
        <w:trPr>
          <w:jc w:val="center"/>
        </w:trPr>
        <w:tc>
          <w:tcPr>
            <w:tcW w:w="1548" w:type="dxa"/>
            <w:vAlign w:val="center"/>
          </w:tcPr>
          <w:p w14:paraId="1AB2B14D" w14:textId="77777777" w:rsidR="004113A0" w:rsidRPr="00B15745" w:rsidRDefault="004113A0" w:rsidP="00C14558">
            <w:pPr>
              <w:ind w:left="513"/>
              <w:jc w:val="both"/>
              <w:rPr>
                <w:rFonts w:asciiTheme="minorHAnsi" w:hAnsiTheme="minorHAnsi" w:cstheme="minorHAnsi"/>
              </w:rPr>
            </w:pPr>
          </w:p>
        </w:tc>
        <w:tc>
          <w:tcPr>
            <w:tcW w:w="5518" w:type="dxa"/>
            <w:vAlign w:val="center"/>
          </w:tcPr>
          <w:p w14:paraId="5448A845" w14:textId="77777777" w:rsidR="004113A0" w:rsidRPr="00B15745" w:rsidRDefault="004113A0" w:rsidP="004113A0">
            <w:pPr>
              <w:ind w:left="290"/>
              <w:rPr>
                <w:rFonts w:asciiTheme="minorHAnsi" w:hAnsiTheme="minorHAnsi" w:cstheme="minorHAnsi"/>
              </w:rPr>
            </w:pPr>
            <w:r w:rsidRPr="00B15745">
              <w:rPr>
                <w:rFonts w:asciiTheme="minorHAnsi" w:hAnsiTheme="minorHAnsi" w:cstheme="minorHAnsi"/>
              </w:rPr>
              <w:t>3  Threshold Criteria</w:t>
            </w:r>
          </w:p>
        </w:tc>
      </w:tr>
      <w:tr w:rsidR="004113A0" w:rsidRPr="00B15745" w14:paraId="3D308770" w14:textId="77777777" w:rsidTr="004113A0">
        <w:trPr>
          <w:jc w:val="center"/>
        </w:trPr>
        <w:sdt>
          <w:sdtPr>
            <w:rPr>
              <w:rFonts w:asciiTheme="minorHAnsi" w:hAnsiTheme="minorHAnsi" w:cstheme="minorHAnsi"/>
            </w:rPr>
            <w:id w:val="-1535580360"/>
            <w14:checkbox>
              <w14:checked w14:val="0"/>
              <w14:checkedState w14:val="2612" w14:font="MS Gothic"/>
              <w14:uncheckedState w14:val="2610" w14:font="MS Gothic"/>
            </w14:checkbox>
          </w:sdtPr>
          <w:sdtContent>
            <w:tc>
              <w:tcPr>
                <w:tcW w:w="1548" w:type="dxa"/>
                <w:vAlign w:val="center"/>
              </w:tcPr>
              <w:p w14:paraId="0D45C8A7" w14:textId="565E1BB0" w:rsidR="004113A0" w:rsidRPr="00B15745" w:rsidRDefault="00C14558" w:rsidP="00C14558">
                <w:pPr>
                  <w:ind w:left="513"/>
                  <w:jc w:val="both"/>
                  <w:rPr>
                    <w:rFonts w:asciiTheme="minorHAnsi" w:hAnsiTheme="minorHAnsi" w:cstheme="minorHAnsi"/>
                  </w:rPr>
                </w:pPr>
                <w:r>
                  <w:rPr>
                    <w:rFonts w:ascii="MS Gothic" w:eastAsia="MS Gothic" w:hAnsi="MS Gothic" w:cstheme="minorHAnsi" w:hint="eastAsia"/>
                  </w:rPr>
                  <w:t>☐</w:t>
                </w:r>
              </w:p>
            </w:tc>
          </w:sdtContent>
        </w:sdt>
        <w:tc>
          <w:tcPr>
            <w:tcW w:w="5518" w:type="dxa"/>
          </w:tcPr>
          <w:p w14:paraId="492F788D" w14:textId="77777777" w:rsidR="004113A0" w:rsidRPr="00B15745" w:rsidRDefault="004113A0" w:rsidP="000E5315">
            <w:pPr>
              <w:ind w:left="720"/>
              <w:rPr>
                <w:rFonts w:asciiTheme="minorHAnsi" w:hAnsiTheme="minorHAnsi" w:cstheme="minorHAnsi"/>
              </w:rPr>
            </w:pPr>
            <w:r w:rsidRPr="00B15745">
              <w:rPr>
                <w:rFonts w:asciiTheme="minorHAnsi" w:hAnsiTheme="minorHAnsi" w:cstheme="minorHAnsi"/>
              </w:rPr>
              <w:t>3.1   Development Team Requirements</w:t>
            </w:r>
          </w:p>
        </w:tc>
      </w:tr>
      <w:tr w:rsidR="004113A0" w:rsidRPr="00B15745" w14:paraId="783C19BF" w14:textId="77777777" w:rsidTr="004113A0">
        <w:trPr>
          <w:jc w:val="center"/>
        </w:trPr>
        <w:sdt>
          <w:sdtPr>
            <w:rPr>
              <w:rFonts w:asciiTheme="minorHAnsi" w:hAnsiTheme="minorHAnsi" w:cstheme="minorHAnsi"/>
            </w:rPr>
            <w:id w:val="1032078164"/>
            <w14:checkbox>
              <w14:checked w14:val="0"/>
              <w14:checkedState w14:val="2612" w14:font="MS Gothic"/>
              <w14:uncheckedState w14:val="2610" w14:font="MS Gothic"/>
            </w14:checkbox>
          </w:sdtPr>
          <w:sdtContent>
            <w:tc>
              <w:tcPr>
                <w:tcW w:w="1548" w:type="dxa"/>
                <w:vAlign w:val="center"/>
              </w:tcPr>
              <w:p w14:paraId="09C8B686" w14:textId="26EDE91F" w:rsidR="004113A0" w:rsidRPr="00B15745" w:rsidRDefault="00C14558" w:rsidP="00C14558">
                <w:pPr>
                  <w:ind w:left="513"/>
                  <w:jc w:val="both"/>
                  <w:rPr>
                    <w:rFonts w:asciiTheme="minorHAnsi" w:hAnsiTheme="minorHAnsi" w:cstheme="minorHAnsi"/>
                  </w:rPr>
                </w:pPr>
                <w:r>
                  <w:rPr>
                    <w:rFonts w:ascii="MS Gothic" w:eastAsia="MS Gothic" w:hAnsi="MS Gothic" w:cstheme="minorHAnsi" w:hint="eastAsia"/>
                  </w:rPr>
                  <w:t>☐</w:t>
                </w:r>
              </w:p>
            </w:tc>
          </w:sdtContent>
        </w:sdt>
        <w:tc>
          <w:tcPr>
            <w:tcW w:w="5518" w:type="dxa"/>
          </w:tcPr>
          <w:p w14:paraId="740ED631" w14:textId="77777777" w:rsidR="004113A0" w:rsidRPr="00B15745" w:rsidRDefault="004113A0" w:rsidP="000E5315">
            <w:pPr>
              <w:ind w:left="720"/>
              <w:rPr>
                <w:rFonts w:asciiTheme="minorHAnsi" w:hAnsiTheme="minorHAnsi" w:cstheme="minorHAnsi"/>
              </w:rPr>
            </w:pPr>
            <w:r w:rsidRPr="00B15745">
              <w:rPr>
                <w:rFonts w:asciiTheme="minorHAnsi" w:hAnsiTheme="minorHAnsi" w:cstheme="minorHAnsi"/>
              </w:rPr>
              <w:t>3.2   Occupancy Requirements</w:t>
            </w:r>
          </w:p>
        </w:tc>
      </w:tr>
      <w:tr w:rsidR="004113A0" w:rsidRPr="00B15745" w14:paraId="628E6584" w14:textId="77777777" w:rsidTr="004113A0">
        <w:trPr>
          <w:jc w:val="center"/>
        </w:trPr>
        <w:sdt>
          <w:sdtPr>
            <w:rPr>
              <w:rFonts w:asciiTheme="minorHAnsi" w:hAnsiTheme="minorHAnsi" w:cstheme="minorHAnsi"/>
            </w:rPr>
            <w:id w:val="464401021"/>
            <w14:checkbox>
              <w14:checked w14:val="0"/>
              <w14:checkedState w14:val="2612" w14:font="MS Gothic"/>
              <w14:uncheckedState w14:val="2610" w14:font="MS Gothic"/>
            </w14:checkbox>
          </w:sdtPr>
          <w:sdtContent>
            <w:tc>
              <w:tcPr>
                <w:tcW w:w="1548" w:type="dxa"/>
                <w:vAlign w:val="center"/>
              </w:tcPr>
              <w:p w14:paraId="34B4AFA5" w14:textId="2495E374" w:rsidR="004113A0" w:rsidRPr="00B15745" w:rsidRDefault="00C14558" w:rsidP="00C14558">
                <w:pPr>
                  <w:ind w:left="513"/>
                  <w:jc w:val="both"/>
                  <w:rPr>
                    <w:rFonts w:asciiTheme="minorHAnsi" w:hAnsiTheme="minorHAnsi" w:cstheme="minorHAnsi"/>
                  </w:rPr>
                </w:pPr>
                <w:r>
                  <w:rPr>
                    <w:rFonts w:ascii="MS Gothic" w:eastAsia="MS Gothic" w:hAnsi="MS Gothic" w:cstheme="minorHAnsi" w:hint="eastAsia"/>
                  </w:rPr>
                  <w:t>☐</w:t>
                </w:r>
              </w:p>
            </w:tc>
          </w:sdtContent>
        </w:sdt>
        <w:tc>
          <w:tcPr>
            <w:tcW w:w="5518" w:type="dxa"/>
          </w:tcPr>
          <w:p w14:paraId="12C31F24" w14:textId="77777777" w:rsidR="004113A0" w:rsidRPr="00B15745" w:rsidRDefault="004113A0" w:rsidP="000E5315">
            <w:pPr>
              <w:ind w:left="720"/>
              <w:rPr>
                <w:rFonts w:asciiTheme="minorHAnsi" w:hAnsiTheme="minorHAnsi" w:cstheme="minorHAnsi"/>
              </w:rPr>
            </w:pPr>
            <w:r w:rsidRPr="00B15745">
              <w:rPr>
                <w:rFonts w:asciiTheme="minorHAnsi" w:hAnsiTheme="minorHAnsi" w:cstheme="minorHAnsi"/>
              </w:rPr>
              <w:t>3.3   Marketing Requirements</w:t>
            </w:r>
          </w:p>
        </w:tc>
      </w:tr>
      <w:tr w:rsidR="004113A0" w:rsidRPr="00B15745" w14:paraId="4F2BA057" w14:textId="77777777" w:rsidTr="004113A0">
        <w:trPr>
          <w:jc w:val="center"/>
        </w:trPr>
        <w:sdt>
          <w:sdtPr>
            <w:rPr>
              <w:rFonts w:asciiTheme="minorHAnsi" w:hAnsiTheme="minorHAnsi" w:cstheme="minorHAnsi"/>
            </w:rPr>
            <w:id w:val="-1913466346"/>
            <w14:checkbox>
              <w14:checked w14:val="0"/>
              <w14:checkedState w14:val="2612" w14:font="MS Gothic"/>
              <w14:uncheckedState w14:val="2610" w14:font="MS Gothic"/>
            </w14:checkbox>
          </w:sdtPr>
          <w:sdtContent>
            <w:tc>
              <w:tcPr>
                <w:tcW w:w="1548" w:type="dxa"/>
                <w:vAlign w:val="center"/>
              </w:tcPr>
              <w:p w14:paraId="0BD97710" w14:textId="7B61BEA1" w:rsidR="004113A0" w:rsidRPr="00B15745" w:rsidRDefault="00C14558" w:rsidP="00C14558">
                <w:pPr>
                  <w:ind w:left="513"/>
                  <w:jc w:val="both"/>
                  <w:rPr>
                    <w:rFonts w:asciiTheme="minorHAnsi" w:hAnsiTheme="minorHAnsi" w:cstheme="minorHAnsi"/>
                  </w:rPr>
                </w:pPr>
                <w:r>
                  <w:rPr>
                    <w:rFonts w:ascii="MS Gothic" w:eastAsia="MS Gothic" w:hAnsi="MS Gothic" w:cstheme="minorHAnsi" w:hint="eastAsia"/>
                  </w:rPr>
                  <w:t>☐</w:t>
                </w:r>
              </w:p>
            </w:tc>
          </w:sdtContent>
        </w:sdt>
        <w:tc>
          <w:tcPr>
            <w:tcW w:w="5518" w:type="dxa"/>
          </w:tcPr>
          <w:p w14:paraId="30B948D3" w14:textId="77777777" w:rsidR="004113A0" w:rsidRPr="00B15745" w:rsidRDefault="004113A0" w:rsidP="000E5315">
            <w:pPr>
              <w:ind w:left="720"/>
              <w:rPr>
                <w:rFonts w:asciiTheme="minorHAnsi" w:hAnsiTheme="minorHAnsi" w:cstheme="minorHAnsi"/>
              </w:rPr>
            </w:pPr>
            <w:r w:rsidRPr="00B15745">
              <w:rPr>
                <w:rFonts w:asciiTheme="minorHAnsi" w:hAnsiTheme="minorHAnsi" w:cstheme="minorHAnsi"/>
              </w:rPr>
              <w:t>3.4   Tenant Services</w:t>
            </w:r>
          </w:p>
        </w:tc>
      </w:tr>
      <w:tr w:rsidR="004113A0" w:rsidRPr="00B15745" w14:paraId="20AB2DA8" w14:textId="77777777" w:rsidTr="004113A0">
        <w:trPr>
          <w:jc w:val="center"/>
        </w:trPr>
        <w:sdt>
          <w:sdtPr>
            <w:rPr>
              <w:rFonts w:asciiTheme="minorHAnsi" w:hAnsiTheme="minorHAnsi" w:cstheme="minorHAnsi"/>
            </w:rPr>
            <w:id w:val="-245892339"/>
            <w14:checkbox>
              <w14:checked w14:val="0"/>
              <w14:checkedState w14:val="2612" w14:font="MS Gothic"/>
              <w14:uncheckedState w14:val="2610" w14:font="MS Gothic"/>
            </w14:checkbox>
          </w:sdtPr>
          <w:sdtContent>
            <w:tc>
              <w:tcPr>
                <w:tcW w:w="1548" w:type="dxa"/>
                <w:vAlign w:val="center"/>
              </w:tcPr>
              <w:p w14:paraId="57B313B4" w14:textId="46DD6BF1" w:rsidR="004113A0" w:rsidRPr="00B15745" w:rsidRDefault="00C14558" w:rsidP="00C14558">
                <w:pPr>
                  <w:ind w:left="513"/>
                  <w:jc w:val="both"/>
                  <w:rPr>
                    <w:rFonts w:asciiTheme="minorHAnsi" w:hAnsiTheme="minorHAnsi" w:cstheme="minorHAnsi"/>
                  </w:rPr>
                </w:pPr>
                <w:r>
                  <w:rPr>
                    <w:rFonts w:ascii="MS Gothic" w:eastAsia="MS Gothic" w:hAnsi="MS Gothic" w:cstheme="minorHAnsi" w:hint="eastAsia"/>
                  </w:rPr>
                  <w:t>☐</w:t>
                </w:r>
              </w:p>
            </w:tc>
          </w:sdtContent>
        </w:sdt>
        <w:tc>
          <w:tcPr>
            <w:tcW w:w="5518" w:type="dxa"/>
          </w:tcPr>
          <w:p w14:paraId="0C07C207" w14:textId="0FE3FC70" w:rsidR="004113A0" w:rsidRPr="00B15745" w:rsidRDefault="004113A0" w:rsidP="000E5315">
            <w:pPr>
              <w:ind w:left="720"/>
              <w:rPr>
                <w:rFonts w:asciiTheme="minorHAnsi" w:hAnsiTheme="minorHAnsi" w:cstheme="minorHAnsi"/>
              </w:rPr>
            </w:pPr>
            <w:r w:rsidRPr="00B15745">
              <w:rPr>
                <w:rFonts w:asciiTheme="minorHAnsi" w:hAnsiTheme="minorHAnsi" w:cstheme="minorHAnsi"/>
              </w:rPr>
              <w:t>3.5   Persons with Disabilities (PWD)</w:t>
            </w:r>
            <w:r w:rsidR="00293D92">
              <w:rPr>
                <w:rFonts w:asciiTheme="minorHAnsi" w:hAnsiTheme="minorHAnsi" w:cstheme="minorHAnsi"/>
              </w:rPr>
              <w:t xml:space="preserve"> and Persons Experiencing Homelessness</w:t>
            </w:r>
          </w:p>
        </w:tc>
      </w:tr>
      <w:tr w:rsidR="004113A0" w:rsidRPr="00B15745" w14:paraId="2CC8943E" w14:textId="77777777" w:rsidTr="004113A0">
        <w:trPr>
          <w:jc w:val="center"/>
        </w:trPr>
        <w:sdt>
          <w:sdtPr>
            <w:rPr>
              <w:rFonts w:asciiTheme="minorHAnsi" w:hAnsiTheme="minorHAnsi" w:cstheme="minorHAnsi"/>
            </w:rPr>
            <w:id w:val="1515184006"/>
            <w14:checkbox>
              <w14:checked w14:val="0"/>
              <w14:checkedState w14:val="2612" w14:font="MS Gothic"/>
              <w14:uncheckedState w14:val="2610" w14:font="MS Gothic"/>
            </w14:checkbox>
          </w:sdtPr>
          <w:sdtContent>
            <w:tc>
              <w:tcPr>
                <w:tcW w:w="1548" w:type="dxa"/>
                <w:vAlign w:val="center"/>
              </w:tcPr>
              <w:p w14:paraId="620358D3" w14:textId="49E414F3" w:rsidR="004113A0" w:rsidRPr="00B15745" w:rsidRDefault="00C14558" w:rsidP="00C14558">
                <w:pPr>
                  <w:ind w:left="513"/>
                  <w:jc w:val="both"/>
                  <w:rPr>
                    <w:rFonts w:asciiTheme="minorHAnsi" w:hAnsiTheme="minorHAnsi" w:cstheme="minorHAnsi"/>
                  </w:rPr>
                </w:pPr>
                <w:r>
                  <w:rPr>
                    <w:rFonts w:ascii="MS Gothic" w:eastAsia="MS Gothic" w:hAnsi="MS Gothic" w:cstheme="minorHAnsi" w:hint="eastAsia"/>
                  </w:rPr>
                  <w:t>☐</w:t>
                </w:r>
              </w:p>
            </w:tc>
          </w:sdtContent>
        </w:sdt>
        <w:tc>
          <w:tcPr>
            <w:tcW w:w="5518" w:type="dxa"/>
          </w:tcPr>
          <w:p w14:paraId="35738BD7" w14:textId="77777777" w:rsidR="004113A0" w:rsidRPr="00B15745" w:rsidRDefault="004113A0" w:rsidP="000E5315">
            <w:pPr>
              <w:ind w:left="720"/>
              <w:rPr>
                <w:rFonts w:asciiTheme="minorHAnsi" w:hAnsiTheme="minorHAnsi" w:cstheme="minorHAnsi"/>
              </w:rPr>
            </w:pPr>
            <w:r w:rsidRPr="00B15745">
              <w:rPr>
                <w:rFonts w:asciiTheme="minorHAnsi" w:hAnsiTheme="minorHAnsi" w:cstheme="minorHAnsi"/>
              </w:rPr>
              <w:t>3.6   Other Financing Commitments</w:t>
            </w:r>
          </w:p>
        </w:tc>
      </w:tr>
      <w:tr w:rsidR="004113A0" w:rsidRPr="00B15745" w14:paraId="47E8E940" w14:textId="77777777" w:rsidTr="004113A0">
        <w:trPr>
          <w:jc w:val="center"/>
        </w:trPr>
        <w:sdt>
          <w:sdtPr>
            <w:rPr>
              <w:rFonts w:asciiTheme="minorHAnsi" w:hAnsiTheme="minorHAnsi" w:cstheme="minorHAnsi"/>
            </w:rPr>
            <w:id w:val="-1571425287"/>
            <w14:checkbox>
              <w14:checked w14:val="0"/>
              <w14:checkedState w14:val="2612" w14:font="MS Gothic"/>
              <w14:uncheckedState w14:val="2610" w14:font="MS Gothic"/>
            </w14:checkbox>
          </w:sdtPr>
          <w:sdtContent>
            <w:tc>
              <w:tcPr>
                <w:tcW w:w="1548" w:type="dxa"/>
                <w:vAlign w:val="center"/>
              </w:tcPr>
              <w:p w14:paraId="25EBDFE6" w14:textId="7F4B713B" w:rsidR="004113A0" w:rsidRPr="00B15745" w:rsidRDefault="00C14558" w:rsidP="00C14558">
                <w:pPr>
                  <w:ind w:left="513"/>
                  <w:jc w:val="both"/>
                  <w:rPr>
                    <w:rFonts w:asciiTheme="minorHAnsi" w:hAnsiTheme="minorHAnsi" w:cstheme="minorHAnsi"/>
                  </w:rPr>
                </w:pPr>
                <w:r>
                  <w:rPr>
                    <w:rFonts w:ascii="MS Gothic" w:eastAsia="MS Gothic" w:hAnsi="MS Gothic" w:cstheme="minorHAnsi" w:hint="eastAsia"/>
                  </w:rPr>
                  <w:t>☐</w:t>
                </w:r>
              </w:p>
            </w:tc>
          </w:sdtContent>
        </w:sdt>
        <w:tc>
          <w:tcPr>
            <w:tcW w:w="5518" w:type="dxa"/>
          </w:tcPr>
          <w:p w14:paraId="64F93812" w14:textId="77777777" w:rsidR="004113A0" w:rsidRPr="00B15745" w:rsidRDefault="004113A0" w:rsidP="000E5315">
            <w:pPr>
              <w:ind w:left="720"/>
              <w:rPr>
                <w:rFonts w:asciiTheme="minorHAnsi" w:hAnsiTheme="minorHAnsi" w:cstheme="minorHAnsi"/>
              </w:rPr>
            </w:pPr>
            <w:r w:rsidRPr="00B15745">
              <w:rPr>
                <w:rFonts w:asciiTheme="minorHAnsi" w:hAnsiTheme="minorHAnsi" w:cstheme="minorHAnsi"/>
              </w:rPr>
              <w:t>3.7   RHFP and RHW Loan Requirements</w:t>
            </w:r>
          </w:p>
        </w:tc>
      </w:tr>
      <w:tr w:rsidR="004113A0" w:rsidRPr="00B15745" w14:paraId="4E78D6AD" w14:textId="77777777" w:rsidTr="004113A0">
        <w:trPr>
          <w:jc w:val="center"/>
        </w:trPr>
        <w:sdt>
          <w:sdtPr>
            <w:rPr>
              <w:rFonts w:asciiTheme="minorHAnsi" w:hAnsiTheme="minorHAnsi" w:cstheme="minorHAnsi"/>
            </w:rPr>
            <w:id w:val="1954670244"/>
            <w14:checkbox>
              <w14:checked w14:val="0"/>
              <w14:checkedState w14:val="2612" w14:font="MS Gothic"/>
              <w14:uncheckedState w14:val="2610" w14:font="MS Gothic"/>
            </w14:checkbox>
          </w:sdtPr>
          <w:sdtContent>
            <w:tc>
              <w:tcPr>
                <w:tcW w:w="1548" w:type="dxa"/>
                <w:vAlign w:val="center"/>
              </w:tcPr>
              <w:p w14:paraId="4D490681" w14:textId="441E7707" w:rsidR="004113A0" w:rsidRPr="00B15745" w:rsidRDefault="00C14558" w:rsidP="00C14558">
                <w:pPr>
                  <w:ind w:left="513"/>
                  <w:jc w:val="both"/>
                  <w:rPr>
                    <w:rFonts w:asciiTheme="minorHAnsi" w:hAnsiTheme="minorHAnsi" w:cstheme="minorHAnsi"/>
                  </w:rPr>
                </w:pPr>
                <w:r>
                  <w:rPr>
                    <w:rFonts w:ascii="MS Gothic" w:eastAsia="MS Gothic" w:hAnsi="MS Gothic" w:cstheme="minorHAnsi" w:hint="eastAsia"/>
                  </w:rPr>
                  <w:t>☐</w:t>
                </w:r>
              </w:p>
            </w:tc>
          </w:sdtContent>
        </w:sdt>
        <w:tc>
          <w:tcPr>
            <w:tcW w:w="5518" w:type="dxa"/>
          </w:tcPr>
          <w:p w14:paraId="058B5CEE" w14:textId="77777777" w:rsidR="004113A0" w:rsidRPr="00B15745" w:rsidRDefault="004113A0" w:rsidP="000E5315">
            <w:pPr>
              <w:ind w:left="720"/>
              <w:rPr>
                <w:rFonts w:asciiTheme="minorHAnsi" w:hAnsiTheme="minorHAnsi" w:cstheme="minorHAnsi"/>
              </w:rPr>
            </w:pPr>
            <w:r w:rsidRPr="00B15745">
              <w:rPr>
                <w:rFonts w:asciiTheme="minorHAnsi" w:hAnsiTheme="minorHAnsi" w:cstheme="minorHAnsi"/>
              </w:rPr>
              <w:t>3.8   LIHTC Award Limits</w:t>
            </w:r>
          </w:p>
        </w:tc>
      </w:tr>
      <w:tr w:rsidR="004113A0" w:rsidRPr="00B15745" w14:paraId="1DC9EFC3" w14:textId="77777777" w:rsidTr="004113A0">
        <w:trPr>
          <w:jc w:val="center"/>
        </w:trPr>
        <w:sdt>
          <w:sdtPr>
            <w:rPr>
              <w:rFonts w:asciiTheme="minorHAnsi" w:hAnsiTheme="minorHAnsi" w:cstheme="minorHAnsi"/>
            </w:rPr>
            <w:id w:val="2047173117"/>
            <w14:checkbox>
              <w14:checked w14:val="0"/>
              <w14:checkedState w14:val="2612" w14:font="MS Gothic"/>
              <w14:uncheckedState w14:val="2610" w14:font="MS Gothic"/>
            </w14:checkbox>
          </w:sdtPr>
          <w:sdtContent>
            <w:tc>
              <w:tcPr>
                <w:tcW w:w="1548" w:type="dxa"/>
                <w:vAlign w:val="center"/>
              </w:tcPr>
              <w:p w14:paraId="0CD077E1" w14:textId="48A62A53" w:rsidR="004113A0" w:rsidRPr="00B15745" w:rsidRDefault="00C14558" w:rsidP="00C14558">
                <w:pPr>
                  <w:ind w:left="513"/>
                  <w:jc w:val="both"/>
                  <w:rPr>
                    <w:rFonts w:asciiTheme="minorHAnsi" w:hAnsiTheme="minorHAnsi" w:cstheme="minorHAnsi"/>
                  </w:rPr>
                </w:pPr>
                <w:r>
                  <w:rPr>
                    <w:rFonts w:ascii="MS Gothic" w:eastAsia="MS Gothic" w:hAnsi="MS Gothic" w:cstheme="minorHAnsi" w:hint="eastAsia"/>
                  </w:rPr>
                  <w:t>☐</w:t>
                </w:r>
              </w:p>
            </w:tc>
          </w:sdtContent>
        </w:sdt>
        <w:tc>
          <w:tcPr>
            <w:tcW w:w="5518" w:type="dxa"/>
          </w:tcPr>
          <w:p w14:paraId="34939BBA" w14:textId="77777777" w:rsidR="004113A0" w:rsidRPr="00B15745" w:rsidRDefault="004113A0" w:rsidP="000E5315">
            <w:pPr>
              <w:ind w:left="720"/>
              <w:rPr>
                <w:rFonts w:asciiTheme="minorHAnsi" w:hAnsiTheme="minorHAnsi" w:cstheme="minorHAnsi"/>
              </w:rPr>
            </w:pPr>
            <w:r w:rsidRPr="00B15745">
              <w:rPr>
                <w:rFonts w:asciiTheme="minorHAnsi" w:hAnsiTheme="minorHAnsi" w:cstheme="minorHAnsi"/>
              </w:rPr>
              <w:t>3.9   Underwriting Standards</w:t>
            </w:r>
          </w:p>
        </w:tc>
      </w:tr>
      <w:tr w:rsidR="004113A0" w:rsidRPr="00B15745" w14:paraId="5F295AF0" w14:textId="77777777" w:rsidTr="004113A0">
        <w:trPr>
          <w:jc w:val="center"/>
        </w:trPr>
        <w:sdt>
          <w:sdtPr>
            <w:rPr>
              <w:rFonts w:asciiTheme="minorHAnsi" w:hAnsiTheme="minorHAnsi" w:cstheme="minorHAnsi"/>
            </w:rPr>
            <w:id w:val="-1727601914"/>
            <w14:checkbox>
              <w14:checked w14:val="0"/>
              <w14:checkedState w14:val="2612" w14:font="MS Gothic"/>
              <w14:uncheckedState w14:val="2610" w14:font="MS Gothic"/>
            </w14:checkbox>
          </w:sdtPr>
          <w:sdtContent>
            <w:tc>
              <w:tcPr>
                <w:tcW w:w="1548" w:type="dxa"/>
                <w:vAlign w:val="center"/>
              </w:tcPr>
              <w:p w14:paraId="66FFC05D" w14:textId="5CAFD805" w:rsidR="004113A0" w:rsidRPr="00B15745" w:rsidRDefault="00C14558" w:rsidP="00C14558">
                <w:pPr>
                  <w:ind w:left="513"/>
                  <w:jc w:val="both"/>
                  <w:rPr>
                    <w:rFonts w:asciiTheme="minorHAnsi" w:hAnsiTheme="minorHAnsi" w:cstheme="minorHAnsi"/>
                  </w:rPr>
                </w:pPr>
                <w:r>
                  <w:rPr>
                    <w:rFonts w:ascii="MS Gothic" w:eastAsia="MS Gothic" w:hAnsi="MS Gothic" w:cstheme="minorHAnsi" w:hint="eastAsia"/>
                  </w:rPr>
                  <w:t>☐</w:t>
                </w:r>
              </w:p>
            </w:tc>
          </w:sdtContent>
        </w:sdt>
        <w:tc>
          <w:tcPr>
            <w:tcW w:w="5518" w:type="dxa"/>
          </w:tcPr>
          <w:p w14:paraId="7C839649" w14:textId="77777777" w:rsidR="004113A0" w:rsidRPr="00B15745" w:rsidRDefault="004113A0" w:rsidP="000E5315">
            <w:pPr>
              <w:ind w:left="720"/>
              <w:rPr>
                <w:rFonts w:asciiTheme="minorHAnsi" w:hAnsiTheme="minorHAnsi" w:cstheme="minorHAnsi"/>
              </w:rPr>
            </w:pPr>
            <w:r w:rsidRPr="00B15745">
              <w:rPr>
                <w:rFonts w:asciiTheme="minorHAnsi" w:hAnsiTheme="minorHAnsi" w:cstheme="minorHAnsi"/>
              </w:rPr>
              <w:t>3.10 Readiness to Proceed and Financial Feasibility</w:t>
            </w:r>
          </w:p>
        </w:tc>
      </w:tr>
      <w:tr w:rsidR="004113A0" w:rsidRPr="00B15745" w14:paraId="068BA194" w14:textId="77777777" w:rsidTr="004113A0">
        <w:trPr>
          <w:jc w:val="center"/>
        </w:trPr>
        <w:sdt>
          <w:sdtPr>
            <w:rPr>
              <w:rFonts w:asciiTheme="minorHAnsi" w:hAnsiTheme="minorHAnsi" w:cstheme="minorHAnsi"/>
            </w:rPr>
            <w:id w:val="713924664"/>
            <w14:checkbox>
              <w14:checked w14:val="0"/>
              <w14:checkedState w14:val="2612" w14:font="MS Gothic"/>
              <w14:uncheckedState w14:val="2610" w14:font="MS Gothic"/>
            </w14:checkbox>
          </w:sdtPr>
          <w:sdtContent>
            <w:tc>
              <w:tcPr>
                <w:tcW w:w="1548" w:type="dxa"/>
                <w:vAlign w:val="center"/>
              </w:tcPr>
              <w:p w14:paraId="5092A318" w14:textId="7B83EF24" w:rsidR="004113A0" w:rsidRPr="00B15745" w:rsidRDefault="00C14558" w:rsidP="00C14558">
                <w:pPr>
                  <w:ind w:left="513"/>
                  <w:jc w:val="both"/>
                  <w:rPr>
                    <w:rFonts w:asciiTheme="minorHAnsi" w:hAnsiTheme="minorHAnsi" w:cstheme="minorHAnsi"/>
                  </w:rPr>
                </w:pPr>
                <w:r>
                  <w:rPr>
                    <w:rFonts w:ascii="MS Gothic" w:eastAsia="MS Gothic" w:hAnsi="MS Gothic" w:cstheme="minorHAnsi" w:hint="eastAsia"/>
                  </w:rPr>
                  <w:t>☐</w:t>
                </w:r>
              </w:p>
            </w:tc>
          </w:sdtContent>
        </w:sdt>
        <w:tc>
          <w:tcPr>
            <w:tcW w:w="5518" w:type="dxa"/>
          </w:tcPr>
          <w:p w14:paraId="2487BDDE" w14:textId="77777777" w:rsidR="004113A0" w:rsidRPr="00B15745" w:rsidRDefault="004113A0" w:rsidP="000E5315">
            <w:pPr>
              <w:ind w:left="720"/>
              <w:rPr>
                <w:rFonts w:asciiTheme="minorHAnsi" w:hAnsiTheme="minorHAnsi" w:cstheme="minorHAnsi"/>
              </w:rPr>
            </w:pPr>
            <w:r w:rsidRPr="00B15745">
              <w:rPr>
                <w:rFonts w:asciiTheme="minorHAnsi" w:hAnsiTheme="minorHAnsi" w:cstheme="minorHAnsi"/>
              </w:rPr>
              <w:t>3.11 Site Requirements</w:t>
            </w:r>
          </w:p>
        </w:tc>
      </w:tr>
      <w:tr w:rsidR="004113A0" w:rsidRPr="00B15745" w14:paraId="6DF24270" w14:textId="77777777" w:rsidTr="004113A0">
        <w:trPr>
          <w:jc w:val="center"/>
        </w:trPr>
        <w:sdt>
          <w:sdtPr>
            <w:rPr>
              <w:rFonts w:asciiTheme="minorHAnsi" w:hAnsiTheme="minorHAnsi" w:cstheme="minorHAnsi"/>
            </w:rPr>
            <w:id w:val="1556731847"/>
            <w14:checkbox>
              <w14:checked w14:val="0"/>
              <w14:checkedState w14:val="2612" w14:font="MS Gothic"/>
              <w14:uncheckedState w14:val="2610" w14:font="MS Gothic"/>
            </w14:checkbox>
          </w:sdtPr>
          <w:sdtContent>
            <w:tc>
              <w:tcPr>
                <w:tcW w:w="1548" w:type="dxa"/>
                <w:vAlign w:val="center"/>
              </w:tcPr>
              <w:p w14:paraId="35C25986" w14:textId="32BFFD4B" w:rsidR="004113A0" w:rsidRPr="00B15745" w:rsidRDefault="00C14558" w:rsidP="00C14558">
                <w:pPr>
                  <w:ind w:left="513"/>
                  <w:jc w:val="both"/>
                  <w:rPr>
                    <w:rFonts w:asciiTheme="minorHAnsi" w:hAnsiTheme="minorHAnsi" w:cstheme="minorHAnsi"/>
                  </w:rPr>
                </w:pPr>
                <w:r>
                  <w:rPr>
                    <w:rFonts w:ascii="MS Gothic" w:eastAsia="MS Gothic" w:hAnsi="MS Gothic" w:cstheme="minorHAnsi" w:hint="eastAsia"/>
                  </w:rPr>
                  <w:t>☐</w:t>
                </w:r>
              </w:p>
            </w:tc>
          </w:sdtContent>
        </w:sdt>
        <w:tc>
          <w:tcPr>
            <w:tcW w:w="5518" w:type="dxa"/>
          </w:tcPr>
          <w:p w14:paraId="7BF12A57" w14:textId="77777777" w:rsidR="004113A0" w:rsidRPr="00B15745" w:rsidRDefault="004113A0" w:rsidP="000E5315">
            <w:pPr>
              <w:ind w:left="720"/>
              <w:rPr>
                <w:rFonts w:asciiTheme="minorHAnsi" w:hAnsiTheme="minorHAnsi" w:cstheme="minorHAnsi"/>
              </w:rPr>
            </w:pPr>
            <w:r w:rsidRPr="00B15745">
              <w:rPr>
                <w:rFonts w:asciiTheme="minorHAnsi" w:hAnsiTheme="minorHAnsi" w:cstheme="minorHAnsi"/>
              </w:rPr>
              <w:t>3.12  Market Study</w:t>
            </w:r>
          </w:p>
        </w:tc>
      </w:tr>
      <w:tr w:rsidR="004113A0" w:rsidRPr="00B15745" w14:paraId="370BF8F4" w14:textId="77777777" w:rsidTr="004113A0">
        <w:trPr>
          <w:jc w:val="center"/>
        </w:trPr>
        <w:sdt>
          <w:sdtPr>
            <w:rPr>
              <w:rFonts w:asciiTheme="minorHAnsi" w:hAnsiTheme="minorHAnsi" w:cstheme="minorHAnsi"/>
            </w:rPr>
            <w:id w:val="-962737782"/>
            <w14:checkbox>
              <w14:checked w14:val="0"/>
              <w14:checkedState w14:val="2612" w14:font="MS Gothic"/>
              <w14:uncheckedState w14:val="2610" w14:font="MS Gothic"/>
            </w14:checkbox>
          </w:sdtPr>
          <w:sdtContent>
            <w:tc>
              <w:tcPr>
                <w:tcW w:w="1548" w:type="dxa"/>
                <w:vAlign w:val="center"/>
              </w:tcPr>
              <w:p w14:paraId="01EBC631" w14:textId="0E08223C" w:rsidR="004113A0" w:rsidRPr="00B15745" w:rsidRDefault="00C14558" w:rsidP="00C14558">
                <w:pPr>
                  <w:ind w:left="513"/>
                  <w:jc w:val="both"/>
                  <w:rPr>
                    <w:rFonts w:asciiTheme="minorHAnsi" w:hAnsiTheme="minorHAnsi" w:cstheme="minorHAnsi"/>
                  </w:rPr>
                </w:pPr>
                <w:r>
                  <w:rPr>
                    <w:rFonts w:ascii="MS Gothic" w:eastAsia="MS Gothic" w:hAnsi="MS Gothic" w:cstheme="minorHAnsi" w:hint="eastAsia"/>
                  </w:rPr>
                  <w:t>☐</w:t>
                </w:r>
              </w:p>
            </w:tc>
          </w:sdtContent>
        </w:sdt>
        <w:tc>
          <w:tcPr>
            <w:tcW w:w="5518" w:type="dxa"/>
          </w:tcPr>
          <w:p w14:paraId="4D1EF0E2" w14:textId="77777777" w:rsidR="004113A0" w:rsidRPr="00B15745" w:rsidRDefault="004113A0" w:rsidP="000E5315">
            <w:pPr>
              <w:ind w:left="720"/>
              <w:rPr>
                <w:rFonts w:asciiTheme="minorHAnsi" w:hAnsiTheme="minorHAnsi" w:cstheme="minorHAnsi"/>
              </w:rPr>
            </w:pPr>
            <w:r w:rsidRPr="00B15745">
              <w:rPr>
                <w:rFonts w:asciiTheme="minorHAnsi" w:hAnsiTheme="minorHAnsi" w:cstheme="minorHAnsi"/>
              </w:rPr>
              <w:t>3.13  Development Quality Threshold</w:t>
            </w:r>
            <w:r w:rsidR="006C42C8" w:rsidRPr="00B15745">
              <w:rPr>
                <w:rFonts w:asciiTheme="minorHAnsi" w:hAnsiTheme="minorHAnsi" w:cstheme="minorHAnsi"/>
              </w:rPr>
              <w:t>s</w:t>
            </w:r>
          </w:p>
        </w:tc>
      </w:tr>
    </w:tbl>
    <w:p w14:paraId="3F21C877" w14:textId="77777777" w:rsidR="000E5315" w:rsidRPr="00B15745" w:rsidRDefault="000E5315" w:rsidP="000E5315">
      <w:pPr>
        <w:ind w:left="720"/>
        <w:rPr>
          <w:rFonts w:asciiTheme="minorHAnsi" w:hAnsiTheme="minorHAnsi" w:cstheme="minorHAnsi"/>
          <w:b/>
        </w:rPr>
      </w:pPr>
    </w:p>
    <w:p w14:paraId="0E14452A" w14:textId="77777777" w:rsidR="00A00902" w:rsidRPr="00B15745" w:rsidRDefault="00A00902" w:rsidP="00145043">
      <w:pPr>
        <w:ind w:left="720"/>
        <w:rPr>
          <w:rFonts w:asciiTheme="minorHAnsi" w:hAnsiTheme="minorHAnsi" w:cstheme="minorHAnsi"/>
        </w:rPr>
      </w:pPr>
    </w:p>
    <w:p w14:paraId="3AAE1E1F" w14:textId="77777777" w:rsidR="00AE1F94" w:rsidRPr="00B15745" w:rsidRDefault="00AE1F94" w:rsidP="00AC6069">
      <w:pPr>
        <w:ind w:left="720"/>
        <w:rPr>
          <w:rFonts w:asciiTheme="minorHAnsi" w:hAnsiTheme="minorHAnsi" w:cstheme="minorHAnsi"/>
        </w:rPr>
      </w:pPr>
    </w:p>
    <w:p w14:paraId="44C65823" w14:textId="77777777" w:rsidR="00505F04" w:rsidRPr="00B15745" w:rsidRDefault="00505F04" w:rsidP="00505F04">
      <w:pPr>
        <w:rPr>
          <w:rFonts w:asciiTheme="minorHAnsi" w:hAnsiTheme="minorHAnsi" w:cstheme="minorHAnsi"/>
        </w:rPr>
      </w:pPr>
    </w:p>
    <w:p w14:paraId="08301E7F" w14:textId="77777777" w:rsidR="00505F04" w:rsidRPr="00B15745" w:rsidRDefault="00505F04" w:rsidP="00505F04">
      <w:pPr>
        <w:rPr>
          <w:rFonts w:asciiTheme="minorHAnsi" w:hAnsiTheme="minorHAnsi" w:cstheme="minorHAnsi"/>
        </w:rPr>
      </w:pPr>
    </w:p>
    <w:p w14:paraId="390E9134" w14:textId="77777777" w:rsidR="005D59D9" w:rsidRPr="00B15745" w:rsidRDefault="00962AEE" w:rsidP="00AC6069">
      <w:pPr>
        <w:spacing w:line="158" w:lineRule="exact"/>
        <w:rPr>
          <w:rFonts w:asciiTheme="minorHAnsi" w:hAnsiTheme="minorHAnsi" w:cstheme="minorHAnsi"/>
          <w:sz w:val="22"/>
        </w:rPr>
      </w:pPr>
      <w:r w:rsidRPr="00B15745">
        <w:rPr>
          <w:rFonts w:asciiTheme="minorHAnsi" w:hAnsiTheme="minorHAnsi" w:cstheme="minorHAnsi"/>
        </w:rPr>
        <w:br w:type="page"/>
      </w:r>
    </w:p>
    <w:p w14:paraId="7EE55207" w14:textId="77777777" w:rsidR="000A37AB" w:rsidRPr="00B15745" w:rsidRDefault="000A37AB" w:rsidP="000A37AB">
      <w:pPr>
        <w:pStyle w:val="Title"/>
        <w:tabs>
          <w:tab w:val="right" w:pos="4662"/>
        </w:tabs>
        <w:rPr>
          <w:rFonts w:asciiTheme="minorHAnsi" w:hAnsiTheme="minorHAnsi" w:cstheme="minorHAnsi"/>
          <w:i w:val="0"/>
        </w:rPr>
      </w:pPr>
      <w:r w:rsidRPr="00B15745">
        <w:rPr>
          <w:rFonts w:asciiTheme="minorHAnsi" w:hAnsiTheme="minorHAnsi" w:cstheme="minorHAnsi"/>
          <w:i w:val="0"/>
        </w:rPr>
        <w:lastRenderedPageBreak/>
        <w:t>Applicant Self-Scoring</w:t>
      </w:r>
    </w:p>
    <w:p w14:paraId="3E88C417" w14:textId="77777777" w:rsidR="000A37AB" w:rsidRPr="00B15745" w:rsidRDefault="000A37AB" w:rsidP="000A37AB">
      <w:pPr>
        <w:pStyle w:val="Title"/>
        <w:tabs>
          <w:tab w:val="right" w:pos="4662"/>
        </w:tabs>
        <w:rPr>
          <w:rFonts w:asciiTheme="minorHAnsi" w:hAnsiTheme="minorHAnsi" w:cstheme="minorHAnsi"/>
        </w:rPr>
      </w:pPr>
    </w:p>
    <w:tbl>
      <w:tblPr>
        <w:tblW w:w="10476" w:type="dxa"/>
        <w:jc w:val="center"/>
        <w:tblCellMar>
          <w:left w:w="0" w:type="dxa"/>
          <w:right w:w="0" w:type="dxa"/>
        </w:tblCellMar>
        <w:tblLook w:val="04A0" w:firstRow="1" w:lastRow="0" w:firstColumn="1" w:lastColumn="0" w:noHBand="0" w:noVBand="1"/>
      </w:tblPr>
      <w:tblGrid>
        <w:gridCol w:w="317"/>
        <w:gridCol w:w="4713"/>
        <w:gridCol w:w="1800"/>
        <w:gridCol w:w="1800"/>
        <w:gridCol w:w="1846"/>
      </w:tblGrid>
      <w:tr w:rsidR="001D287C" w:rsidRPr="00B15745" w14:paraId="565BA2DD" w14:textId="77777777" w:rsidTr="00A45B61">
        <w:trPr>
          <w:trHeight w:val="144"/>
          <w:jc w:val="center"/>
        </w:trPr>
        <w:tc>
          <w:tcPr>
            <w:tcW w:w="503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D76F6A" w14:textId="77777777" w:rsidR="001D287C" w:rsidRPr="00B15745" w:rsidRDefault="001D287C" w:rsidP="007A1328">
            <w:pPr>
              <w:spacing w:line="276" w:lineRule="auto"/>
              <w:rPr>
                <w:rFonts w:asciiTheme="minorHAnsi" w:hAnsiTheme="minorHAnsi" w:cstheme="minorHAnsi"/>
                <w:b/>
                <w:bCs/>
                <w:color w:val="4F81BD"/>
                <w:sz w:val="26"/>
                <w:szCs w:val="26"/>
              </w:rPr>
            </w:pPr>
            <w:r w:rsidRPr="00B15745">
              <w:rPr>
                <w:rFonts w:asciiTheme="minorHAnsi" w:hAnsiTheme="minorHAnsi" w:cstheme="minorHAnsi"/>
                <w:b/>
                <w:bCs/>
                <w:sz w:val="26"/>
                <w:szCs w:val="26"/>
              </w:rPr>
              <w:t>Scoring Summary Table</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D9ECCF" w14:textId="77777777" w:rsidR="001D287C" w:rsidRPr="00B15745" w:rsidRDefault="001D287C" w:rsidP="00293DB2">
            <w:pPr>
              <w:spacing w:line="276" w:lineRule="auto"/>
              <w:jc w:val="center"/>
              <w:rPr>
                <w:rFonts w:asciiTheme="minorHAnsi" w:hAnsiTheme="minorHAnsi" w:cstheme="minorHAnsi"/>
                <w:b/>
                <w:bCs/>
                <w:sz w:val="22"/>
                <w:szCs w:val="22"/>
              </w:rPr>
            </w:pPr>
            <w:r w:rsidRPr="00B15745">
              <w:rPr>
                <w:rFonts w:asciiTheme="minorHAnsi" w:hAnsiTheme="minorHAnsi" w:cstheme="minorHAnsi"/>
                <w:b/>
                <w:bCs/>
                <w:sz w:val="22"/>
                <w:szCs w:val="22"/>
              </w:rPr>
              <w:t>Maximum Possible Points</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5E76A0" w14:textId="77777777" w:rsidR="001D287C" w:rsidRPr="00B15745" w:rsidRDefault="001D287C" w:rsidP="00293DB2">
            <w:pPr>
              <w:spacing w:line="276" w:lineRule="auto"/>
              <w:jc w:val="center"/>
              <w:rPr>
                <w:rFonts w:asciiTheme="minorHAnsi" w:hAnsiTheme="minorHAnsi" w:cstheme="minorHAnsi"/>
                <w:b/>
                <w:bCs/>
                <w:sz w:val="22"/>
                <w:szCs w:val="22"/>
              </w:rPr>
            </w:pPr>
            <w:r w:rsidRPr="00B15745">
              <w:rPr>
                <w:rFonts w:asciiTheme="minorHAnsi" w:hAnsiTheme="minorHAnsi" w:cstheme="minorHAnsi"/>
                <w:b/>
                <w:bCs/>
                <w:sz w:val="22"/>
                <w:szCs w:val="22"/>
              </w:rPr>
              <w:t>Applicant Self-Score</w:t>
            </w:r>
          </w:p>
        </w:tc>
        <w:tc>
          <w:tcPr>
            <w:tcW w:w="1846" w:type="dxa"/>
            <w:tcBorders>
              <w:top w:val="single" w:sz="8" w:space="0" w:color="auto"/>
              <w:left w:val="nil"/>
              <w:bottom w:val="single" w:sz="8" w:space="0" w:color="auto"/>
              <w:right w:val="single" w:sz="8" w:space="0" w:color="auto"/>
            </w:tcBorders>
          </w:tcPr>
          <w:p w14:paraId="6FF99F28" w14:textId="77777777" w:rsidR="001D287C" w:rsidRPr="00B15745" w:rsidRDefault="001D287C" w:rsidP="00293DB2">
            <w:pPr>
              <w:spacing w:line="276" w:lineRule="auto"/>
              <w:jc w:val="center"/>
              <w:rPr>
                <w:rFonts w:asciiTheme="minorHAnsi" w:hAnsiTheme="minorHAnsi" w:cstheme="minorHAnsi"/>
                <w:b/>
                <w:bCs/>
                <w:sz w:val="22"/>
                <w:szCs w:val="22"/>
              </w:rPr>
            </w:pPr>
            <w:r w:rsidRPr="00B15745">
              <w:rPr>
                <w:rFonts w:asciiTheme="minorHAnsi" w:hAnsiTheme="minorHAnsi" w:cstheme="minorHAnsi"/>
                <w:b/>
                <w:bCs/>
                <w:sz w:val="22"/>
                <w:szCs w:val="22"/>
              </w:rPr>
              <w:t>DHCD USE ONLY</w:t>
            </w:r>
          </w:p>
        </w:tc>
      </w:tr>
      <w:tr w:rsidR="001D287C" w:rsidRPr="00B15745" w14:paraId="1E6989F8" w14:textId="77777777" w:rsidTr="00A45B61">
        <w:trPr>
          <w:trHeight w:val="144"/>
          <w:jc w:val="center"/>
        </w:trPr>
        <w:tc>
          <w:tcPr>
            <w:tcW w:w="503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83D054" w14:textId="77777777" w:rsidR="001D287C" w:rsidRPr="00B15745" w:rsidRDefault="001D287C" w:rsidP="007A1328">
            <w:pPr>
              <w:spacing w:line="276" w:lineRule="auto"/>
              <w:rPr>
                <w:rFonts w:asciiTheme="minorHAnsi" w:hAnsiTheme="minorHAnsi" w:cstheme="minorHAnsi"/>
                <w:b/>
                <w:bCs/>
                <w:color w:val="4F81BD"/>
                <w:sz w:val="22"/>
                <w:szCs w:val="22"/>
              </w:rPr>
            </w:pPr>
            <w:r w:rsidRPr="00B15745">
              <w:rPr>
                <w:rFonts w:asciiTheme="minorHAnsi" w:hAnsiTheme="minorHAnsi" w:cstheme="minorHAnsi"/>
                <w:b/>
                <w:bCs/>
                <w:sz w:val="22"/>
                <w:szCs w:val="22"/>
              </w:rPr>
              <w:t>4.1 Capacity of Development Team</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DBEA67" w14:textId="77777777" w:rsidR="001D287C" w:rsidRPr="00B15745" w:rsidRDefault="001D287C" w:rsidP="007E7144">
            <w:pPr>
              <w:spacing w:line="276" w:lineRule="auto"/>
              <w:jc w:val="center"/>
              <w:rPr>
                <w:rFonts w:asciiTheme="minorHAnsi" w:hAnsiTheme="minorHAnsi" w:cstheme="minorHAnsi"/>
                <w:b/>
                <w:bCs/>
                <w:sz w:val="22"/>
                <w:szCs w:val="22"/>
              </w:rPr>
            </w:pPr>
            <w:r w:rsidRPr="00B15745">
              <w:rPr>
                <w:rFonts w:asciiTheme="minorHAnsi" w:hAnsiTheme="minorHAnsi" w:cstheme="minorHAnsi"/>
                <w:b/>
                <w:bCs/>
                <w:sz w:val="22"/>
                <w:szCs w:val="22"/>
              </w:rPr>
              <w:t>74 Total Points</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BC3A9F" w14:textId="77777777" w:rsidR="001D287C" w:rsidRPr="00B15745" w:rsidRDefault="001D287C" w:rsidP="007E7144">
            <w:pPr>
              <w:spacing w:line="276" w:lineRule="auto"/>
              <w:jc w:val="center"/>
              <w:rPr>
                <w:rFonts w:asciiTheme="minorHAnsi" w:hAnsiTheme="minorHAnsi" w:cstheme="minorHAnsi"/>
                <w:b/>
                <w:bCs/>
                <w:sz w:val="22"/>
                <w:szCs w:val="22"/>
              </w:rPr>
            </w:pPr>
          </w:p>
        </w:tc>
        <w:tc>
          <w:tcPr>
            <w:tcW w:w="1846" w:type="dxa"/>
            <w:tcBorders>
              <w:top w:val="single" w:sz="8" w:space="0" w:color="auto"/>
              <w:left w:val="nil"/>
              <w:bottom w:val="single" w:sz="8" w:space="0" w:color="auto"/>
              <w:right w:val="single" w:sz="8" w:space="0" w:color="auto"/>
            </w:tcBorders>
          </w:tcPr>
          <w:p w14:paraId="1A21D15D" w14:textId="77777777" w:rsidR="001D287C" w:rsidRPr="00B15745" w:rsidRDefault="001D287C" w:rsidP="007E7144">
            <w:pPr>
              <w:spacing w:line="276" w:lineRule="auto"/>
              <w:jc w:val="center"/>
              <w:rPr>
                <w:rFonts w:asciiTheme="minorHAnsi" w:hAnsiTheme="minorHAnsi" w:cstheme="minorHAnsi"/>
                <w:b/>
                <w:bCs/>
                <w:sz w:val="22"/>
                <w:szCs w:val="22"/>
              </w:rPr>
            </w:pPr>
          </w:p>
        </w:tc>
      </w:tr>
      <w:tr w:rsidR="001D287C" w:rsidRPr="00B15745" w14:paraId="5D5881D0" w14:textId="77777777" w:rsidTr="00A45B61">
        <w:trPr>
          <w:trHeight w:val="170"/>
          <w:jc w:val="center"/>
        </w:trPr>
        <w:tc>
          <w:tcPr>
            <w:tcW w:w="3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1DEB6E0" w14:textId="77777777" w:rsidR="001D287C" w:rsidRPr="00B15745" w:rsidRDefault="001D287C" w:rsidP="007A1328">
            <w:pPr>
              <w:spacing w:line="276" w:lineRule="auto"/>
              <w:rPr>
                <w:rFonts w:asciiTheme="minorHAnsi" w:eastAsia="Calibri" w:hAnsiTheme="minorHAnsi" w:cstheme="minorHAnsi"/>
                <w:b/>
                <w:bCs/>
                <w:sz w:val="22"/>
                <w:szCs w:val="22"/>
              </w:rPr>
            </w:pPr>
          </w:p>
        </w:tc>
        <w:tc>
          <w:tcPr>
            <w:tcW w:w="4713" w:type="dxa"/>
            <w:tcBorders>
              <w:top w:val="nil"/>
              <w:left w:val="nil"/>
              <w:bottom w:val="single" w:sz="8" w:space="0" w:color="auto"/>
              <w:right w:val="single" w:sz="8" w:space="0" w:color="auto"/>
            </w:tcBorders>
            <w:tcMar>
              <w:top w:w="0" w:type="dxa"/>
              <w:left w:w="108" w:type="dxa"/>
              <w:bottom w:w="0" w:type="dxa"/>
              <w:right w:w="108" w:type="dxa"/>
            </w:tcMar>
            <w:hideMark/>
          </w:tcPr>
          <w:p w14:paraId="681A89A9" w14:textId="77777777" w:rsidR="001D287C" w:rsidRPr="00B15745" w:rsidRDefault="001D287C" w:rsidP="007A1328">
            <w:pPr>
              <w:spacing w:line="276" w:lineRule="auto"/>
              <w:rPr>
                <w:rFonts w:asciiTheme="minorHAnsi" w:eastAsia="Calibri" w:hAnsiTheme="minorHAnsi" w:cstheme="minorHAnsi"/>
                <w:b/>
                <w:bCs/>
                <w:sz w:val="22"/>
                <w:szCs w:val="22"/>
              </w:rPr>
            </w:pPr>
            <w:r w:rsidRPr="00B15745">
              <w:rPr>
                <w:rFonts w:asciiTheme="minorHAnsi" w:hAnsiTheme="minorHAnsi" w:cstheme="minorHAnsi"/>
                <w:sz w:val="22"/>
                <w:szCs w:val="22"/>
              </w:rPr>
              <w:t>4.1.1 Development Team Experience</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5D2013E0" w14:textId="77777777" w:rsidR="001D287C" w:rsidRPr="00B15745" w:rsidRDefault="001D287C" w:rsidP="007E7144">
            <w:pPr>
              <w:spacing w:line="276" w:lineRule="auto"/>
              <w:jc w:val="center"/>
              <w:rPr>
                <w:rFonts w:asciiTheme="minorHAnsi" w:eastAsia="Calibri" w:hAnsiTheme="minorHAnsi" w:cstheme="minorHAnsi"/>
                <w:b/>
                <w:bCs/>
                <w:sz w:val="22"/>
                <w:szCs w:val="22"/>
              </w:rPr>
            </w:pPr>
            <w:r w:rsidRPr="00B15745">
              <w:rPr>
                <w:rFonts w:asciiTheme="minorHAnsi" w:hAnsiTheme="minorHAnsi" w:cstheme="minorHAnsi"/>
                <w:sz w:val="22"/>
                <w:szCs w:val="22"/>
              </w:rPr>
              <w:t>42</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32A75F67" w14:textId="77777777" w:rsidR="001D287C" w:rsidRPr="00B15745" w:rsidRDefault="001D287C" w:rsidP="007E7144">
            <w:pPr>
              <w:spacing w:line="276" w:lineRule="auto"/>
              <w:jc w:val="center"/>
              <w:rPr>
                <w:rFonts w:asciiTheme="minorHAnsi" w:eastAsia="Calibri" w:hAnsiTheme="minorHAnsi" w:cstheme="minorHAnsi"/>
                <w:bCs/>
                <w:sz w:val="22"/>
                <w:szCs w:val="22"/>
              </w:rPr>
            </w:pPr>
          </w:p>
        </w:tc>
        <w:tc>
          <w:tcPr>
            <w:tcW w:w="1846" w:type="dxa"/>
            <w:tcBorders>
              <w:top w:val="nil"/>
              <w:left w:val="nil"/>
              <w:bottom w:val="single" w:sz="8" w:space="0" w:color="auto"/>
              <w:right w:val="single" w:sz="8" w:space="0" w:color="auto"/>
            </w:tcBorders>
          </w:tcPr>
          <w:p w14:paraId="5A03C2E4" w14:textId="77777777" w:rsidR="001D287C" w:rsidRPr="00B15745" w:rsidRDefault="001D287C" w:rsidP="007E7144">
            <w:pPr>
              <w:spacing w:line="276" w:lineRule="auto"/>
              <w:jc w:val="center"/>
              <w:rPr>
                <w:rFonts w:asciiTheme="minorHAnsi" w:eastAsia="Calibri" w:hAnsiTheme="minorHAnsi" w:cstheme="minorHAnsi"/>
                <w:bCs/>
                <w:sz w:val="22"/>
                <w:szCs w:val="22"/>
              </w:rPr>
            </w:pPr>
          </w:p>
        </w:tc>
      </w:tr>
      <w:tr w:rsidR="001D287C" w:rsidRPr="00B15745" w14:paraId="74A0DD6E" w14:textId="77777777" w:rsidTr="00A45B61">
        <w:trPr>
          <w:trHeight w:val="144"/>
          <w:jc w:val="center"/>
        </w:trPr>
        <w:tc>
          <w:tcPr>
            <w:tcW w:w="0" w:type="auto"/>
            <w:vMerge/>
            <w:tcBorders>
              <w:top w:val="nil"/>
              <w:left w:val="single" w:sz="8" w:space="0" w:color="auto"/>
              <w:bottom w:val="single" w:sz="8" w:space="0" w:color="auto"/>
              <w:right w:val="single" w:sz="8" w:space="0" w:color="auto"/>
            </w:tcBorders>
            <w:vAlign w:val="center"/>
            <w:hideMark/>
          </w:tcPr>
          <w:p w14:paraId="2778F25D" w14:textId="77777777" w:rsidR="001D287C" w:rsidRPr="00B15745" w:rsidRDefault="001D287C" w:rsidP="007A1328">
            <w:pPr>
              <w:rPr>
                <w:rFonts w:asciiTheme="minorHAnsi" w:eastAsia="Calibri" w:hAnsiTheme="minorHAnsi" w:cstheme="minorHAnsi"/>
                <w:b/>
                <w:bCs/>
                <w:sz w:val="22"/>
                <w:szCs w:val="22"/>
              </w:rPr>
            </w:pPr>
          </w:p>
        </w:tc>
        <w:tc>
          <w:tcPr>
            <w:tcW w:w="4713" w:type="dxa"/>
            <w:tcBorders>
              <w:top w:val="nil"/>
              <w:left w:val="nil"/>
              <w:bottom w:val="single" w:sz="8" w:space="0" w:color="auto"/>
              <w:right w:val="single" w:sz="8" w:space="0" w:color="auto"/>
            </w:tcBorders>
            <w:tcMar>
              <w:top w:w="0" w:type="dxa"/>
              <w:left w:w="108" w:type="dxa"/>
              <w:bottom w:w="0" w:type="dxa"/>
              <w:right w:w="108" w:type="dxa"/>
            </w:tcMar>
            <w:hideMark/>
          </w:tcPr>
          <w:p w14:paraId="65F69F8B" w14:textId="77777777" w:rsidR="001D287C" w:rsidRPr="00B15745" w:rsidRDefault="001D287C" w:rsidP="007A1328">
            <w:pPr>
              <w:spacing w:line="276" w:lineRule="auto"/>
              <w:rPr>
                <w:rFonts w:asciiTheme="minorHAnsi" w:eastAsia="Calibri" w:hAnsiTheme="minorHAnsi" w:cstheme="minorHAnsi"/>
                <w:b/>
                <w:bCs/>
                <w:sz w:val="22"/>
                <w:szCs w:val="22"/>
              </w:rPr>
            </w:pPr>
            <w:r w:rsidRPr="00B15745">
              <w:rPr>
                <w:rFonts w:asciiTheme="minorHAnsi" w:hAnsiTheme="minorHAnsi" w:cstheme="minorHAnsi"/>
                <w:sz w:val="22"/>
                <w:szCs w:val="22"/>
              </w:rPr>
              <w:t>4.1.2 Deductions from Team Experience Score</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41537575" w14:textId="77777777" w:rsidR="001D287C" w:rsidRPr="00B15745" w:rsidRDefault="001D287C" w:rsidP="007E7144">
            <w:pPr>
              <w:spacing w:line="276" w:lineRule="auto"/>
              <w:jc w:val="center"/>
              <w:rPr>
                <w:rFonts w:asciiTheme="minorHAnsi" w:eastAsia="Calibri" w:hAnsiTheme="minorHAnsi" w:cstheme="minorHAnsi"/>
                <w:b/>
                <w:bCs/>
                <w:sz w:val="22"/>
                <w:szCs w:val="22"/>
              </w:rPr>
            </w:pPr>
            <w:r w:rsidRPr="00B15745">
              <w:rPr>
                <w:rFonts w:asciiTheme="minorHAnsi" w:hAnsiTheme="minorHAnsi" w:cstheme="minorHAnsi"/>
                <w:sz w:val="22"/>
                <w:szCs w:val="22"/>
              </w:rPr>
              <w:t>-10</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39CDDACD" w14:textId="77777777" w:rsidR="001D287C" w:rsidRPr="00B15745" w:rsidRDefault="001D287C" w:rsidP="007E7144">
            <w:pPr>
              <w:spacing w:line="276" w:lineRule="auto"/>
              <w:jc w:val="center"/>
              <w:rPr>
                <w:rFonts w:asciiTheme="minorHAnsi" w:eastAsia="Calibri" w:hAnsiTheme="minorHAnsi" w:cstheme="minorHAnsi"/>
                <w:bCs/>
                <w:sz w:val="22"/>
                <w:szCs w:val="22"/>
              </w:rPr>
            </w:pPr>
          </w:p>
        </w:tc>
        <w:tc>
          <w:tcPr>
            <w:tcW w:w="1846" w:type="dxa"/>
            <w:tcBorders>
              <w:top w:val="nil"/>
              <w:left w:val="nil"/>
              <w:bottom w:val="single" w:sz="8" w:space="0" w:color="auto"/>
              <w:right w:val="single" w:sz="8" w:space="0" w:color="auto"/>
            </w:tcBorders>
          </w:tcPr>
          <w:p w14:paraId="294FC763" w14:textId="77777777" w:rsidR="001D287C" w:rsidRPr="00B15745" w:rsidRDefault="001D287C" w:rsidP="007E7144">
            <w:pPr>
              <w:spacing w:line="276" w:lineRule="auto"/>
              <w:jc w:val="center"/>
              <w:rPr>
                <w:rFonts w:asciiTheme="minorHAnsi" w:eastAsia="Calibri" w:hAnsiTheme="minorHAnsi" w:cstheme="minorHAnsi"/>
                <w:bCs/>
                <w:sz w:val="22"/>
                <w:szCs w:val="22"/>
              </w:rPr>
            </w:pPr>
          </w:p>
        </w:tc>
      </w:tr>
      <w:tr w:rsidR="001D287C" w:rsidRPr="00B15745" w14:paraId="65D4588D" w14:textId="77777777" w:rsidTr="00A45B61">
        <w:trPr>
          <w:trHeight w:val="144"/>
          <w:jc w:val="center"/>
        </w:trPr>
        <w:tc>
          <w:tcPr>
            <w:tcW w:w="0" w:type="auto"/>
            <w:vMerge/>
            <w:tcBorders>
              <w:top w:val="nil"/>
              <w:left w:val="single" w:sz="8" w:space="0" w:color="auto"/>
              <w:bottom w:val="single" w:sz="8" w:space="0" w:color="auto"/>
              <w:right w:val="single" w:sz="8" w:space="0" w:color="auto"/>
            </w:tcBorders>
            <w:vAlign w:val="center"/>
            <w:hideMark/>
          </w:tcPr>
          <w:p w14:paraId="5A5BB534" w14:textId="77777777" w:rsidR="001D287C" w:rsidRPr="00B15745" w:rsidRDefault="001D287C" w:rsidP="007A1328">
            <w:pPr>
              <w:rPr>
                <w:rFonts w:asciiTheme="minorHAnsi" w:eastAsia="Calibri" w:hAnsiTheme="minorHAnsi" w:cstheme="minorHAnsi"/>
                <w:b/>
                <w:bCs/>
                <w:sz w:val="22"/>
                <w:szCs w:val="22"/>
              </w:rPr>
            </w:pPr>
          </w:p>
        </w:tc>
        <w:tc>
          <w:tcPr>
            <w:tcW w:w="4713" w:type="dxa"/>
            <w:tcBorders>
              <w:top w:val="nil"/>
              <w:left w:val="nil"/>
              <w:bottom w:val="single" w:sz="8" w:space="0" w:color="auto"/>
              <w:right w:val="single" w:sz="8" w:space="0" w:color="auto"/>
            </w:tcBorders>
            <w:tcMar>
              <w:top w:w="0" w:type="dxa"/>
              <w:left w:w="108" w:type="dxa"/>
              <w:bottom w:w="0" w:type="dxa"/>
              <w:right w:w="108" w:type="dxa"/>
            </w:tcMar>
            <w:hideMark/>
          </w:tcPr>
          <w:p w14:paraId="0B4369A1" w14:textId="77777777" w:rsidR="001D287C" w:rsidRPr="00B15745" w:rsidRDefault="001D287C" w:rsidP="007A1328">
            <w:pPr>
              <w:spacing w:line="276" w:lineRule="auto"/>
              <w:rPr>
                <w:rFonts w:asciiTheme="minorHAnsi" w:eastAsia="Calibri" w:hAnsiTheme="minorHAnsi" w:cstheme="minorHAnsi"/>
                <w:b/>
                <w:bCs/>
                <w:sz w:val="22"/>
                <w:szCs w:val="22"/>
              </w:rPr>
            </w:pPr>
            <w:r w:rsidRPr="00B15745">
              <w:rPr>
                <w:rFonts w:asciiTheme="minorHAnsi" w:hAnsiTheme="minorHAnsi" w:cstheme="minorHAnsi"/>
                <w:sz w:val="22"/>
                <w:szCs w:val="22"/>
              </w:rPr>
              <w:t>4.1.3 Developer Financial Capacity</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343801E2" w14:textId="77777777" w:rsidR="001D287C" w:rsidRPr="00B15745" w:rsidRDefault="001D287C" w:rsidP="007E7144">
            <w:pPr>
              <w:spacing w:line="276" w:lineRule="auto"/>
              <w:jc w:val="center"/>
              <w:rPr>
                <w:rFonts w:asciiTheme="minorHAnsi" w:eastAsia="Calibri" w:hAnsiTheme="minorHAnsi" w:cstheme="minorHAnsi"/>
                <w:b/>
                <w:bCs/>
                <w:sz w:val="22"/>
                <w:szCs w:val="22"/>
              </w:rPr>
            </w:pPr>
            <w:r w:rsidRPr="00B15745">
              <w:rPr>
                <w:rFonts w:asciiTheme="minorHAnsi" w:hAnsiTheme="minorHAnsi" w:cstheme="minorHAnsi"/>
                <w:sz w:val="22"/>
                <w:szCs w:val="22"/>
              </w:rPr>
              <w:t xml:space="preserve">18 </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63ACFE03" w14:textId="77777777" w:rsidR="001D287C" w:rsidRPr="00B15745" w:rsidRDefault="001D287C" w:rsidP="007E7144">
            <w:pPr>
              <w:spacing w:line="276" w:lineRule="auto"/>
              <w:jc w:val="center"/>
              <w:rPr>
                <w:rFonts w:asciiTheme="minorHAnsi" w:eastAsia="Calibri" w:hAnsiTheme="minorHAnsi" w:cstheme="minorHAnsi"/>
                <w:bCs/>
                <w:sz w:val="22"/>
                <w:szCs w:val="22"/>
              </w:rPr>
            </w:pPr>
          </w:p>
        </w:tc>
        <w:tc>
          <w:tcPr>
            <w:tcW w:w="1846" w:type="dxa"/>
            <w:tcBorders>
              <w:top w:val="nil"/>
              <w:left w:val="nil"/>
              <w:bottom w:val="single" w:sz="8" w:space="0" w:color="auto"/>
              <w:right w:val="single" w:sz="8" w:space="0" w:color="auto"/>
            </w:tcBorders>
          </w:tcPr>
          <w:p w14:paraId="7E999ACB" w14:textId="77777777" w:rsidR="001D287C" w:rsidRPr="00B15745" w:rsidRDefault="001D287C" w:rsidP="007E7144">
            <w:pPr>
              <w:spacing w:line="276" w:lineRule="auto"/>
              <w:jc w:val="center"/>
              <w:rPr>
                <w:rFonts w:asciiTheme="minorHAnsi" w:eastAsia="Calibri" w:hAnsiTheme="minorHAnsi" w:cstheme="minorHAnsi"/>
                <w:bCs/>
                <w:sz w:val="22"/>
                <w:szCs w:val="22"/>
              </w:rPr>
            </w:pPr>
          </w:p>
        </w:tc>
      </w:tr>
      <w:tr w:rsidR="001D287C" w:rsidRPr="00B15745" w14:paraId="47B4DCC3" w14:textId="77777777" w:rsidTr="00A45B61">
        <w:trPr>
          <w:trHeight w:val="144"/>
          <w:jc w:val="center"/>
        </w:trPr>
        <w:tc>
          <w:tcPr>
            <w:tcW w:w="0" w:type="auto"/>
            <w:vMerge/>
            <w:tcBorders>
              <w:top w:val="nil"/>
              <w:left w:val="single" w:sz="8" w:space="0" w:color="auto"/>
              <w:bottom w:val="single" w:sz="8" w:space="0" w:color="auto"/>
              <w:right w:val="single" w:sz="8" w:space="0" w:color="auto"/>
            </w:tcBorders>
            <w:vAlign w:val="center"/>
            <w:hideMark/>
          </w:tcPr>
          <w:p w14:paraId="1E560E57" w14:textId="77777777" w:rsidR="001D287C" w:rsidRPr="00B15745" w:rsidRDefault="001D287C" w:rsidP="007A1328">
            <w:pPr>
              <w:rPr>
                <w:rFonts w:asciiTheme="minorHAnsi" w:eastAsia="Calibri" w:hAnsiTheme="minorHAnsi" w:cstheme="minorHAnsi"/>
                <w:b/>
                <w:bCs/>
                <w:sz w:val="22"/>
                <w:szCs w:val="22"/>
              </w:rPr>
            </w:pPr>
          </w:p>
        </w:tc>
        <w:tc>
          <w:tcPr>
            <w:tcW w:w="4713" w:type="dxa"/>
            <w:tcBorders>
              <w:top w:val="nil"/>
              <w:left w:val="nil"/>
              <w:bottom w:val="single" w:sz="8" w:space="0" w:color="auto"/>
              <w:right w:val="single" w:sz="8" w:space="0" w:color="auto"/>
            </w:tcBorders>
            <w:tcMar>
              <w:top w:w="0" w:type="dxa"/>
              <w:left w:w="108" w:type="dxa"/>
              <w:bottom w:w="0" w:type="dxa"/>
              <w:right w:w="108" w:type="dxa"/>
            </w:tcMar>
            <w:hideMark/>
          </w:tcPr>
          <w:p w14:paraId="6670CF68" w14:textId="77777777" w:rsidR="001D287C" w:rsidRPr="00B15745" w:rsidRDefault="00E8033B" w:rsidP="007A1328">
            <w:pPr>
              <w:spacing w:line="276" w:lineRule="auto"/>
              <w:rPr>
                <w:rFonts w:asciiTheme="minorHAnsi" w:eastAsia="Calibri" w:hAnsiTheme="minorHAnsi" w:cstheme="minorHAnsi"/>
                <w:b/>
                <w:bCs/>
                <w:sz w:val="22"/>
                <w:szCs w:val="22"/>
              </w:rPr>
            </w:pPr>
            <w:r w:rsidRPr="00B15745">
              <w:rPr>
                <w:rFonts w:asciiTheme="minorHAnsi" w:hAnsiTheme="minorHAnsi" w:cstheme="minorHAnsi"/>
                <w:sz w:val="22"/>
                <w:szCs w:val="22"/>
              </w:rPr>
              <w:t>4</w:t>
            </w:r>
            <w:r w:rsidR="001D287C" w:rsidRPr="00B15745">
              <w:rPr>
                <w:rFonts w:asciiTheme="minorHAnsi" w:hAnsiTheme="minorHAnsi" w:cstheme="minorHAnsi"/>
                <w:sz w:val="22"/>
                <w:szCs w:val="22"/>
              </w:rPr>
              <w:t>.1.4 Nonprofits (NPs),  Public Housing Authorities (PHAs) and Minority/Disadvantaged Business Enterprises (MBE/DBEs)</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10D1C4A4" w14:textId="77777777" w:rsidR="001D287C" w:rsidRPr="00B15745" w:rsidRDefault="001D287C" w:rsidP="007E7144">
            <w:pPr>
              <w:spacing w:line="276" w:lineRule="auto"/>
              <w:jc w:val="center"/>
              <w:rPr>
                <w:rFonts w:asciiTheme="minorHAnsi" w:eastAsia="Calibri" w:hAnsiTheme="minorHAnsi" w:cstheme="minorHAnsi"/>
                <w:b/>
                <w:bCs/>
                <w:sz w:val="22"/>
                <w:szCs w:val="22"/>
              </w:rPr>
            </w:pPr>
            <w:r w:rsidRPr="00B15745">
              <w:rPr>
                <w:rFonts w:asciiTheme="minorHAnsi" w:hAnsiTheme="minorHAnsi" w:cstheme="minorHAnsi"/>
                <w:sz w:val="22"/>
                <w:szCs w:val="22"/>
              </w:rPr>
              <w:t>14</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5A7184B8" w14:textId="77777777" w:rsidR="001D287C" w:rsidRPr="00B15745" w:rsidRDefault="001D287C" w:rsidP="007E7144">
            <w:pPr>
              <w:spacing w:line="276" w:lineRule="auto"/>
              <w:jc w:val="center"/>
              <w:rPr>
                <w:rFonts w:asciiTheme="minorHAnsi" w:eastAsia="Calibri" w:hAnsiTheme="minorHAnsi" w:cstheme="minorHAnsi"/>
                <w:bCs/>
                <w:sz w:val="22"/>
                <w:szCs w:val="22"/>
              </w:rPr>
            </w:pPr>
          </w:p>
        </w:tc>
        <w:tc>
          <w:tcPr>
            <w:tcW w:w="1846" w:type="dxa"/>
            <w:tcBorders>
              <w:top w:val="nil"/>
              <w:left w:val="nil"/>
              <w:bottom w:val="single" w:sz="8" w:space="0" w:color="auto"/>
              <w:right w:val="single" w:sz="8" w:space="0" w:color="auto"/>
            </w:tcBorders>
          </w:tcPr>
          <w:p w14:paraId="4FFD6913" w14:textId="77777777" w:rsidR="001D287C" w:rsidRPr="00B15745" w:rsidRDefault="001D287C" w:rsidP="007E7144">
            <w:pPr>
              <w:spacing w:line="276" w:lineRule="auto"/>
              <w:jc w:val="center"/>
              <w:rPr>
                <w:rFonts w:asciiTheme="minorHAnsi" w:eastAsia="Calibri" w:hAnsiTheme="minorHAnsi" w:cstheme="minorHAnsi"/>
                <w:bCs/>
                <w:sz w:val="22"/>
                <w:szCs w:val="22"/>
              </w:rPr>
            </w:pPr>
          </w:p>
        </w:tc>
      </w:tr>
      <w:tr w:rsidR="001D287C" w:rsidRPr="00B15745" w14:paraId="63D7F6C8" w14:textId="77777777" w:rsidTr="00A45B61">
        <w:trPr>
          <w:trHeight w:val="144"/>
          <w:jc w:val="center"/>
        </w:trPr>
        <w:tc>
          <w:tcPr>
            <w:tcW w:w="503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85FD09" w14:textId="77777777" w:rsidR="001D287C" w:rsidRPr="00B15745" w:rsidRDefault="001D287C" w:rsidP="007A1328">
            <w:pPr>
              <w:spacing w:line="276" w:lineRule="auto"/>
              <w:rPr>
                <w:rFonts w:asciiTheme="minorHAnsi" w:eastAsia="Calibri" w:hAnsiTheme="minorHAnsi" w:cstheme="minorHAnsi"/>
                <w:b/>
                <w:sz w:val="22"/>
                <w:szCs w:val="22"/>
              </w:rPr>
            </w:pPr>
            <w:r w:rsidRPr="00B15745">
              <w:rPr>
                <w:rFonts w:asciiTheme="minorHAnsi" w:hAnsiTheme="minorHAnsi" w:cstheme="minorHAnsi"/>
                <w:b/>
                <w:sz w:val="22"/>
                <w:szCs w:val="22"/>
              </w:rPr>
              <w:t>4.2 Community Context</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2F48EDBB" w14:textId="77777777" w:rsidR="001D287C" w:rsidRPr="00B15745" w:rsidRDefault="001D287C" w:rsidP="007E7144">
            <w:pPr>
              <w:spacing w:line="276" w:lineRule="auto"/>
              <w:jc w:val="center"/>
              <w:rPr>
                <w:rFonts w:asciiTheme="minorHAnsi" w:eastAsia="Calibri" w:hAnsiTheme="minorHAnsi" w:cstheme="minorHAnsi"/>
                <w:b/>
                <w:bCs/>
                <w:sz w:val="22"/>
                <w:szCs w:val="22"/>
              </w:rPr>
            </w:pPr>
            <w:r w:rsidRPr="00B15745">
              <w:rPr>
                <w:rFonts w:asciiTheme="minorHAnsi" w:hAnsiTheme="minorHAnsi" w:cstheme="minorHAnsi"/>
                <w:b/>
                <w:bCs/>
                <w:sz w:val="22"/>
                <w:szCs w:val="22"/>
              </w:rPr>
              <w:t>16 Total Points</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1BD4DFE6" w14:textId="77777777" w:rsidR="001D287C" w:rsidRPr="00B15745" w:rsidRDefault="001D287C" w:rsidP="007E7144">
            <w:pPr>
              <w:spacing w:line="276" w:lineRule="auto"/>
              <w:jc w:val="center"/>
              <w:rPr>
                <w:rFonts w:asciiTheme="minorHAnsi" w:eastAsia="Calibri" w:hAnsiTheme="minorHAnsi" w:cstheme="minorHAnsi"/>
                <w:bCs/>
                <w:sz w:val="22"/>
                <w:szCs w:val="22"/>
              </w:rPr>
            </w:pPr>
          </w:p>
        </w:tc>
        <w:tc>
          <w:tcPr>
            <w:tcW w:w="1846" w:type="dxa"/>
            <w:tcBorders>
              <w:top w:val="nil"/>
              <w:left w:val="nil"/>
              <w:bottom w:val="single" w:sz="8" w:space="0" w:color="auto"/>
              <w:right w:val="single" w:sz="8" w:space="0" w:color="auto"/>
            </w:tcBorders>
          </w:tcPr>
          <w:p w14:paraId="509E4C0A" w14:textId="77777777" w:rsidR="001D287C" w:rsidRPr="00B15745" w:rsidRDefault="001D287C" w:rsidP="007E7144">
            <w:pPr>
              <w:spacing w:line="276" w:lineRule="auto"/>
              <w:jc w:val="center"/>
              <w:rPr>
                <w:rFonts w:asciiTheme="minorHAnsi" w:eastAsia="Calibri" w:hAnsiTheme="minorHAnsi" w:cstheme="minorHAnsi"/>
                <w:bCs/>
                <w:sz w:val="22"/>
                <w:szCs w:val="22"/>
              </w:rPr>
            </w:pPr>
          </w:p>
        </w:tc>
      </w:tr>
      <w:tr w:rsidR="001D287C" w:rsidRPr="00B15745" w14:paraId="68A3E56C" w14:textId="77777777" w:rsidTr="00A45B61">
        <w:trPr>
          <w:trHeight w:val="144"/>
          <w:jc w:val="center"/>
        </w:trPr>
        <w:tc>
          <w:tcPr>
            <w:tcW w:w="3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6F234267" w14:textId="77777777" w:rsidR="001D287C" w:rsidRPr="00B15745" w:rsidRDefault="001D287C" w:rsidP="007A1328">
            <w:pPr>
              <w:spacing w:line="276" w:lineRule="auto"/>
              <w:rPr>
                <w:rFonts w:asciiTheme="minorHAnsi" w:eastAsia="Calibri" w:hAnsiTheme="minorHAnsi" w:cstheme="minorHAnsi"/>
                <w:b/>
                <w:bCs/>
                <w:sz w:val="22"/>
                <w:szCs w:val="22"/>
              </w:rPr>
            </w:pPr>
          </w:p>
        </w:tc>
        <w:tc>
          <w:tcPr>
            <w:tcW w:w="4713" w:type="dxa"/>
            <w:tcBorders>
              <w:top w:val="nil"/>
              <w:left w:val="nil"/>
              <w:bottom w:val="single" w:sz="8" w:space="0" w:color="auto"/>
              <w:right w:val="single" w:sz="8" w:space="0" w:color="auto"/>
            </w:tcBorders>
            <w:tcMar>
              <w:top w:w="0" w:type="dxa"/>
              <w:left w:w="108" w:type="dxa"/>
              <w:bottom w:w="0" w:type="dxa"/>
              <w:right w:w="108" w:type="dxa"/>
            </w:tcMar>
            <w:hideMark/>
          </w:tcPr>
          <w:p w14:paraId="36B74AE7" w14:textId="77777777" w:rsidR="001D287C" w:rsidRPr="00B15745" w:rsidRDefault="001D287C" w:rsidP="007A1328">
            <w:pPr>
              <w:spacing w:line="276" w:lineRule="auto"/>
              <w:rPr>
                <w:rFonts w:asciiTheme="minorHAnsi" w:eastAsia="Calibri" w:hAnsiTheme="minorHAnsi" w:cstheme="minorHAnsi"/>
                <w:b/>
                <w:bCs/>
                <w:sz w:val="22"/>
                <w:szCs w:val="22"/>
              </w:rPr>
            </w:pPr>
            <w:r w:rsidRPr="00B15745">
              <w:rPr>
                <w:rFonts w:asciiTheme="minorHAnsi" w:hAnsiTheme="minorHAnsi" w:cstheme="minorHAnsi"/>
                <w:sz w:val="22"/>
                <w:szCs w:val="22"/>
              </w:rPr>
              <w:t>4.2.1 Community Impact Projects</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30C13F89" w14:textId="77777777" w:rsidR="001D287C" w:rsidRPr="00B15745" w:rsidRDefault="001D287C" w:rsidP="007E7144">
            <w:pPr>
              <w:spacing w:line="276" w:lineRule="auto"/>
              <w:jc w:val="center"/>
              <w:rPr>
                <w:rFonts w:asciiTheme="minorHAnsi" w:eastAsia="Calibri" w:hAnsiTheme="minorHAnsi" w:cstheme="minorHAnsi"/>
                <w:b/>
                <w:bCs/>
                <w:sz w:val="22"/>
                <w:szCs w:val="22"/>
              </w:rPr>
            </w:pPr>
            <w:r w:rsidRPr="00B15745">
              <w:rPr>
                <w:rFonts w:asciiTheme="minorHAnsi" w:hAnsiTheme="minorHAnsi" w:cstheme="minorHAnsi"/>
                <w:sz w:val="22"/>
                <w:szCs w:val="22"/>
              </w:rPr>
              <w:t xml:space="preserve"> 16*</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00AF266B" w14:textId="77777777" w:rsidR="001D287C" w:rsidRPr="00B15745" w:rsidRDefault="001D287C" w:rsidP="007E7144">
            <w:pPr>
              <w:spacing w:line="276" w:lineRule="auto"/>
              <w:jc w:val="center"/>
              <w:rPr>
                <w:rFonts w:asciiTheme="minorHAnsi" w:eastAsia="Calibri" w:hAnsiTheme="minorHAnsi" w:cstheme="minorHAnsi"/>
                <w:bCs/>
                <w:sz w:val="22"/>
                <w:szCs w:val="22"/>
              </w:rPr>
            </w:pPr>
          </w:p>
        </w:tc>
        <w:tc>
          <w:tcPr>
            <w:tcW w:w="1846" w:type="dxa"/>
            <w:tcBorders>
              <w:top w:val="nil"/>
              <w:left w:val="nil"/>
              <w:bottom w:val="single" w:sz="8" w:space="0" w:color="auto"/>
              <w:right w:val="single" w:sz="8" w:space="0" w:color="auto"/>
            </w:tcBorders>
          </w:tcPr>
          <w:p w14:paraId="5A617A76" w14:textId="77777777" w:rsidR="001D287C" w:rsidRPr="00B15745" w:rsidRDefault="001D287C" w:rsidP="007E7144">
            <w:pPr>
              <w:spacing w:line="276" w:lineRule="auto"/>
              <w:jc w:val="center"/>
              <w:rPr>
                <w:rFonts w:asciiTheme="minorHAnsi" w:eastAsia="Calibri" w:hAnsiTheme="minorHAnsi" w:cstheme="minorHAnsi"/>
                <w:bCs/>
                <w:sz w:val="22"/>
                <w:szCs w:val="22"/>
              </w:rPr>
            </w:pPr>
          </w:p>
        </w:tc>
      </w:tr>
      <w:tr w:rsidR="001D287C" w:rsidRPr="00B15745" w14:paraId="6A9116E5" w14:textId="77777777" w:rsidTr="00A45B61">
        <w:trPr>
          <w:trHeight w:val="144"/>
          <w:jc w:val="center"/>
        </w:trPr>
        <w:tc>
          <w:tcPr>
            <w:tcW w:w="0" w:type="auto"/>
            <w:vMerge/>
            <w:tcBorders>
              <w:top w:val="nil"/>
              <w:left w:val="single" w:sz="8" w:space="0" w:color="auto"/>
              <w:bottom w:val="single" w:sz="8" w:space="0" w:color="auto"/>
              <w:right w:val="single" w:sz="8" w:space="0" w:color="auto"/>
            </w:tcBorders>
            <w:vAlign w:val="center"/>
            <w:hideMark/>
          </w:tcPr>
          <w:p w14:paraId="72A53C65" w14:textId="77777777" w:rsidR="001D287C" w:rsidRPr="00B15745" w:rsidRDefault="001D287C" w:rsidP="007A1328">
            <w:pPr>
              <w:rPr>
                <w:rFonts w:asciiTheme="minorHAnsi" w:eastAsia="Calibri" w:hAnsiTheme="minorHAnsi" w:cstheme="minorHAnsi"/>
                <w:b/>
                <w:bCs/>
                <w:sz w:val="22"/>
                <w:szCs w:val="22"/>
              </w:rPr>
            </w:pPr>
          </w:p>
        </w:tc>
        <w:tc>
          <w:tcPr>
            <w:tcW w:w="4713" w:type="dxa"/>
            <w:tcBorders>
              <w:top w:val="nil"/>
              <w:left w:val="nil"/>
              <w:bottom w:val="single" w:sz="8" w:space="0" w:color="auto"/>
              <w:right w:val="single" w:sz="8" w:space="0" w:color="auto"/>
            </w:tcBorders>
            <w:tcMar>
              <w:top w:w="0" w:type="dxa"/>
              <w:left w:w="108" w:type="dxa"/>
              <w:bottom w:w="0" w:type="dxa"/>
              <w:right w:w="108" w:type="dxa"/>
            </w:tcMar>
            <w:hideMark/>
          </w:tcPr>
          <w:p w14:paraId="480AD891" w14:textId="77777777" w:rsidR="001D287C" w:rsidRPr="00B15745" w:rsidRDefault="001D287C" w:rsidP="007A1328">
            <w:pPr>
              <w:spacing w:line="276" w:lineRule="auto"/>
              <w:rPr>
                <w:rFonts w:asciiTheme="minorHAnsi" w:eastAsia="Calibri" w:hAnsiTheme="minorHAnsi" w:cstheme="minorHAnsi"/>
                <w:b/>
                <w:bCs/>
                <w:sz w:val="22"/>
                <w:szCs w:val="22"/>
              </w:rPr>
            </w:pPr>
            <w:r w:rsidRPr="00B15745">
              <w:rPr>
                <w:rFonts w:asciiTheme="minorHAnsi" w:hAnsiTheme="minorHAnsi" w:cstheme="minorHAnsi"/>
                <w:sz w:val="22"/>
                <w:szCs w:val="22"/>
              </w:rPr>
              <w:t>4.2.2 Communities of Opportunity</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6322FF7A" w14:textId="77777777" w:rsidR="001D287C" w:rsidRPr="00B15745" w:rsidRDefault="001D287C" w:rsidP="007E7144">
            <w:pPr>
              <w:spacing w:line="276" w:lineRule="auto"/>
              <w:jc w:val="center"/>
              <w:rPr>
                <w:rFonts w:asciiTheme="minorHAnsi" w:eastAsia="Calibri" w:hAnsiTheme="minorHAnsi" w:cstheme="minorHAnsi"/>
                <w:b/>
                <w:bCs/>
                <w:sz w:val="22"/>
                <w:szCs w:val="22"/>
              </w:rPr>
            </w:pPr>
            <w:r w:rsidRPr="00B15745">
              <w:rPr>
                <w:rFonts w:asciiTheme="minorHAnsi" w:hAnsiTheme="minorHAnsi" w:cstheme="minorHAnsi"/>
                <w:sz w:val="22"/>
                <w:szCs w:val="22"/>
              </w:rPr>
              <w:t xml:space="preserve"> 16*</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50AFCC21" w14:textId="77777777" w:rsidR="001D287C" w:rsidRPr="00B15745" w:rsidRDefault="001D287C" w:rsidP="007E7144">
            <w:pPr>
              <w:spacing w:line="276" w:lineRule="auto"/>
              <w:jc w:val="center"/>
              <w:rPr>
                <w:rFonts w:asciiTheme="minorHAnsi" w:eastAsia="Calibri" w:hAnsiTheme="minorHAnsi" w:cstheme="minorHAnsi"/>
                <w:bCs/>
                <w:sz w:val="22"/>
                <w:szCs w:val="22"/>
              </w:rPr>
            </w:pPr>
          </w:p>
        </w:tc>
        <w:tc>
          <w:tcPr>
            <w:tcW w:w="1846" w:type="dxa"/>
            <w:tcBorders>
              <w:top w:val="nil"/>
              <w:left w:val="nil"/>
              <w:bottom w:val="single" w:sz="8" w:space="0" w:color="auto"/>
              <w:right w:val="single" w:sz="8" w:space="0" w:color="auto"/>
            </w:tcBorders>
          </w:tcPr>
          <w:p w14:paraId="0336DB8B" w14:textId="77777777" w:rsidR="001D287C" w:rsidRPr="00B15745" w:rsidRDefault="001D287C" w:rsidP="007E7144">
            <w:pPr>
              <w:spacing w:line="276" w:lineRule="auto"/>
              <w:jc w:val="center"/>
              <w:rPr>
                <w:rFonts w:asciiTheme="minorHAnsi" w:eastAsia="Calibri" w:hAnsiTheme="minorHAnsi" w:cstheme="minorHAnsi"/>
                <w:bCs/>
                <w:sz w:val="22"/>
                <w:szCs w:val="22"/>
              </w:rPr>
            </w:pPr>
          </w:p>
        </w:tc>
      </w:tr>
      <w:tr w:rsidR="001D287C" w:rsidRPr="00B15745" w14:paraId="49D31CB0" w14:textId="77777777" w:rsidTr="00A45B61">
        <w:trPr>
          <w:trHeight w:val="144"/>
          <w:jc w:val="center"/>
        </w:trPr>
        <w:tc>
          <w:tcPr>
            <w:tcW w:w="0" w:type="auto"/>
            <w:vMerge/>
            <w:tcBorders>
              <w:top w:val="nil"/>
              <w:left w:val="single" w:sz="8" w:space="0" w:color="auto"/>
              <w:bottom w:val="single" w:sz="8" w:space="0" w:color="auto"/>
              <w:right w:val="single" w:sz="8" w:space="0" w:color="auto"/>
            </w:tcBorders>
            <w:vAlign w:val="center"/>
            <w:hideMark/>
          </w:tcPr>
          <w:p w14:paraId="5B284042" w14:textId="77777777" w:rsidR="001D287C" w:rsidRPr="00B15745" w:rsidRDefault="001D287C" w:rsidP="007A1328">
            <w:pPr>
              <w:rPr>
                <w:rFonts w:asciiTheme="minorHAnsi" w:eastAsia="Calibri" w:hAnsiTheme="minorHAnsi" w:cstheme="minorHAnsi"/>
                <w:b/>
                <w:bCs/>
                <w:sz w:val="22"/>
                <w:szCs w:val="22"/>
              </w:rPr>
            </w:pPr>
          </w:p>
        </w:tc>
        <w:tc>
          <w:tcPr>
            <w:tcW w:w="4713" w:type="dxa"/>
            <w:tcBorders>
              <w:top w:val="nil"/>
              <w:left w:val="nil"/>
              <w:bottom w:val="single" w:sz="8" w:space="0" w:color="auto"/>
              <w:right w:val="single" w:sz="8" w:space="0" w:color="auto"/>
            </w:tcBorders>
            <w:tcMar>
              <w:top w:w="0" w:type="dxa"/>
              <w:left w:w="108" w:type="dxa"/>
              <w:bottom w:w="0" w:type="dxa"/>
              <w:right w:w="108" w:type="dxa"/>
            </w:tcMar>
            <w:hideMark/>
          </w:tcPr>
          <w:p w14:paraId="3236187E" w14:textId="77777777" w:rsidR="001D287C" w:rsidRPr="00B15745" w:rsidRDefault="001D287C" w:rsidP="007A1328">
            <w:pPr>
              <w:spacing w:line="276" w:lineRule="auto"/>
              <w:rPr>
                <w:rFonts w:asciiTheme="minorHAnsi" w:eastAsia="Calibri" w:hAnsiTheme="minorHAnsi" w:cstheme="minorHAnsi"/>
                <w:b/>
                <w:bCs/>
                <w:sz w:val="22"/>
                <w:szCs w:val="22"/>
              </w:rPr>
            </w:pPr>
            <w:r w:rsidRPr="00B15745">
              <w:rPr>
                <w:rFonts w:asciiTheme="minorHAnsi" w:hAnsiTheme="minorHAnsi" w:cstheme="minorHAnsi"/>
                <w:sz w:val="22"/>
                <w:szCs w:val="22"/>
              </w:rPr>
              <w:t>4.2.3 Defined Planning Areas</w:t>
            </w:r>
            <w:r w:rsidR="006C42C8" w:rsidRPr="00B15745">
              <w:rPr>
                <w:rFonts w:asciiTheme="minorHAnsi" w:hAnsiTheme="minorHAnsi" w:cstheme="minorHAnsi"/>
                <w:sz w:val="22"/>
                <w:szCs w:val="22"/>
              </w:rPr>
              <w:t xml:space="preserve"> and Opportunity Zones</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60565E8E" w14:textId="77777777" w:rsidR="001D287C" w:rsidRPr="00B15745" w:rsidRDefault="006C42C8" w:rsidP="006C42C8">
            <w:pPr>
              <w:spacing w:line="276" w:lineRule="auto"/>
              <w:jc w:val="center"/>
              <w:rPr>
                <w:rFonts w:asciiTheme="minorHAnsi" w:eastAsia="Calibri" w:hAnsiTheme="minorHAnsi" w:cstheme="minorHAnsi"/>
                <w:b/>
                <w:bCs/>
                <w:sz w:val="22"/>
                <w:szCs w:val="22"/>
              </w:rPr>
            </w:pPr>
            <w:r w:rsidRPr="00B15745">
              <w:rPr>
                <w:rFonts w:asciiTheme="minorHAnsi" w:hAnsiTheme="minorHAnsi" w:cstheme="minorHAnsi"/>
                <w:sz w:val="22"/>
                <w:szCs w:val="22"/>
              </w:rPr>
              <w:t>16</w:t>
            </w:r>
            <w:r w:rsidR="007A1AAC" w:rsidRPr="00B15745">
              <w:rPr>
                <w:rFonts w:asciiTheme="minorHAnsi" w:hAnsiTheme="minorHAnsi" w:cstheme="minorHAnsi"/>
                <w:sz w:val="22"/>
                <w:szCs w:val="22"/>
              </w:rPr>
              <w:t>*</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6C76640C" w14:textId="77777777" w:rsidR="001D287C" w:rsidRPr="00B15745" w:rsidRDefault="001D287C" w:rsidP="007E7144">
            <w:pPr>
              <w:spacing w:line="276" w:lineRule="auto"/>
              <w:jc w:val="center"/>
              <w:rPr>
                <w:rFonts w:asciiTheme="minorHAnsi" w:eastAsia="Calibri" w:hAnsiTheme="minorHAnsi" w:cstheme="minorHAnsi"/>
                <w:bCs/>
                <w:sz w:val="22"/>
                <w:szCs w:val="22"/>
              </w:rPr>
            </w:pPr>
          </w:p>
        </w:tc>
        <w:tc>
          <w:tcPr>
            <w:tcW w:w="1846" w:type="dxa"/>
            <w:tcBorders>
              <w:top w:val="nil"/>
              <w:left w:val="nil"/>
              <w:bottom w:val="single" w:sz="8" w:space="0" w:color="auto"/>
              <w:right w:val="single" w:sz="8" w:space="0" w:color="auto"/>
            </w:tcBorders>
          </w:tcPr>
          <w:p w14:paraId="14E900DF" w14:textId="77777777" w:rsidR="001D287C" w:rsidRPr="00B15745" w:rsidRDefault="001D287C" w:rsidP="007E7144">
            <w:pPr>
              <w:spacing w:line="276" w:lineRule="auto"/>
              <w:jc w:val="center"/>
              <w:rPr>
                <w:rFonts w:asciiTheme="minorHAnsi" w:eastAsia="Calibri" w:hAnsiTheme="minorHAnsi" w:cstheme="minorHAnsi"/>
                <w:bCs/>
                <w:sz w:val="22"/>
                <w:szCs w:val="22"/>
              </w:rPr>
            </w:pPr>
          </w:p>
        </w:tc>
      </w:tr>
      <w:tr w:rsidR="001D287C" w:rsidRPr="00B15745" w14:paraId="6C92B4F8" w14:textId="77777777" w:rsidTr="00A45B61">
        <w:trPr>
          <w:trHeight w:val="144"/>
          <w:jc w:val="center"/>
        </w:trPr>
        <w:tc>
          <w:tcPr>
            <w:tcW w:w="503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3007630" w14:textId="77777777" w:rsidR="001D287C" w:rsidRPr="00B15745" w:rsidRDefault="001D287C" w:rsidP="007A1328">
            <w:pPr>
              <w:spacing w:line="276" w:lineRule="auto"/>
              <w:rPr>
                <w:rFonts w:asciiTheme="minorHAnsi" w:hAnsiTheme="minorHAnsi" w:cstheme="minorHAnsi"/>
                <w:b/>
                <w:sz w:val="22"/>
                <w:szCs w:val="22"/>
              </w:rPr>
            </w:pPr>
            <w:r w:rsidRPr="00B15745">
              <w:rPr>
                <w:rFonts w:asciiTheme="minorHAnsi" w:hAnsiTheme="minorHAnsi" w:cstheme="minorHAnsi"/>
                <w:b/>
                <w:sz w:val="22"/>
                <w:szCs w:val="22"/>
              </w:rPr>
              <w:t>4.3 Transit Oriented Development</w:t>
            </w:r>
            <w:r w:rsidR="00DB3A94" w:rsidRPr="00B15745">
              <w:rPr>
                <w:rFonts w:asciiTheme="minorHAnsi" w:hAnsiTheme="minorHAnsi" w:cstheme="minorHAnsi"/>
                <w:b/>
                <w:sz w:val="22"/>
                <w:szCs w:val="22"/>
              </w:rPr>
              <w:t xml:space="preserve"> (TOD)</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03C2D8A5" w14:textId="6C7F0840" w:rsidR="001D287C" w:rsidRPr="00B15745" w:rsidRDefault="00C14558" w:rsidP="007E7144">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8</w:t>
            </w:r>
            <w:r w:rsidR="00F5034A" w:rsidRPr="00B15745">
              <w:rPr>
                <w:rFonts w:asciiTheme="minorHAnsi" w:hAnsiTheme="minorHAnsi" w:cstheme="minorHAnsi"/>
                <w:b/>
                <w:bCs/>
                <w:sz w:val="22"/>
                <w:szCs w:val="22"/>
              </w:rPr>
              <w:t xml:space="preserve"> </w:t>
            </w:r>
            <w:r w:rsidR="00E06BC8" w:rsidRPr="00B15745">
              <w:rPr>
                <w:rFonts w:asciiTheme="minorHAnsi" w:hAnsiTheme="minorHAnsi" w:cstheme="minorHAnsi"/>
                <w:b/>
                <w:bCs/>
                <w:sz w:val="22"/>
                <w:szCs w:val="22"/>
              </w:rPr>
              <w:t>Total P</w:t>
            </w:r>
            <w:r w:rsidR="001D287C" w:rsidRPr="00B15745">
              <w:rPr>
                <w:rFonts w:asciiTheme="minorHAnsi" w:hAnsiTheme="minorHAnsi" w:cstheme="minorHAnsi"/>
                <w:b/>
                <w:bCs/>
                <w:sz w:val="22"/>
                <w:szCs w:val="22"/>
              </w:rPr>
              <w:t>oints</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64FDF72C" w14:textId="77777777" w:rsidR="001D287C" w:rsidRPr="00B15745" w:rsidRDefault="001D287C" w:rsidP="007E7144">
            <w:pPr>
              <w:spacing w:line="276" w:lineRule="auto"/>
              <w:jc w:val="center"/>
              <w:rPr>
                <w:rFonts w:asciiTheme="minorHAnsi" w:eastAsia="Calibri" w:hAnsiTheme="minorHAnsi" w:cstheme="minorHAnsi"/>
                <w:bCs/>
                <w:sz w:val="22"/>
                <w:szCs w:val="22"/>
              </w:rPr>
            </w:pPr>
          </w:p>
        </w:tc>
        <w:tc>
          <w:tcPr>
            <w:tcW w:w="1846" w:type="dxa"/>
            <w:tcBorders>
              <w:top w:val="nil"/>
              <w:left w:val="nil"/>
              <w:bottom w:val="single" w:sz="8" w:space="0" w:color="auto"/>
              <w:right w:val="single" w:sz="8" w:space="0" w:color="auto"/>
            </w:tcBorders>
          </w:tcPr>
          <w:p w14:paraId="7E004CE4" w14:textId="77777777" w:rsidR="001D287C" w:rsidRPr="00B15745" w:rsidRDefault="001D287C" w:rsidP="007E7144">
            <w:pPr>
              <w:spacing w:line="276" w:lineRule="auto"/>
              <w:jc w:val="center"/>
              <w:rPr>
                <w:rFonts w:asciiTheme="minorHAnsi" w:eastAsia="Calibri" w:hAnsiTheme="minorHAnsi" w:cstheme="minorHAnsi"/>
                <w:bCs/>
                <w:sz w:val="22"/>
                <w:szCs w:val="22"/>
              </w:rPr>
            </w:pPr>
          </w:p>
        </w:tc>
      </w:tr>
      <w:tr w:rsidR="001D287C" w:rsidRPr="00B15745" w14:paraId="632119E6" w14:textId="77777777" w:rsidTr="00A45B61">
        <w:trPr>
          <w:trHeight w:val="144"/>
          <w:jc w:val="center"/>
        </w:trPr>
        <w:tc>
          <w:tcPr>
            <w:tcW w:w="503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358EE5" w14:textId="77777777" w:rsidR="001D287C" w:rsidRPr="00B15745" w:rsidRDefault="001D287C" w:rsidP="007A1328">
            <w:pPr>
              <w:spacing w:line="276" w:lineRule="auto"/>
              <w:rPr>
                <w:rFonts w:asciiTheme="minorHAnsi" w:eastAsia="Calibri" w:hAnsiTheme="minorHAnsi" w:cstheme="minorHAnsi"/>
                <w:b/>
                <w:sz w:val="22"/>
                <w:szCs w:val="22"/>
              </w:rPr>
            </w:pPr>
            <w:r w:rsidRPr="00B15745">
              <w:rPr>
                <w:rFonts w:asciiTheme="minorHAnsi" w:hAnsiTheme="minorHAnsi" w:cstheme="minorHAnsi"/>
                <w:b/>
                <w:sz w:val="22"/>
                <w:szCs w:val="22"/>
              </w:rPr>
              <w:t>4.4 Public Purpose</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48B7CA52" w14:textId="427752D5" w:rsidR="001D287C" w:rsidRPr="00B15745" w:rsidRDefault="00DF7304" w:rsidP="006C42C8">
            <w:pPr>
              <w:spacing w:line="276" w:lineRule="auto"/>
              <w:jc w:val="center"/>
              <w:rPr>
                <w:rFonts w:asciiTheme="minorHAnsi" w:eastAsia="Calibri" w:hAnsiTheme="minorHAnsi" w:cstheme="minorHAnsi"/>
                <w:b/>
                <w:bCs/>
                <w:sz w:val="22"/>
                <w:szCs w:val="22"/>
              </w:rPr>
            </w:pPr>
            <w:r w:rsidRPr="00B15745">
              <w:rPr>
                <w:rFonts w:asciiTheme="minorHAnsi" w:hAnsiTheme="minorHAnsi" w:cstheme="minorHAnsi"/>
                <w:b/>
                <w:bCs/>
                <w:sz w:val="22"/>
                <w:szCs w:val="22"/>
              </w:rPr>
              <w:t xml:space="preserve">47 </w:t>
            </w:r>
            <w:r w:rsidR="001D287C" w:rsidRPr="00B15745">
              <w:rPr>
                <w:rFonts w:asciiTheme="minorHAnsi" w:hAnsiTheme="minorHAnsi" w:cstheme="minorHAnsi"/>
                <w:b/>
                <w:bCs/>
                <w:sz w:val="22"/>
                <w:szCs w:val="22"/>
              </w:rPr>
              <w:t>Total Points</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4DD9918B" w14:textId="77777777" w:rsidR="001D287C" w:rsidRPr="00B15745" w:rsidRDefault="001D287C" w:rsidP="007E7144">
            <w:pPr>
              <w:spacing w:line="276" w:lineRule="auto"/>
              <w:jc w:val="center"/>
              <w:rPr>
                <w:rFonts w:asciiTheme="minorHAnsi" w:eastAsia="Calibri" w:hAnsiTheme="minorHAnsi" w:cstheme="minorHAnsi"/>
                <w:bCs/>
                <w:sz w:val="22"/>
                <w:szCs w:val="22"/>
              </w:rPr>
            </w:pPr>
          </w:p>
        </w:tc>
        <w:tc>
          <w:tcPr>
            <w:tcW w:w="1846" w:type="dxa"/>
            <w:tcBorders>
              <w:top w:val="nil"/>
              <w:left w:val="nil"/>
              <w:bottom w:val="single" w:sz="8" w:space="0" w:color="auto"/>
              <w:right w:val="single" w:sz="8" w:space="0" w:color="auto"/>
            </w:tcBorders>
          </w:tcPr>
          <w:p w14:paraId="2EB14E99" w14:textId="77777777" w:rsidR="001D287C" w:rsidRPr="00B15745" w:rsidRDefault="001D287C" w:rsidP="007E7144">
            <w:pPr>
              <w:spacing w:line="276" w:lineRule="auto"/>
              <w:jc w:val="center"/>
              <w:rPr>
                <w:rFonts w:asciiTheme="minorHAnsi" w:eastAsia="Calibri" w:hAnsiTheme="minorHAnsi" w:cstheme="minorHAnsi"/>
                <w:bCs/>
                <w:sz w:val="22"/>
                <w:szCs w:val="22"/>
              </w:rPr>
            </w:pPr>
          </w:p>
        </w:tc>
      </w:tr>
      <w:tr w:rsidR="00090DBB" w:rsidRPr="00B15745" w14:paraId="7089CA6C" w14:textId="77777777" w:rsidTr="00A45B61">
        <w:trPr>
          <w:trHeight w:val="144"/>
          <w:jc w:val="center"/>
        </w:trPr>
        <w:tc>
          <w:tcPr>
            <w:tcW w:w="317" w:type="dxa"/>
            <w:vMerge w:val="restart"/>
            <w:tcBorders>
              <w:top w:val="nil"/>
              <w:left w:val="single" w:sz="8" w:space="0" w:color="auto"/>
              <w:right w:val="single" w:sz="8" w:space="0" w:color="auto"/>
            </w:tcBorders>
            <w:tcMar>
              <w:top w:w="0" w:type="dxa"/>
              <w:left w:w="108" w:type="dxa"/>
              <w:bottom w:w="0" w:type="dxa"/>
              <w:right w:w="108" w:type="dxa"/>
            </w:tcMar>
          </w:tcPr>
          <w:p w14:paraId="07EB6FFD" w14:textId="77777777" w:rsidR="00090DBB" w:rsidRPr="00B15745" w:rsidRDefault="00090DBB" w:rsidP="007A1328">
            <w:pPr>
              <w:spacing w:line="276" w:lineRule="auto"/>
              <w:rPr>
                <w:rFonts w:asciiTheme="minorHAnsi" w:eastAsia="Calibri" w:hAnsiTheme="minorHAnsi" w:cstheme="minorHAnsi"/>
                <w:b/>
                <w:bCs/>
                <w:sz w:val="22"/>
                <w:szCs w:val="22"/>
              </w:rPr>
            </w:pPr>
          </w:p>
        </w:tc>
        <w:tc>
          <w:tcPr>
            <w:tcW w:w="4713" w:type="dxa"/>
            <w:tcBorders>
              <w:top w:val="nil"/>
              <w:left w:val="nil"/>
              <w:bottom w:val="single" w:sz="8" w:space="0" w:color="auto"/>
              <w:right w:val="single" w:sz="8" w:space="0" w:color="auto"/>
            </w:tcBorders>
            <w:tcMar>
              <w:top w:w="0" w:type="dxa"/>
              <w:left w:w="108" w:type="dxa"/>
              <w:bottom w:w="0" w:type="dxa"/>
              <w:right w:w="108" w:type="dxa"/>
            </w:tcMar>
            <w:hideMark/>
          </w:tcPr>
          <w:p w14:paraId="6E33F1CF" w14:textId="77777777" w:rsidR="00090DBB" w:rsidRPr="00B15745" w:rsidRDefault="00090DBB" w:rsidP="007A1328">
            <w:pPr>
              <w:spacing w:line="276" w:lineRule="auto"/>
              <w:rPr>
                <w:rFonts w:asciiTheme="minorHAnsi" w:eastAsia="Calibri" w:hAnsiTheme="minorHAnsi" w:cstheme="minorHAnsi"/>
                <w:b/>
                <w:bCs/>
                <w:sz w:val="22"/>
                <w:szCs w:val="22"/>
              </w:rPr>
            </w:pPr>
            <w:r w:rsidRPr="00B15745">
              <w:rPr>
                <w:rFonts w:asciiTheme="minorHAnsi" w:hAnsiTheme="minorHAnsi" w:cstheme="minorHAnsi"/>
                <w:sz w:val="22"/>
                <w:szCs w:val="22"/>
              </w:rPr>
              <w:t>4.4.1 Income Targeting</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59D0752E" w14:textId="77777777" w:rsidR="00090DBB" w:rsidRPr="00B15745" w:rsidRDefault="00090DBB" w:rsidP="00DB3A94">
            <w:pPr>
              <w:spacing w:line="276" w:lineRule="auto"/>
              <w:jc w:val="center"/>
              <w:rPr>
                <w:rFonts w:asciiTheme="minorHAnsi" w:eastAsia="Calibri" w:hAnsiTheme="minorHAnsi" w:cstheme="minorHAnsi"/>
                <w:b/>
                <w:bCs/>
                <w:sz w:val="22"/>
                <w:szCs w:val="22"/>
              </w:rPr>
            </w:pPr>
            <w:r w:rsidRPr="00B15745">
              <w:rPr>
                <w:rFonts w:asciiTheme="minorHAnsi" w:hAnsiTheme="minorHAnsi" w:cstheme="minorHAnsi"/>
                <w:sz w:val="22"/>
                <w:szCs w:val="22"/>
              </w:rPr>
              <w:t>15</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2D2C3D9A" w14:textId="77777777" w:rsidR="00090DBB" w:rsidRPr="00B15745" w:rsidRDefault="00090DBB" w:rsidP="007E7144">
            <w:pPr>
              <w:spacing w:line="276" w:lineRule="auto"/>
              <w:jc w:val="center"/>
              <w:rPr>
                <w:rFonts w:asciiTheme="minorHAnsi" w:eastAsia="Calibri" w:hAnsiTheme="minorHAnsi" w:cstheme="minorHAnsi"/>
                <w:bCs/>
                <w:sz w:val="22"/>
                <w:szCs w:val="22"/>
              </w:rPr>
            </w:pPr>
          </w:p>
        </w:tc>
        <w:tc>
          <w:tcPr>
            <w:tcW w:w="1846" w:type="dxa"/>
            <w:tcBorders>
              <w:top w:val="nil"/>
              <w:left w:val="nil"/>
              <w:bottom w:val="single" w:sz="8" w:space="0" w:color="auto"/>
              <w:right w:val="single" w:sz="8" w:space="0" w:color="auto"/>
            </w:tcBorders>
          </w:tcPr>
          <w:p w14:paraId="15441943" w14:textId="77777777" w:rsidR="00090DBB" w:rsidRPr="00B15745" w:rsidRDefault="00090DBB" w:rsidP="007E7144">
            <w:pPr>
              <w:spacing w:line="276" w:lineRule="auto"/>
              <w:jc w:val="center"/>
              <w:rPr>
                <w:rFonts w:asciiTheme="minorHAnsi" w:eastAsia="Calibri" w:hAnsiTheme="minorHAnsi" w:cstheme="minorHAnsi"/>
                <w:bCs/>
                <w:sz w:val="22"/>
                <w:szCs w:val="22"/>
              </w:rPr>
            </w:pPr>
          </w:p>
        </w:tc>
      </w:tr>
      <w:tr w:rsidR="00090DBB" w:rsidRPr="00B15745" w14:paraId="6EA15C4B" w14:textId="77777777" w:rsidTr="00A45B61">
        <w:trPr>
          <w:trHeight w:val="144"/>
          <w:jc w:val="center"/>
        </w:trPr>
        <w:tc>
          <w:tcPr>
            <w:tcW w:w="0" w:type="auto"/>
            <w:vMerge/>
            <w:tcBorders>
              <w:left w:val="single" w:sz="8" w:space="0" w:color="auto"/>
              <w:right w:val="single" w:sz="8" w:space="0" w:color="auto"/>
            </w:tcBorders>
            <w:vAlign w:val="center"/>
            <w:hideMark/>
          </w:tcPr>
          <w:p w14:paraId="71277C14" w14:textId="77777777" w:rsidR="00090DBB" w:rsidRPr="00B15745" w:rsidRDefault="00090DBB" w:rsidP="007A1328">
            <w:pPr>
              <w:rPr>
                <w:rFonts w:asciiTheme="minorHAnsi" w:eastAsia="Calibri" w:hAnsiTheme="minorHAnsi" w:cstheme="minorHAnsi"/>
                <w:b/>
                <w:bCs/>
                <w:sz w:val="22"/>
                <w:szCs w:val="22"/>
              </w:rPr>
            </w:pPr>
          </w:p>
        </w:tc>
        <w:tc>
          <w:tcPr>
            <w:tcW w:w="4713" w:type="dxa"/>
            <w:tcBorders>
              <w:top w:val="nil"/>
              <w:left w:val="nil"/>
              <w:bottom w:val="single" w:sz="8" w:space="0" w:color="auto"/>
              <w:right w:val="single" w:sz="8" w:space="0" w:color="auto"/>
            </w:tcBorders>
            <w:tcMar>
              <w:top w:w="0" w:type="dxa"/>
              <w:left w:w="108" w:type="dxa"/>
              <w:bottom w:w="0" w:type="dxa"/>
              <w:right w:w="108" w:type="dxa"/>
            </w:tcMar>
            <w:hideMark/>
          </w:tcPr>
          <w:p w14:paraId="12D00C5F" w14:textId="77777777" w:rsidR="00090DBB" w:rsidRPr="00B15745" w:rsidRDefault="00090DBB" w:rsidP="00DB3A94">
            <w:pPr>
              <w:spacing w:line="276" w:lineRule="auto"/>
              <w:rPr>
                <w:rFonts w:asciiTheme="minorHAnsi" w:eastAsia="Calibri" w:hAnsiTheme="minorHAnsi" w:cstheme="minorHAnsi"/>
                <w:b/>
                <w:bCs/>
                <w:sz w:val="22"/>
                <w:szCs w:val="22"/>
              </w:rPr>
            </w:pPr>
            <w:r w:rsidRPr="00B15745">
              <w:rPr>
                <w:rFonts w:asciiTheme="minorHAnsi" w:hAnsiTheme="minorHAnsi" w:cstheme="minorHAnsi"/>
                <w:sz w:val="22"/>
                <w:szCs w:val="22"/>
              </w:rPr>
              <w:t>4.4.2 Targeted Populations: PWD or Special Needs</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52774ACA" w14:textId="77777777" w:rsidR="00090DBB" w:rsidRPr="00B15745" w:rsidRDefault="00090DBB" w:rsidP="007E7144">
            <w:pPr>
              <w:spacing w:line="276" w:lineRule="auto"/>
              <w:jc w:val="center"/>
              <w:rPr>
                <w:rFonts w:asciiTheme="minorHAnsi" w:eastAsia="Calibri" w:hAnsiTheme="minorHAnsi" w:cstheme="minorHAnsi"/>
                <w:b/>
                <w:bCs/>
                <w:sz w:val="22"/>
                <w:szCs w:val="22"/>
              </w:rPr>
            </w:pPr>
            <w:r w:rsidRPr="00B15745">
              <w:rPr>
                <w:rFonts w:asciiTheme="minorHAnsi" w:hAnsiTheme="minorHAnsi" w:cstheme="minorHAnsi"/>
                <w:sz w:val="22"/>
                <w:szCs w:val="22"/>
              </w:rPr>
              <w:t>10</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457CFCA7" w14:textId="77777777" w:rsidR="00090DBB" w:rsidRPr="00B15745" w:rsidRDefault="00090DBB" w:rsidP="007E7144">
            <w:pPr>
              <w:spacing w:line="276" w:lineRule="auto"/>
              <w:jc w:val="center"/>
              <w:rPr>
                <w:rFonts w:asciiTheme="minorHAnsi" w:eastAsia="Calibri" w:hAnsiTheme="minorHAnsi" w:cstheme="minorHAnsi"/>
                <w:bCs/>
                <w:sz w:val="22"/>
                <w:szCs w:val="22"/>
              </w:rPr>
            </w:pPr>
          </w:p>
        </w:tc>
        <w:tc>
          <w:tcPr>
            <w:tcW w:w="1846" w:type="dxa"/>
            <w:tcBorders>
              <w:top w:val="nil"/>
              <w:left w:val="nil"/>
              <w:bottom w:val="single" w:sz="8" w:space="0" w:color="auto"/>
              <w:right w:val="single" w:sz="8" w:space="0" w:color="auto"/>
            </w:tcBorders>
          </w:tcPr>
          <w:p w14:paraId="66F56144" w14:textId="77777777" w:rsidR="00090DBB" w:rsidRPr="00B15745" w:rsidRDefault="00090DBB" w:rsidP="007E7144">
            <w:pPr>
              <w:spacing w:line="276" w:lineRule="auto"/>
              <w:jc w:val="center"/>
              <w:rPr>
                <w:rFonts w:asciiTheme="minorHAnsi" w:eastAsia="Calibri" w:hAnsiTheme="minorHAnsi" w:cstheme="minorHAnsi"/>
                <w:bCs/>
                <w:sz w:val="22"/>
                <w:szCs w:val="22"/>
              </w:rPr>
            </w:pPr>
          </w:p>
        </w:tc>
      </w:tr>
      <w:tr w:rsidR="00090DBB" w:rsidRPr="00B15745" w14:paraId="26FFB6FA" w14:textId="77777777" w:rsidTr="00A45B61">
        <w:trPr>
          <w:trHeight w:val="144"/>
          <w:jc w:val="center"/>
        </w:trPr>
        <w:tc>
          <w:tcPr>
            <w:tcW w:w="0" w:type="auto"/>
            <w:vMerge/>
            <w:tcBorders>
              <w:left w:val="single" w:sz="8" w:space="0" w:color="auto"/>
              <w:right w:val="single" w:sz="8" w:space="0" w:color="auto"/>
            </w:tcBorders>
            <w:vAlign w:val="center"/>
            <w:hideMark/>
          </w:tcPr>
          <w:p w14:paraId="3F5EAD58" w14:textId="77777777" w:rsidR="00090DBB" w:rsidRPr="00B15745" w:rsidRDefault="00090DBB" w:rsidP="007A1328">
            <w:pPr>
              <w:rPr>
                <w:rFonts w:asciiTheme="minorHAnsi" w:eastAsia="Calibri" w:hAnsiTheme="minorHAnsi" w:cstheme="minorHAnsi"/>
                <w:b/>
                <w:bCs/>
                <w:sz w:val="22"/>
                <w:szCs w:val="22"/>
              </w:rPr>
            </w:pPr>
          </w:p>
        </w:tc>
        <w:tc>
          <w:tcPr>
            <w:tcW w:w="4713" w:type="dxa"/>
            <w:tcBorders>
              <w:top w:val="nil"/>
              <w:left w:val="nil"/>
              <w:bottom w:val="single" w:sz="8" w:space="0" w:color="auto"/>
              <w:right w:val="single" w:sz="8" w:space="0" w:color="auto"/>
            </w:tcBorders>
            <w:tcMar>
              <w:top w:w="0" w:type="dxa"/>
              <w:left w:w="108" w:type="dxa"/>
              <w:bottom w:w="0" w:type="dxa"/>
              <w:right w:w="108" w:type="dxa"/>
            </w:tcMar>
            <w:hideMark/>
          </w:tcPr>
          <w:p w14:paraId="2E2CEBCD" w14:textId="77777777" w:rsidR="00090DBB" w:rsidRPr="00B15745" w:rsidRDefault="00090DBB" w:rsidP="007A1328">
            <w:pPr>
              <w:spacing w:line="276" w:lineRule="auto"/>
              <w:rPr>
                <w:rFonts w:asciiTheme="minorHAnsi" w:eastAsia="Calibri" w:hAnsiTheme="minorHAnsi" w:cstheme="minorHAnsi"/>
                <w:b/>
                <w:bCs/>
                <w:sz w:val="22"/>
                <w:szCs w:val="22"/>
              </w:rPr>
            </w:pPr>
            <w:r w:rsidRPr="00B15745">
              <w:rPr>
                <w:rFonts w:asciiTheme="minorHAnsi" w:hAnsiTheme="minorHAnsi" w:cstheme="minorHAnsi"/>
                <w:sz w:val="22"/>
                <w:szCs w:val="22"/>
              </w:rPr>
              <w:t>4.4.3 Family Housing</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0C5EE15B" w14:textId="77777777" w:rsidR="00090DBB" w:rsidRPr="00B15745" w:rsidRDefault="00090DBB" w:rsidP="007E7144">
            <w:pPr>
              <w:spacing w:line="276" w:lineRule="auto"/>
              <w:jc w:val="center"/>
              <w:rPr>
                <w:rFonts w:asciiTheme="minorHAnsi" w:eastAsia="Calibri" w:hAnsiTheme="minorHAnsi" w:cstheme="minorHAnsi"/>
                <w:b/>
                <w:bCs/>
                <w:sz w:val="22"/>
                <w:szCs w:val="22"/>
              </w:rPr>
            </w:pPr>
            <w:r w:rsidRPr="00B15745">
              <w:rPr>
                <w:rFonts w:asciiTheme="minorHAnsi" w:hAnsiTheme="minorHAnsi" w:cstheme="minorHAnsi"/>
                <w:sz w:val="22"/>
                <w:szCs w:val="22"/>
              </w:rPr>
              <w:t>8</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2EF81748" w14:textId="77777777" w:rsidR="00090DBB" w:rsidRPr="00B15745" w:rsidRDefault="00090DBB" w:rsidP="007E7144">
            <w:pPr>
              <w:spacing w:line="276" w:lineRule="auto"/>
              <w:jc w:val="center"/>
              <w:rPr>
                <w:rFonts w:asciiTheme="minorHAnsi" w:eastAsia="Calibri" w:hAnsiTheme="minorHAnsi" w:cstheme="minorHAnsi"/>
                <w:bCs/>
                <w:sz w:val="22"/>
                <w:szCs w:val="22"/>
              </w:rPr>
            </w:pPr>
          </w:p>
        </w:tc>
        <w:tc>
          <w:tcPr>
            <w:tcW w:w="1846" w:type="dxa"/>
            <w:tcBorders>
              <w:top w:val="nil"/>
              <w:left w:val="nil"/>
              <w:bottom w:val="single" w:sz="8" w:space="0" w:color="auto"/>
              <w:right w:val="single" w:sz="8" w:space="0" w:color="auto"/>
            </w:tcBorders>
          </w:tcPr>
          <w:p w14:paraId="7EA1F9F9" w14:textId="77777777" w:rsidR="00090DBB" w:rsidRPr="00B15745" w:rsidRDefault="00090DBB" w:rsidP="007E7144">
            <w:pPr>
              <w:spacing w:line="276" w:lineRule="auto"/>
              <w:jc w:val="center"/>
              <w:rPr>
                <w:rFonts w:asciiTheme="minorHAnsi" w:eastAsia="Calibri" w:hAnsiTheme="minorHAnsi" w:cstheme="minorHAnsi"/>
                <w:bCs/>
                <w:sz w:val="22"/>
                <w:szCs w:val="22"/>
              </w:rPr>
            </w:pPr>
          </w:p>
        </w:tc>
      </w:tr>
      <w:tr w:rsidR="00090DBB" w:rsidRPr="00B15745" w14:paraId="34B6CA62" w14:textId="77777777" w:rsidTr="00A45B61">
        <w:trPr>
          <w:trHeight w:val="144"/>
          <w:jc w:val="center"/>
        </w:trPr>
        <w:tc>
          <w:tcPr>
            <w:tcW w:w="0" w:type="auto"/>
            <w:vMerge/>
            <w:tcBorders>
              <w:left w:val="single" w:sz="8" w:space="0" w:color="auto"/>
              <w:right w:val="single" w:sz="8" w:space="0" w:color="auto"/>
            </w:tcBorders>
            <w:vAlign w:val="center"/>
            <w:hideMark/>
          </w:tcPr>
          <w:p w14:paraId="3B1B4F7D" w14:textId="77777777" w:rsidR="00090DBB" w:rsidRPr="00B15745" w:rsidRDefault="00090DBB" w:rsidP="007A1328">
            <w:pPr>
              <w:rPr>
                <w:rFonts w:asciiTheme="minorHAnsi" w:eastAsia="Calibri" w:hAnsiTheme="minorHAnsi" w:cstheme="minorHAnsi"/>
                <w:b/>
                <w:bCs/>
                <w:sz w:val="22"/>
                <w:szCs w:val="22"/>
              </w:rPr>
            </w:pPr>
          </w:p>
        </w:tc>
        <w:tc>
          <w:tcPr>
            <w:tcW w:w="4713" w:type="dxa"/>
            <w:tcBorders>
              <w:top w:val="nil"/>
              <w:left w:val="nil"/>
              <w:bottom w:val="single" w:sz="8" w:space="0" w:color="auto"/>
              <w:right w:val="single" w:sz="8" w:space="0" w:color="auto"/>
            </w:tcBorders>
            <w:tcMar>
              <w:top w:w="0" w:type="dxa"/>
              <w:left w:w="108" w:type="dxa"/>
              <w:bottom w:w="0" w:type="dxa"/>
              <w:right w:w="108" w:type="dxa"/>
            </w:tcMar>
            <w:hideMark/>
          </w:tcPr>
          <w:p w14:paraId="21C550DE" w14:textId="77777777" w:rsidR="00090DBB" w:rsidRPr="00B15745" w:rsidRDefault="00090DBB" w:rsidP="007A1328">
            <w:pPr>
              <w:spacing w:line="276" w:lineRule="auto"/>
              <w:rPr>
                <w:rFonts w:asciiTheme="minorHAnsi" w:eastAsia="Calibri" w:hAnsiTheme="minorHAnsi" w:cstheme="minorHAnsi"/>
                <w:b/>
                <w:bCs/>
                <w:sz w:val="22"/>
                <w:szCs w:val="22"/>
              </w:rPr>
            </w:pPr>
            <w:r w:rsidRPr="00B15745">
              <w:rPr>
                <w:rFonts w:asciiTheme="minorHAnsi" w:hAnsiTheme="minorHAnsi" w:cstheme="minorHAnsi"/>
                <w:sz w:val="22"/>
                <w:szCs w:val="22"/>
              </w:rPr>
              <w:t>4.4.4 Tenant Services</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29BC220D" w14:textId="77777777" w:rsidR="00090DBB" w:rsidRPr="00B15745" w:rsidRDefault="00090DBB" w:rsidP="007E7144">
            <w:pPr>
              <w:spacing w:line="276" w:lineRule="auto"/>
              <w:jc w:val="center"/>
              <w:rPr>
                <w:rFonts w:asciiTheme="minorHAnsi" w:eastAsia="Calibri" w:hAnsiTheme="minorHAnsi" w:cstheme="minorHAnsi"/>
                <w:b/>
                <w:bCs/>
                <w:sz w:val="22"/>
                <w:szCs w:val="22"/>
              </w:rPr>
            </w:pPr>
            <w:r w:rsidRPr="00B15745">
              <w:rPr>
                <w:rFonts w:asciiTheme="minorHAnsi" w:hAnsiTheme="minorHAnsi" w:cstheme="minorHAnsi"/>
                <w:sz w:val="22"/>
                <w:szCs w:val="22"/>
              </w:rPr>
              <w:t>8</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3173188D" w14:textId="77777777" w:rsidR="00090DBB" w:rsidRPr="00B15745" w:rsidRDefault="00090DBB" w:rsidP="007E7144">
            <w:pPr>
              <w:spacing w:line="276" w:lineRule="auto"/>
              <w:jc w:val="center"/>
              <w:rPr>
                <w:rFonts w:asciiTheme="minorHAnsi" w:eastAsia="Calibri" w:hAnsiTheme="minorHAnsi" w:cstheme="minorHAnsi"/>
                <w:bCs/>
                <w:sz w:val="22"/>
                <w:szCs w:val="22"/>
              </w:rPr>
            </w:pPr>
          </w:p>
        </w:tc>
        <w:tc>
          <w:tcPr>
            <w:tcW w:w="1846" w:type="dxa"/>
            <w:tcBorders>
              <w:top w:val="nil"/>
              <w:left w:val="nil"/>
              <w:bottom w:val="single" w:sz="8" w:space="0" w:color="auto"/>
              <w:right w:val="single" w:sz="8" w:space="0" w:color="auto"/>
            </w:tcBorders>
          </w:tcPr>
          <w:p w14:paraId="2781AC2C" w14:textId="77777777" w:rsidR="00090DBB" w:rsidRPr="00B15745" w:rsidRDefault="00090DBB" w:rsidP="007E7144">
            <w:pPr>
              <w:spacing w:line="276" w:lineRule="auto"/>
              <w:jc w:val="center"/>
              <w:rPr>
                <w:rFonts w:asciiTheme="minorHAnsi" w:eastAsia="Calibri" w:hAnsiTheme="minorHAnsi" w:cstheme="minorHAnsi"/>
                <w:bCs/>
                <w:sz w:val="22"/>
                <w:szCs w:val="22"/>
              </w:rPr>
            </w:pPr>
          </w:p>
        </w:tc>
      </w:tr>
      <w:tr w:rsidR="00090DBB" w:rsidRPr="00B15745" w14:paraId="066CB007" w14:textId="77777777" w:rsidTr="003E44EA">
        <w:trPr>
          <w:trHeight w:val="144"/>
          <w:jc w:val="center"/>
        </w:trPr>
        <w:tc>
          <w:tcPr>
            <w:tcW w:w="317" w:type="dxa"/>
            <w:vMerge/>
            <w:tcBorders>
              <w:left w:val="single" w:sz="8" w:space="0" w:color="auto"/>
              <w:right w:val="single" w:sz="8" w:space="0" w:color="auto"/>
            </w:tcBorders>
            <w:tcMar>
              <w:top w:w="0" w:type="dxa"/>
              <w:left w:w="108" w:type="dxa"/>
              <w:bottom w:w="0" w:type="dxa"/>
              <w:right w:w="108" w:type="dxa"/>
            </w:tcMar>
          </w:tcPr>
          <w:p w14:paraId="79BE8964" w14:textId="77777777" w:rsidR="00090DBB" w:rsidRPr="00B15745" w:rsidRDefault="00090DBB" w:rsidP="007A1328">
            <w:pPr>
              <w:rPr>
                <w:rFonts w:asciiTheme="minorHAnsi" w:eastAsia="Calibri" w:hAnsiTheme="minorHAnsi" w:cstheme="minorHAnsi"/>
                <w:b/>
                <w:bCs/>
                <w:sz w:val="22"/>
                <w:szCs w:val="22"/>
              </w:rPr>
            </w:pPr>
          </w:p>
        </w:tc>
        <w:tc>
          <w:tcPr>
            <w:tcW w:w="4713" w:type="dxa"/>
            <w:tcBorders>
              <w:top w:val="nil"/>
              <w:left w:val="nil"/>
              <w:bottom w:val="single" w:sz="8" w:space="0" w:color="auto"/>
              <w:right w:val="single" w:sz="8" w:space="0" w:color="auto"/>
            </w:tcBorders>
            <w:tcMar>
              <w:top w:w="0" w:type="dxa"/>
              <w:left w:w="108" w:type="dxa"/>
              <w:bottom w:w="0" w:type="dxa"/>
              <w:right w:w="108" w:type="dxa"/>
            </w:tcMar>
          </w:tcPr>
          <w:p w14:paraId="1DA9C7E7" w14:textId="68F5D0CE" w:rsidR="00090DBB" w:rsidRPr="00B15745" w:rsidRDefault="00090DBB" w:rsidP="00BA53E9">
            <w:pPr>
              <w:rPr>
                <w:rFonts w:asciiTheme="minorHAnsi" w:hAnsiTheme="minorHAnsi" w:cstheme="minorHAnsi"/>
                <w:sz w:val="22"/>
                <w:szCs w:val="22"/>
              </w:rPr>
            </w:pPr>
            <w:r w:rsidRPr="00B15745">
              <w:rPr>
                <w:rFonts w:asciiTheme="minorHAnsi" w:hAnsiTheme="minorHAnsi" w:cstheme="minorHAnsi"/>
                <w:sz w:val="22"/>
                <w:szCs w:val="22"/>
              </w:rPr>
              <w:t>4.4.5 Mixed Income Housing</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1566B379" w14:textId="4E76D36F" w:rsidR="00090DBB" w:rsidRPr="00B15745" w:rsidDel="00F5034A" w:rsidRDefault="00090DBB" w:rsidP="007E7144">
            <w:pPr>
              <w:jc w:val="center"/>
              <w:rPr>
                <w:rFonts w:asciiTheme="minorHAnsi" w:hAnsiTheme="minorHAnsi" w:cstheme="minorHAnsi"/>
                <w:sz w:val="22"/>
                <w:szCs w:val="22"/>
              </w:rPr>
            </w:pPr>
            <w:r w:rsidRPr="00B15745">
              <w:rPr>
                <w:rFonts w:asciiTheme="minorHAnsi" w:hAnsiTheme="minorHAnsi" w:cstheme="minorHAnsi"/>
                <w:sz w:val="22"/>
                <w:szCs w:val="22"/>
              </w:rPr>
              <w:t>2</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FFF888" w14:textId="77777777" w:rsidR="00090DBB" w:rsidRPr="00B15745" w:rsidRDefault="00090DBB" w:rsidP="00090DBB">
            <w:pPr>
              <w:spacing w:line="276" w:lineRule="auto"/>
              <w:jc w:val="center"/>
              <w:rPr>
                <w:rFonts w:asciiTheme="minorHAnsi" w:eastAsia="Calibri" w:hAnsiTheme="minorHAnsi" w:cstheme="minorHAnsi"/>
                <w:bCs/>
                <w:sz w:val="22"/>
                <w:szCs w:val="22"/>
              </w:rPr>
            </w:pPr>
          </w:p>
        </w:tc>
        <w:tc>
          <w:tcPr>
            <w:tcW w:w="1846" w:type="dxa"/>
            <w:tcBorders>
              <w:top w:val="nil"/>
              <w:left w:val="nil"/>
              <w:bottom w:val="single" w:sz="8" w:space="0" w:color="auto"/>
              <w:right w:val="single" w:sz="8" w:space="0" w:color="auto"/>
            </w:tcBorders>
          </w:tcPr>
          <w:p w14:paraId="39EE4F80" w14:textId="77777777" w:rsidR="00090DBB" w:rsidRPr="00B15745" w:rsidRDefault="00090DBB" w:rsidP="007E7144">
            <w:pPr>
              <w:jc w:val="center"/>
              <w:rPr>
                <w:rFonts w:asciiTheme="minorHAnsi" w:eastAsia="Calibri" w:hAnsiTheme="minorHAnsi" w:cstheme="minorHAnsi"/>
                <w:bCs/>
                <w:sz w:val="22"/>
                <w:szCs w:val="22"/>
              </w:rPr>
            </w:pPr>
          </w:p>
        </w:tc>
      </w:tr>
      <w:tr w:rsidR="00090DBB" w:rsidRPr="00B15745" w14:paraId="3C33A8DE" w14:textId="77777777" w:rsidTr="003E44EA">
        <w:trPr>
          <w:trHeight w:val="144"/>
          <w:jc w:val="center"/>
        </w:trPr>
        <w:tc>
          <w:tcPr>
            <w:tcW w:w="317"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637EE67E" w14:textId="77777777" w:rsidR="00090DBB" w:rsidRPr="00B15745" w:rsidRDefault="00090DBB" w:rsidP="007A1328">
            <w:pPr>
              <w:rPr>
                <w:rFonts w:asciiTheme="minorHAnsi" w:eastAsia="Calibri" w:hAnsiTheme="minorHAnsi" w:cstheme="minorHAnsi"/>
                <w:b/>
                <w:bCs/>
                <w:sz w:val="22"/>
                <w:szCs w:val="22"/>
              </w:rPr>
            </w:pPr>
          </w:p>
        </w:tc>
        <w:tc>
          <w:tcPr>
            <w:tcW w:w="4713" w:type="dxa"/>
            <w:tcBorders>
              <w:top w:val="nil"/>
              <w:left w:val="nil"/>
              <w:bottom w:val="single" w:sz="8" w:space="0" w:color="auto"/>
              <w:right w:val="single" w:sz="8" w:space="0" w:color="auto"/>
            </w:tcBorders>
            <w:tcMar>
              <w:top w:w="0" w:type="dxa"/>
              <w:left w:w="108" w:type="dxa"/>
              <w:bottom w:w="0" w:type="dxa"/>
              <w:right w:w="108" w:type="dxa"/>
            </w:tcMar>
            <w:hideMark/>
          </w:tcPr>
          <w:p w14:paraId="165D6843" w14:textId="76B19117" w:rsidR="00090DBB" w:rsidRPr="00B15745" w:rsidRDefault="00090DBB" w:rsidP="00BA53E9">
            <w:pPr>
              <w:rPr>
                <w:rFonts w:asciiTheme="minorHAnsi" w:eastAsia="Calibri" w:hAnsiTheme="minorHAnsi" w:cstheme="minorHAnsi"/>
                <w:sz w:val="22"/>
                <w:szCs w:val="22"/>
              </w:rPr>
            </w:pPr>
            <w:r w:rsidRPr="00B15745">
              <w:rPr>
                <w:rFonts w:asciiTheme="minorHAnsi" w:hAnsiTheme="minorHAnsi" w:cstheme="minorHAnsi"/>
                <w:sz w:val="22"/>
                <w:szCs w:val="22"/>
              </w:rPr>
              <w:t xml:space="preserve">4.4.6 Policy Incentives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187588D1" w14:textId="151805C9" w:rsidR="00090DBB" w:rsidRPr="00B15745" w:rsidRDefault="00090DBB" w:rsidP="007E7144">
            <w:pPr>
              <w:jc w:val="center"/>
              <w:rPr>
                <w:rFonts w:asciiTheme="minorHAnsi" w:eastAsia="Calibri" w:hAnsiTheme="minorHAnsi" w:cstheme="minorHAnsi"/>
                <w:sz w:val="22"/>
                <w:szCs w:val="22"/>
              </w:rPr>
            </w:pPr>
            <w:r w:rsidRPr="00B15745">
              <w:rPr>
                <w:rFonts w:asciiTheme="minorHAnsi" w:hAnsiTheme="minorHAnsi" w:cstheme="minorHAnsi"/>
                <w:sz w:val="22"/>
                <w:szCs w:val="22"/>
              </w:rPr>
              <w:t>4</w:t>
            </w:r>
          </w:p>
        </w:tc>
        <w:tc>
          <w:tcPr>
            <w:tcW w:w="1800" w:type="dxa"/>
            <w:tcBorders>
              <w:top w:val="single" w:sz="8" w:space="0" w:color="auto"/>
              <w:left w:val="nil"/>
              <w:bottom w:val="single" w:sz="8" w:space="0" w:color="auto"/>
              <w:right w:val="single" w:sz="8" w:space="0" w:color="auto"/>
              <w:tl2br w:val="single" w:sz="8" w:space="0" w:color="auto"/>
              <w:tr2bl w:val="single" w:sz="8" w:space="0" w:color="auto"/>
            </w:tcBorders>
            <w:tcMar>
              <w:top w:w="0" w:type="dxa"/>
              <w:left w:w="108" w:type="dxa"/>
              <w:bottom w:w="0" w:type="dxa"/>
              <w:right w:w="108" w:type="dxa"/>
            </w:tcMar>
          </w:tcPr>
          <w:p w14:paraId="700E6F6C" w14:textId="77777777" w:rsidR="00090DBB" w:rsidRPr="00B15745" w:rsidRDefault="00090DBB" w:rsidP="007E7144">
            <w:pPr>
              <w:jc w:val="center"/>
              <w:rPr>
                <w:rFonts w:asciiTheme="minorHAnsi" w:eastAsia="Calibri" w:hAnsiTheme="minorHAnsi" w:cstheme="minorHAnsi"/>
                <w:bCs/>
                <w:sz w:val="22"/>
                <w:szCs w:val="22"/>
              </w:rPr>
            </w:pPr>
          </w:p>
        </w:tc>
        <w:tc>
          <w:tcPr>
            <w:tcW w:w="1846" w:type="dxa"/>
            <w:tcBorders>
              <w:top w:val="nil"/>
              <w:left w:val="nil"/>
              <w:bottom w:val="single" w:sz="8" w:space="0" w:color="auto"/>
              <w:right w:val="single" w:sz="8" w:space="0" w:color="auto"/>
            </w:tcBorders>
          </w:tcPr>
          <w:p w14:paraId="74D57698" w14:textId="77777777" w:rsidR="00090DBB" w:rsidRPr="00B15745" w:rsidRDefault="00090DBB" w:rsidP="007E7144">
            <w:pPr>
              <w:jc w:val="center"/>
              <w:rPr>
                <w:rFonts w:asciiTheme="minorHAnsi" w:eastAsia="Calibri" w:hAnsiTheme="minorHAnsi" w:cstheme="minorHAnsi"/>
                <w:bCs/>
                <w:sz w:val="22"/>
                <w:szCs w:val="22"/>
              </w:rPr>
            </w:pPr>
          </w:p>
        </w:tc>
      </w:tr>
      <w:tr w:rsidR="001D287C" w:rsidRPr="00B15745" w14:paraId="6B10470D" w14:textId="77777777" w:rsidTr="00A45B61">
        <w:trPr>
          <w:trHeight w:val="144"/>
          <w:jc w:val="center"/>
        </w:trPr>
        <w:tc>
          <w:tcPr>
            <w:tcW w:w="503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E22C09" w14:textId="77777777" w:rsidR="001D287C" w:rsidRPr="00B15745" w:rsidRDefault="001D287C" w:rsidP="00DB3A94">
            <w:pPr>
              <w:spacing w:line="276" w:lineRule="auto"/>
              <w:rPr>
                <w:rFonts w:asciiTheme="minorHAnsi" w:eastAsia="Calibri" w:hAnsiTheme="minorHAnsi" w:cstheme="minorHAnsi"/>
                <w:b/>
                <w:sz w:val="22"/>
                <w:szCs w:val="22"/>
              </w:rPr>
            </w:pPr>
            <w:r w:rsidRPr="00B15745">
              <w:rPr>
                <w:rFonts w:asciiTheme="minorHAnsi" w:hAnsiTheme="minorHAnsi" w:cstheme="minorHAnsi"/>
                <w:b/>
                <w:sz w:val="22"/>
                <w:szCs w:val="22"/>
              </w:rPr>
              <w:t>4.5 Leveraging and Cost</w:t>
            </w:r>
            <w:r w:rsidR="00DB3A94" w:rsidRPr="00B15745">
              <w:rPr>
                <w:rFonts w:asciiTheme="minorHAnsi" w:hAnsiTheme="minorHAnsi" w:cstheme="minorHAnsi"/>
                <w:b/>
                <w:sz w:val="22"/>
                <w:szCs w:val="22"/>
              </w:rPr>
              <w:t xml:space="preserve"> </w:t>
            </w:r>
            <w:r w:rsidRPr="00B15745">
              <w:rPr>
                <w:rFonts w:asciiTheme="minorHAnsi" w:hAnsiTheme="minorHAnsi" w:cstheme="minorHAnsi"/>
                <w:b/>
                <w:sz w:val="22"/>
                <w:szCs w:val="22"/>
              </w:rPr>
              <w:t>Effectiveness</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13C01184" w14:textId="77777777" w:rsidR="001D287C" w:rsidRPr="00B15745" w:rsidRDefault="006C42C8" w:rsidP="006C42C8">
            <w:pPr>
              <w:spacing w:line="276" w:lineRule="auto"/>
              <w:jc w:val="center"/>
              <w:rPr>
                <w:rFonts w:asciiTheme="minorHAnsi" w:eastAsia="Calibri" w:hAnsiTheme="minorHAnsi" w:cstheme="minorHAnsi"/>
                <w:b/>
                <w:bCs/>
                <w:sz w:val="22"/>
                <w:szCs w:val="22"/>
              </w:rPr>
            </w:pPr>
            <w:r w:rsidRPr="00B15745">
              <w:rPr>
                <w:rFonts w:asciiTheme="minorHAnsi" w:hAnsiTheme="minorHAnsi" w:cstheme="minorHAnsi"/>
                <w:b/>
                <w:bCs/>
                <w:sz w:val="22"/>
                <w:szCs w:val="22"/>
              </w:rPr>
              <w:t xml:space="preserve">25 </w:t>
            </w:r>
            <w:r w:rsidR="001D287C" w:rsidRPr="00B15745">
              <w:rPr>
                <w:rFonts w:asciiTheme="minorHAnsi" w:hAnsiTheme="minorHAnsi" w:cstheme="minorHAnsi"/>
                <w:b/>
                <w:bCs/>
                <w:sz w:val="22"/>
                <w:szCs w:val="22"/>
              </w:rPr>
              <w:t>Total Points</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4A6CA9ED" w14:textId="77777777" w:rsidR="001D287C" w:rsidRPr="00B15745" w:rsidRDefault="001D287C" w:rsidP="007E7144">
            <w:pPr>
              <w:spacing w:line="276" w:lineRule="auto"/>
              <w:jc w:val="center"/>
              <w:rPr>
                <w:rFonts w:asciiTheme="minorHAnsi" w:eastAsia="Calibri" w:hAnsiTheme="minorHAnsi" w:cstheme="minorHAnsi"/>
                <w:bCs/>
                <w:sz w:val="22"/>
                <w:szCs w:val="22"/>
              </w:rPr>
            </w:pPr>
          </w:p>
        </w:tc>
        <w:tc>
          <w:tcPr>
            <w:tcW w:w="1846" w:type="dxa"/>
            <w:tcBorders>
              <w:top w:val="nil"/>
              <w:left w:val="nil"/>
              <w:bottom w:val="single" w:sz="8" w:space="0" w:color="auto"/>
              <w:right w:val="single" w:sz="8" w:space="0" w:color="auto"/>
            </w:tcBorders>
          </w:tcPr>
          <w:p w14:paraId="45BFD30C" w14:textId="77777777" w:rsidR="001D287C" w:rsidRPr="00B15745" w:rsidRDefault="001D287C" w:rsidP="007E7144">
            <w:pPr>
              <w:spacing w:line="276" w:lineRule="auto"/>
              <w:jc w:val="center"/>
              <w:rPr>
                <w:rFonts w:asciiTheme="minorHAnsi" w:eastAsia="Calibri" w:hAnsiTheme="minorHAnsi" w:cstheme="minorHAnsi"/>
                <w:bCs/>
                <w:sz w:val="22"/>
                <w:szCs w:val="22"/>
              </w:rPr>
            </w:pPr>
          </w:p>
        </w:tc>
      </w:tr>
      <w:tr w:rsidR="001D287C" w:rsidRPr="00B15745" w14:paraId="31FD7590" w14:textId="77777777" w:rsidTr="00A45B61">
        <w:trPr>
          <w:trHeight w:val="144"/>
          <w:jc w:val="center"/>
        </w:trPr>
        <w:tc>
          <w:tcPr>
            <w:tcW w:w="3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6A82B9CD" w14:textId="77777777" w:rsidR="001D287C" w:rsidRPr="00B15745" w:rsidRDefault="001D287C" w:rsidP="007A1328">
            <w:pPr>
              <w:spacing w:line="276" w:lineRule="auto"/>
              <w:rPr>
                <w:rFonts w:asciiTheme="minorHAnsi" w:eastAsia="Calibri" w:hAnsiTheme="minorHAnsi" w:cstheme="minorHAnsi"/>
                <w:b/>
                <w:bCs/>
                <w:sz w:val="22"/>
                <w:szCs w:val="22"/>
              </w:rPr>
            </w:pPr>
          </w:p>
        </w:tc>
        <w:tc>
          <w:tcPr>
            <w:tcW w:w="4713" w:type="dxa"/>
            <w:tcBorders>
              <w:top w:val="nil"/>
              <w:left w:val="nil"/>
              <w:bottom w:val="single" w:sz="8" w:space="0" w:color="auto"/>
              <w:right w:val="single" w:sz="8" w:space="0" w:color="auto"/>
            </w:tcBorders>
            <w:tcMar>
              <w:top w:w="0" w:type="dxa"/>
              <w:left w:w="108" w:type="dxa"/>
              <w:bottom w:w="0" w:type="dxa"/>
              <w:right w:w="108" w:type="dxa"/>
            </w:tcMar>
            <w:hideMark/>
          </w:tcPr>
          <w:p w14:paraId="341EE5E2" w14:textId="77777777" w:rsidR="001D287C" w:rsidRPr="00B15745" w:rsidRDefault="001D287C" w:rsidP="007A1328">
            <w:pPr>
              <w:spacing w:line="276" w:lineRule="auto"/>
              <w:rPr>
                <w:rFonts w:asciiTheme="minorHAnsi" w:eastAsia="Calibri" w:hAnsiTheme="minorHAnsi" w:cstheme="minorHAnsi"/>
                <w:b/>
                <w:bCs/>
                <w:sz w:val="22"/>
                <w:szCs w:val="22"/>
              </w:rPr>
            </w:pPr>
            <w:r w:rsidRPr="00B15745">
              <w:rPr>
                <w:rFonts w:asciiTheme="minorHAnsi" w:hAnsiTheme="minorHAnsi" w:cstheme="minorHAnsi"/>
                <w:sz w:val="22"/>
                <w:szCs w:val="22"/>
              </w:rPr>
              <w:t>4.5.1 Direct Leveraging</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2065E4F9" w14:textId="77777777" w:rsidR="001D287C" w:rsidRPr="00B15745" w:rsidRDefault="006C42C8" w:rsidP="006C42C8">
            <w:pPr>
              <w:spacing w:line="276" w:lineRule="auto"/>
              <w:jc w:val="center"/>
              <w:rPr>
                <w:rFonts w:asciiTheme="minorHAnsi" w:eastAsia="Calibri" w:hAnsiTheme="minorHAnsi" w:cstheme="minorHAnsi"/>
                <w:b/>
                <w:bCs/>
                <w:sz w:val="22"/>
                <w:szCs w:val="22"/>
              </w:rPr>
            </w:pPr>
            <w:r w:rsidRPr="00B15745">
              <w:rPr>
                <w:rFonts w:asciiTheme="minorHAnsi" w:hAnsiTheme="minorHAnsi" w:cstheme="minorHAnsi"/>
                <w:sz w:val="22"/>
                <w:szCs w:val="22"/>
              </w:rPr>
              <w:t>15</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000DDE15" w14:textId="77777777" w:rsidR="001D287C" w:rsidRPr="00B15745" w:rsidRDefault="001D287C" w:rsidP="007E7144">
            <w:pPr>
              <w:spacing w:line="276" w:lineRule="auto"/>
              <w:jc w:val="center"/>
              <w:rPr>
                <w:rFonts w:asciiTheme="minorHAnsi" w:eastAsia="Calibri" w:hAnsiTheme="minorHAnsi" w:cstheme="minorHAnsi"/>
                <w:bCs/>
                <w:sz w:val="22"/>
                <w:szCs w:val="22"/>
              </w:rPr>
            </w:pPr>
          </w:p>
        </w:tc>
        <w:tc>
          <w:tcPr>
            <w:tcW w:w="1846" w:type="dxa"/>
            <w:tcBorders>
              <w:top w:val="nil"/>
              <w:left w:val="nil"/>
              <w:bottom w:val="single" w:sz="8" w:space="0" w:color="auto"/>
              <w:right w:val="single" w:sz="8" w:space="0" w:color="auto"/>
            </w:tcBorders>
          </w:tcPr>
          <w:p w14:paraId="2F0D72E5" w14:textId="77777777" w:rsidR="001D287C" w:rsidRPr="00B15745" w:rsidRDefault="001D287C" w:rsidP="007E7144">
            <w:pPr>
              <w:spacing w:line="276" w:lineRule="auto"/>
              <w:jc w:val="center"/>
              <w:rPr>
                <w:rFonts w:asciiTheme="minorHAnsi" w:eastAsia="Calibri" w:hAnsiTheme="minorHAnsi" w:cstheme="minorHAnsi"/>
                <w:bCs/>
                <w:sz w:val="22"/>
                <w:szCs w:val="22"/>
              </w:rPr>
            </w:pPr>
          </w:p>
        </w:tc>
      </w:tr>
      <w:tr w:rsidR="001D287C" w:rsidRPr="00B15745" w14:paraId="6E7D6620" w14:textId="77777777" w:rsidTr="00A45B61">
        <w:trPr>
          <w:trHeight w:val="144"/>
          <w:jc w:val="center"/>
        </w:trPr>
        <w:tc>
          <w:tcPr>
            <w:tcW w:w="0" w:type="auto"/>
            <w:vMerge/>
            <w:tcBorders>
              <w:top w:val="nil"/>
              <w:left w:val="single" w:sz="8" w:space="0" w:color="auto"/>
              <w:bottom w:val="single" w:sz="8" w:space="0" w:color="auto"/>
              <w:right w:val="single" w:sz="8" w:space="0" w:color="auto"/>
            </w:tcBorders>
            <w:vAlign w:val="center"/>
            <w:hideMark/>
          </w:tcPr>
          <w:p w14:paraId="6393E988" w14:textId="77777777" w:rsidR="001D287C" w:rsidRPr="00B15745" w:rsidRDefault="001D287C" w:rsidP="007A1328">
            <w:pPr>
              <w:rPr>
                <w:rFonts w:asciiTheme="minorHAnsi" w:eastAsia="Calibri" w:hAnsiTheme="minorHAnsi" w:cstheme="minorHAnsi"/>
                <w:b/>
                <w:bCs/>
                <w:sz w:val="22"/>
                <w:szCs w:val="22"/>
              </w:rPr>
            </w:pPr>
          </w:p>
        </w:tc>
        <w:tc>
          <w:tcPr>
            <w:tcW w:w="4713" w:type="dxa"/>
            <w:tcBorders>
              <w:top w:val="nil"/>
              <w:left w:val="nil"/>
              <w:bottom w:val="single" w:sz="8" w:space="0" w:color="auto"/>
              <w:right w:val="single" w:sz="8" w:space="0" w:color="auto"/>
            </w:tcBorders>
            <w:tcMar>
              <w:top w:w="0" w:type="dxa"/>
              <w:left w:w="108" w:type="dxa"/>
              <w:bottom w:w="0" w:type="dxa"/>
              <w:right w:w="108" w:type="dxa"/>
            </w:tcMar>
            <w:hideMark/>
          </w:tcPr>
          <w:p w14:paraId="3C72E68A" w14:textId="77777777" w:rsidR="001D287C" w:rsidRPr="00B15745" w:rsidRDefault="001D287C" w:rsidP="007A1328">
            <w:pPr>
              <w:spacing w:line="276" w:lineRule="auto"/>
              <w:rPr>
                <w:rFonts w:asciiTheme="minorHAnsi" w:eastAsia="Calibri" w:hAnsiTheme="minorHAnsi" w:cstheme="minorHAnsi"/>
                <w:b/>
                <w:bCs/>
                <w:sz w:val="22"/>
                <w:szCs w:val="22"/>
              </w:rPr>
            </w:pPr>
            <w:r w:rsidRPr="00B15745">
              <w:rPr>
                <w:rFonts w:asciiTheme="minorHAnsi" w:hAnsiTheme="minorHAnsi" w:cstheme="minorHAnsi"/>
                <w:sz w:val="22"/>
                <w:szCs w:val="22"/>
              </w:rPr>
              <w:t>4.5.2 Operating Subsidies</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1F0317B3" w14:textId="77777777" w:rsidR="001D287C" w:rsidRPr="00B15745" w:rsidRDefault="001D287C" w:rsidP="007E7144">
            <w:pPr>
              <w:spacing w:line="276" w:lineRule="auto"/>
              <w:jc w:val="center"/>
              <w:rPr>
                <w:rFonts w:asciiTheme="minorHAnsi" w:eastAsia="Calibri" w:hAnsiTheme="minorHAnsi" w:cstheme="minorHAnsi"/>
                <w:b/>
                <w:bCs/>
                <w:sz w:val="22"/>
                <w:szCs w:val="22"/>
              </w:rPr>
            </w:pPr>
            <w:r w:rsidRPr="00B15745">
              <w:rPr>
                <w:rFonts w:asciiTheme="minorHAnsi" w:hAnsiTheme="minorHAnsi" w:cstheme="minorHAnsi"/>
                <w:sz w:val="22"/>
                <w:szCs w:val="22"/>
              </w:rPr>
              <w:t>10</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54B0E027" w14:textId="77777777" w:rsidR="001D287C" w:rsidRPr="00B15745" w:rsidRDefault="001D287C" w:rsidP="007E7144">
            <w:pPr>
              <w:spacing w:line="276" w:lineRule="auto"/>
              <w:jc w:val="center"/>
              <w:rPr>
                <w:rFonts w:asciiTheme="minorHAnsi" w:eastAsia="Calibri" w:hAnsiTheme="minorHAnsi" w:cstheme="minorHAnsi"/>
                <w:bCs/>
                <w:sz w:val="22"/>
                <w:szCs w:val="22"/>
              </w:rPr>
            </w:pPr>
          </w:p>
        </w:tc>
        <w:tc>
          <w:tcPr>
            <w:tcW w:w="1846" w:type="dxa"/>
            <w:tcBorders>
              <w:top w:val="nil"/>
              <w:left w:val="nil"/>
              <w:bottom w:val="single" w:sz="8" w:space="0" w:color="auto"/>
              <w:right w:val="single" w:sz="8" w:space="0" w:color="auto"/>
            </w:tcBorders>
          </w:tcPr>
          <w:p w14:paraId="209425DD" w14:textId="77777777" w:rsidR="001D287C" w:rsidRPr="00B15745" w:rsidRDefault="001D287C" w:rsidP="007E7144">
            <w:pPr>
              <w:spacing w:line="276" w:lineRule="auto"/>
              <w:jc w:val="center"/>
              <w:rPr>
                <w:rFonts w:asciiTheme="minorHAnsi" w:eastAsia="Calibri" w:hAnsiTheme="minorHAnsi" w:cstheme="minorHAnsi"/>
                <w:bCs/>
                <w:sz w:val="22"/>
                <w:szCs w:val="22"/>
              </w:rPr>
            </w:pPr>
          </w:p>
        </w:tc>
      </w:tr>
      <w:tr w:rsidR="001D287C" w:rsidRPr="00B15745" w14:paraId="4CD9310A" w14:textId="77777777" w:rsidTr="00A45B61">
        <w:trPr>
          <w:trHeight w:val="144"/>
          <w:jc w:val="center"/>
        </w:trPr>
        <w:tc>
          <w:tcPr>
            <w:tcW w:w="0" w:type="auto"/>
            <w:vMerge/>
            <w:tcBorders>
              <w:top w:val="nil"/>
              <w:left w:val="single" w:sz="8" w:space="0" w:color="auto"/>
              <w:bottom w:val="single" w:sz="8" w:space="0" w:color="auto"/>
              <w:right w:val="single" w:sz="8" w:space="0" w:color="auto"/>
            </w:tcBorders>
            <w:vAlign w:val="center"/>
            <w:hideMark/>
          </w:tcPr>
          <w:p w14:paraId="5BC3C778" w14:textId="77777777" w:rsidR="001D287C" w:rsidRPr="00B15745" w:rsidRDefault="001D287C" w:rsidP="007A1328">
            <w:pPr>
              <w:rPr>
                <w:rFonts w:asciiTheme="minorHAnsi" w:eastAsia="Calibri" w:hAnsiTheme="minorHAnsi" w:cstheme="minorHAnsi"/>
                <w:b/>
                <w:bCs/>
                <w:sz w:val="22"/>
                <w:szCs w:val="22"/>
              </w:rPr>
            </w:pPr>
          </w:p>
        </w:tc>
        <w:tc>
          <w:tcPr>
            <w:tcW w:w="4713" w:type="dxa"/>
            <w:tcBorders>
              <w:top w:val="nil"/>
              <w:left w:val="nil"/>
              <w:bottom w:val="single" w:sz="8" w:space="0" w:color="auto"/>
              <w:right w:val="single" w:sz="8" w:space="0" w:color="auto"/>
            </w:tcBorders>
            <w:tcMar>
              <w:top w:w="0" w:type="dxa"/>
              <w:left w:w="108" w:type="dxa"/>
              <w:bottom w:w="0" w:type="dxa"/>
              <w:right w:w="108" w:type="dxa"/>
            </w:tcMar>
            <w:hideMark/>
          </w:tcPr>
          <w:p w14:paraId="00C82B87" w14:textId="77777777" w:rsidR="001D287C" w:rsidRPr="00B15745" w:rsidRDefault="001D287C" w:rsidP="007A1328">
            <w:pPr>
              <w:spacing w:line="276" w:lineRule="auto"/>
              <w:rPr>
                <w:rFonts w:asciiTheme="minorHAnsi" w:eastAsia="Calibri" w:hAnsiTheme="minorHAnsi" w:cstheme="minorHAnsi"/>
                <w:b/>
                <w:bCs/>
                <w:sz w:val="22"/>
                <w:szCs w:val="22"/>
              </w:rPr>
            </w:pPr>
            <w:r w:rsidRPr="00B15745">
              <w:rPr>
                <w:rFonts w:asciiTheme="minorHAnsi" w:hAnsiTheme="minorHAnsi" w:cstheme="minorHAnsi"/>
                <w:sz w:val="22"/>
                <w:szCs w:val="22"/>
              </w:rPr>
              <w:t>4.5.3 Construction or Rehabilitation Cost Incentives</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1A3A80DC" w14:textId="77777777" w:rsidR="001D287C" w:rsidRPr="00B15745" w:rsidRDefault="001D287C" w:rsidP="007E7144">
            <w:pPr>
              <w:spacing w:line="276" w:lineRule="auto"/>
              <w:jc w:val="center"/>
              <w:rPr>
                <w:rFonts w:asciiTheme="minorHAnsi" w:eastAsia="Calibri" w:hAnsiTheme="minorHAnsi" w:cstheme="minorHAnsi"/>
                <w:b/>
                <w:bCs/>
                <w:sz w:val="22"/>
                <w:szCs w:val="22"/>
              </w:rPr>
            </w:pPr>
            <w:r w:rsidRPr="00B15745">
              <w:rPr>
                <w:rFonts w:asciiTheme="minorHAnsi" w:hAnsiTheme="minorHAnsi" w:cstheme="minorHAnsi"/>
                <w:sz w:val="22"/>
                <w:szCs w:val="22"/>
              </w:rPr>
              <w:t>-8</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516E2ED8" w14:textId="77777777" w:rsidR="001D287C" w:rsidRPr="00B15745" w:rsidRDefault="001D287C" w:rsidP="007E7144">
            <w:pPr>
              <w:spacing w:line="276" w:lineRule="auto"/>
              <w:jc w:val="center"/>
              <w:rPr>
                <w:rFonts w:asciiTheme="minorHAnsi" w:eastAsia="Calibri" w:hAnsiTheme="minorHAnsi" w:cstheme="minorHAnsi"/>
                <w:bCs/>
                <w:sz w:val="22"/>
                <w:szCs w:val="22"/>
              </w:rPr>
            </w:pPr>
          </w:p>
        </w:tc>
        <w:tc>
          <w:tcPr>
            <w:tcW w:w="1846" w:type="dxa"/>
            <w:tcBorders>
              <w:top w:val="nil"/>
              <w:left w:val="nil"/>
              <w:bottom w:val="single" w:sz="8" w:space="0" w:color="auto"/>
              <w:right w:val="single" w:sz="8" w:space="0" w:color="auto"/>
            </w:tcBorders>
          </w:tcPr>
          <w:p w14:paraId="0B07FF48" w14:textId="77777777" w:rsidR="001D287C" w:rsidRPr="00B15745" w:rsidRDefault="001D287C" w:rsidP="007E7144">
            <w:pPr>
              <w:spacing w:line="276" w:lineRule="auto"/>
              <w:jc w:val="center"/>
              <w:rPr>
                <w:rFonts w:asciiTheme="minorHAnsi" w:eastAsia="Calibri" w:hAnsiTheme="minorHAnsi" w:cstheme="minorHAnsi"/>
                <w:bCs/>
                <w:sz w:val="22"/>
                <w:szCs w:val="22"/>
              </w:rPr>
            </w:pPr>
          </w:p>
        </w:tc>
      </w:tr>
      <w:tr w:rsidR="001D287C" w:rsidRPr="00B15745" w14:paraId="35ED5F7E" w14:textId="77777777" w:rsidTr="00A45B61">
        <w:trPr>
          <w:trHeight w:val="144"/>
          <w:jc w:val="center"/>
        </w:trPr>
        <w:tc>
          <w:tcPr>
            <w:tcW w:w="503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3B3C33" w14:textId="77777777" w:rsidR="001D287C" w:rsidRPr="00B15745" w:rsidRDefault="001D287C" w:rsidP="007A1328">
            <w:pPr>
              <w:spacing w:line="276" w:lineRule="auto"/>
              <w:rPr>
                <w:rFonts w:asciiTheme="minorHAnsi" w:eastAsia="Calibri" w:hAnsiTheme="minorHAnsi" w:cstheme="minorHAnsi"/>
                <w:b/>
                <w:sz w:val="22"/>
                <w:szCs w:val="22"/>
              </w:rPr>
            </w:pPr>
            <w:r w:rsidRPr="00B15745">
              <w:rPr>
                <w:rFonts w:asciiTheme="minorHAnsi" w:hAnsiTheme="minorHAnsi" w:cstheme="minorHAnsi"/>
                <w:b/>
                <w:sz w:val="22"/>
                <w:szCs w:val="22"/>
              </w:rPr>
              <w:t>4.6 Development Quality</w:t>
            </w:r>
            <w:r w:rsidR="00DB3A94" w:rsidRPr="00B15745">
              <w:rPr>
                <w:rFonts w:asciiTheme="minorHAnsi" w:hAnsiTheme="minorHAnsi" w:cstheme="minorHAnsi"/>
                <w:b/>
                <w:sz w:val="22"/>
                <w:szCs w:val="22"/>
              </w:rPr>
              <w:t xml:space="preserve"> Standards</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52815C20" w14:textId="55A2AF2F" w:rsidR="001D287C" w:rsidRPr="00B15745" w:rsidRDefault="00DF7304" w:rsidP="007E7144">
            <w:pPr>
              <w:spacing w:line="276" w:lineRule="auto"/>
              <w:jc w:val="center"/>
              <w:rPr>
                <w:rFonts w:asciiTheme="minorHAnsi" w:eastAsia="Calibri" w:hAnsiTheme="minorHAnsi" w:cstheme="minorHAnsi"/>
                <w:b/>
                <w:bCs/>
                <w:sz w:val="22"/>
                <w:szCs w:val="22"/>
              </w:rPr>
            </w:pPr>
            <w:r w:rsidRPr="00B15745">
              <w:rPr>
                <w:rFonts w:asciiTheme="minorHAnsi" w:hAnsiTheme="minorHAnsi" w:cstheme="minorHAnsi"/>
                <w:b/>
                <w:bCs/>
                <w:sz w:val="22"/>
                <w:szCs w:val="22"/>
              </w:rPr>
              <w:t xml:space="preserve">33 </w:t>
            </w:r>
            <w:r w:rsidR="001D287C" w:rsidRPr="00B15745">
              <w:rPr>
                <w:rFonts w:asciiTheme="minorHAnsi" w:hAnsiTheme="minorHAnsi" w:cstheme="minorHAnsi"/>
                <w:b/>
                <w:bCs/>
                <w:sz w:val="22"/>
                <w:szCs w:val="22"/>
              </w:rPr>
              <w:t>Total Points</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47B80B2B" w14:textId="77777777" w:rsidR="001D287C" w:rsidRPr="00B15745" w:rsidRDefault="001D287C" w:rsidP="007E7144">
            <w:pPr>
              <w:spacing w:line="276" w:lineRule="auto"/>
              <w:jc w:val="center"/>
              <w:rPr>
                <w:rFonts w:asciiTheme="minorHAnsi" w:eastAsia="Calibri" w:hAnsiTheme="minorHAnsi" w:cstheme="minorHAnsi"/>
                <w:bCs/>
                <w:sz w:val="22"/>
                <w:szCs w:val="22"/>
              </w:rPr>
            </w:pPr>
          </w:p>
        </w:tc>
        <w:tc>
          <w:tcPr>
            <w:tcW w:w="1846" w:type="dxa"/>
            <w:tcBorders>
              <w:top w:val="nil"/>
              <w:left w:val="nil"/>
              <w:bottom w:val="single" w:sz="8" w:space="0" w:color="auto"/>
              <w:right w:val="single" w:sz="8" w:space="0" w:color="auto"/>
            </w:tcBorders>
          </w:tcPr>
          <w:p w14:paraId="7A915EC3" w14:textId="77777777" w:rsidR="001D287C" w:rsidRPr="00B15745" w:rsidRDefault="001D287C" w:rsidP="007E7144">
            <w:pPr>
              <w:spacing w:line="276" w:lineRule="auto"/>
              <w:jc w:val="center"/>
              <w:rPr>
                <w:rFonts w:asciiTheme="minorHAnsi" w:eastAsia="Calibri" w:hAnsiTheme="minorHAnsi" w:cstheme="minorHAnsi"/>
                <w:bCs/>
                <w:sz w:val="22"/>
                <w:szCs w:val="22"/>
              </w:rPr>
            </w:pPr>
          </w:p>
        </w:tc>
      </w:tr>
      <w:tr w:rsidR="00090DBB" w:rsidRPr="00B15745" w14:paraId="1CD40428" w14:textId="77777777" w:rsidTr="00A45B61">
        <w:trPr>
          <w:trHeight w:val="144"/>
          <w:jc w:val="center"/>
        </w:trPr>
        <w:tc>
          <w:tcPr>
            <w:tcW w:w="317" w:type="dxa"/>
            <w:vMerge w:val="restart"/>
            <w:tcBorders>
              <w:top w:val="nil"/>
              <w:left w:val="single" w:sz="8" w:space="0" w:color="auto"/>
              <w:right w:val="single" w:sz="8" w:space="0" w:color="auto"/>
            </w:tcBorders>
            <w:tcMar>
              <w:top w:w="0" w:type="dxa"/>
              <w:left w:w="108" w:type="dxa"/>
              <w:bottom w:w="0" w:type="dxa"/>
              <w:right w:w="108" w:type="dxa"/>
            </w:tcMar>
          </w:tcPr>
          <w:p w14:paraId="6E7539F7" w14:textId="77777777" w:rsidR="00090DBB" w:rsidRPr="00B15745" w:rsidRDefault="00090DBB" w:rsidP="007A1328">
            <w:pPr>
              <w:spacing w:line="276" w:lineRule="auto"/>
              <w:rPr>
                <w:rFonts w:asciiTheme="minorHAnsi" w:eastAsia="Calibri" w:hAnsiTheme="minorHAnsi" w:cstheme="minorHAnsi"/>
                <w:b/>
                <w:bCs/>
                <w:sz w:val="22"/>
                <w:szCs w:val="22"/>
              </w:rPr>
            </w:pPr>
          </w:p>
        </w:tc>
        <w:tc>
          <w:tcPr>
            <w:tcW w:w="4713" w:type="dxa"/>
            <w:tcBorders>
              <w:top w:val="nil"/>
              <w:left w:val="nil"/>
              <w:bottom w:val="single" w:sz="8" w:space="0" w:color="auto"/>
              <w:right w:val="single" w:sz="8" w:space="0" w:color="auto"/>
            </w:tcBorders>
            <w:tcMar>
              <w:top w:w="0" w:type="dxa"/>
              <w:left w:w="108" w:type="dxa"/>
              <w:bottom w:w="0" w:type="dxa"/>
              <w:right w:w="108" w:type="dxa"/>
            </w:tcMar>
            <w:hideMark/>
          </w:tcPr>
          <w:p w14:paraId="223DA6BA" w14:textId="77777777" w:rsidR="00090DBB" w:rsidRPr="00B15745" w:rsidRDefault="00090DBB" w:rsidP="007A1328">
            <w:pPr>
              <w:spacing w:line="276" w:lineRule="auto"/>
              <w:rPr>
                <w:rFonts w:asciiTheme="minorHAnsi" w:eastAsia="Calibri" w:hAnsiTheme="minorHAnsi" w:cstheme="minorHAnsi"/>
                <w:b/>
                <w:bCs/>
                <w:sz w:val="22"/>
                <w:szCs w:val="22"/>
              </w:rPr>
            </w:pPr>
            <w:r w:rsidRPr="00B15745">
              <w:rPr>
                <w:rFonts w:asciiTheme="minorHAnsi" w:hAnsiTheme="minorHAnsi" w:cstheme="minorHAnsi"/>
                <w:sz w:val="22"/>
                <w:szCs w:val="22"/>
              </w:rPr>
              <w:t>4.6.1 Green Features</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3231F9EC" w14:textId="77777777" w:rsidR="00090DBB" w:rsidRPr="00B15745" w:rsidRDefault="00090DBB" w:rsidP="007E7144">
            <w:pPr>
              <w:spacing w:line="276" w:lineRule="auto"/>
              <w:jc w:val="center"/>
              <w:rPr>
                <w:rFonts w:asciiTheme="minorHAnsi" w:eastAsia="Calibri" w:hAnsiTheme="minorHAnsi" w:cstheme="minorHAnsi"/>
                <w:bCs/>
                <w:sz w:val="22"/>
                <w:szCs w:val="22"/>
              </w:rPr>
            </w:pPr>
            <w:r w:rsidRPr="00B15745">
              <w:rPr>
                <w:rFonts w:asciiTheme="minorHAnsi" w:eastAsia="Calibri" w:hAnsiTheme="minorHAnsi" w:cstheme="minorHAnsi"/>
                <w:bCs/>
                <w:sz w:val="22"/>
                <w:szCs w:val="22"/>
              </w:rPr>
              <w:t>10</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424DB018" w14:textId="77777777" w:rsidR="00090DBB" w:rsidRPr="00B15745" w:rsidRDefault="00090DBB" w:rsidP="007E7144">
            <w:pPr>
              <w:spacing w:line="276" w:lineRule="auto"/>
              <w:jc w:val="center"/>
              <w:rPr>
                <w:rFonts w:asciiTheme="minorHAnsi" w:eastAsia="Calibri" w:hAnsiTheme="minorHAnsi" w:cstheme="minorHAnsi"/>
                <w:bCs/>
                <w:sz w:val="22"/>
                <w:szCs w:val="22"/>
              </w:rPr>
            </w:pPr>
          </w:p>
        </w:tc>
        <w:tc>
          <w:tcPr>
            <w:tcW w:w="1846" w:type="dxa"/>
            <w:tcBorders>
              <w:top w:val="nil"/>
              <w:left w:val="nil"/>
              <w:bottom w:val="single" w:sz="8" w:space="0" w:color="auto"/>
              <w:right w:val="single" w:sz="8" w:space="0" w:color="auto"/>
            </w:tcBorders>
          </w:tcPr>
          <w:p w14:paraId="39696EFF" w14:textId="77777777" w:rsidR="00090DBB" w:rsidRPr="00B15745" w:rsidRDefault="00090DBB" w:rsidP="007E7144">
            <w:pPr>
              <w:spacing w:line="276" w:lineRule="auto"/>
              <w:jc w:val="center"/>
              <w:rPr>
                <w:rFonts w:asciiTheme="minorHAnsi" w:eastAsia="Calibri" w:hAnsiTheme="minorHAnsi" w:cstheme="minorHAnsi"/>
                <w:bCs/>
                <w:sz w:val="22"/>
                <w:szCs w:val="22"/>
              </w:rPr>
            </w:pPr>
          </w:p>
        </w:tc>
      </w:tr>
      <w:tr w:rsidR="00090DBB" w:rsidRPr="00B15745" w14:paraId="6FA9855E" w14:textId="77777777" w:rsidTr="00A45B61">
        <w:trPr>
          <w:trHeight w:val="144"/>
          <w:jc w:val="center"/>
        </w:trPr>
        <w:tc>
          <w:tcPr>
            <w:tcW w:w="0" w:type="auto"/>
            <w:vMerge/>
            <w:tcBorders>
              <w:left w:val="single" w:sz="8" w:space="0" w:color="auto"/>
              <w:right w:val="single" w:sz="8" w:space="0" w:color="auto"/>
            </w:tcBorders>
            <w:vAlign w:val="center"/>
            <w:hideMark/>
          </w:tcPr>
          <w:p w14:paraId="0CB02C01" w14:textId="77777777" w:rsidR="00090DBB" w:rsidRPr="00B15745" w:rsidRDefault="00090DBB" w:rsidP="007A1328">
            <w:pPr>
              <w:rPr>
                <w:rFonts w:asciiTheme="minorHAnsi" w:eastAsia="Calibri" w:hAnsiTheme="minorHAnsi" w:cstheme="minorHAnsi"/>
                <w:b/>
                <w:bCs/>
                <w:sz w:val="22"/>
                <w:szCs w:val="22"/>
              </w:rPr>
            </w:pPr>
          </w:p>
        </w:tc>
        <w:tc>
          <w:tcPr>
            <w:tcW w:w="4713" w:type="dxa"/>
            <w:tcBorders>
              <w:top w:val="nil"/>
              <w:left w:val="nil"/>
              <w:bottom w:val="single" w:sz="8" w:space="0" w:color="auto"/>
              <w:right w:val="single" w:sz="8" w:space="0" w:color="auto"/>
            </w:tcBorders>
            <w:tcMar>
              <w:top w:w="0" w:type="dxa"/>
              <w:left w:w="108" w:type="dxa"/>
              <w:bottom w:w="0" w:type="dxa"/>
              <w:right w:w="108" w:type="dxa"/>
            </w:tcMar>
            <w:hideMark/>
          </w:tcPr>
          <w:p w14:paraId="5D94E20D" w14:textId="77777777" w:rsidR="00090DBB" w:rsidRPr="00B15745" w:rsidRDefault="00090DBB" w:rsidP="00284DE7">
            <w:pPr>
              <w:spacing w:line="276" w:lineRule="auto"/>
              <w:rPr>
                <w:rFonts w:asciiTheme="minorHAnsi" w:eastAsia="Calibri" w:hAnsiTheme="minorHAnsi" w:cstheme="minorHAnsi"/>
                <w:sz w:val="22"/>
                <w:szCs w:val="22"/>
              </w:rPr>
            </w:pPr>
            <w:r w:rsidRPr="00B15745">
              <w:rPr>
                <w:rFonts w:asciiTheme="minorHAnsi" w:hAnsiTheme="minorHAnsi" w:cstheme="minorHAnsi"/>
                <w:sz w:val="22"/>
                <w:szCs w:val="22"/>
              </w:rPr>
              <w:t>4.6.2 Energy Efficiency</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33B0F5B3" w14:textId="77777777" w:rsidR="00090DBB" w:rsidRPr="00B15745" w:rsidRDefault="00090DBB" w:rsidP="007E7144">
            <w:pPr>
              <w:spacing w:line="276" w:lineRule="auto"/>
              <w:jc w:val="center"/>
              <w:rPr>
                <w:rFonts w:asciiTheme="minorHAnsi" w:eastAsia="Calibri" w:hAnsiTheme="minorHAnsi" w:cstheme="minorHAnsi"/>
                <w:sz w:val="22"/>
                <w:szCs w:val="22"/>
              </w:rPr>
            </w:pPr>
            <w:r w:rsidRPr="00B15745">
              <w:rPr>
                <w:rFonts w:asciiTheme="minorHAnsi" w:eastAsia="Calibri" w:hAnsiTheme="minorHAnsi" w:cstheme="minorHAnsi"/>
                <w:sz w:val="22"/>
                <w:szCs w:val="22"/>
              </w:rPr>
              <w:t>8</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26CE99DD" w14:textId="77777777" w:rsidR="00090DBB" w:rsidRPr="00B15745" w:rsidRDefault="00090DBB" w:rsidP="007E7144">
            <w:pPr>
              <w:spacing w:line="276" w:lineRule="auto"/>
              <w:jc w:val="center"/>
              <w:rPr>
                <w:rFonts w:asciiTheme="minorHAnsi" w:eastAsia="Calibri" w:hAnsiTheme="minorHAnsi" w:cstheme="minorHAnsi"/>
                <w:bCs/>
                <w:sz w:val="22"/>
                <w:szCs w:val="22"/>
              </w:rPr>
            </w:pPr>
          </w:p>
        </w:tc>
        <w:tc>
          <w:tcPr>
            <w:tcW w:w="1846" w:type="dxa"/>
            <w:tcBorders>
              <w:top w:val="nil"/>
              <w:left w:val="nil"/>
              <w:bottom w:val="single" w:sz="8" w:space="0" w:color="auto"/>
              <w:right w:val="single" w:sz="8" w:space="0" w:color="auto"/>
            </w:tcBorders>
          </w:tcPr>
          <w:p w14:paraId="5EF171D9" w14:textId="77777777" w:rsidR="00090DBB" w:rsidRPr="00B15745" w:rsidRDefault="00090DBB" w:rsidP="007E7144">
            <w:pPr>
              <w:spacing w:line="276" w:lineRule="auto"/>
              <w:jc w:val="center"/>
              <w:rPr>
                <w:rFonts w:asciiTheme="minorHAnsi" w:eastAsia="Calibri" w:hAnsiTheme="minorHAnsi" w:cstheme="minorHAnsi"/>
                <w:bCs/>
                <w:sz w:val="22"/>
                <w:szCs w:val="22"/>
              </w:rPr>
            </w:pPr>
          </w:p>
        </w:tc>
      </w:tr>
      <w:tr w:rsidR="00090DBB" w:rsidRPr="00B15745" w14:paraId="2AA49864" w14:textId="77777777" w:rsidTr="00A45B61">
        <w:trPr>
          <w:trHeight w:val="144"/>
          <w:jc w:val="center"/>
        </w:trPr>
        <w:tc>
          <w:tcPr>
            <w:tcW w:w="0" w:type="auto"/>
            <w:vMerge/>
            <w:tcBorders>
              <w:left w:val="single" w:sz="8" w:space="0" w:color="auto"/>
              <w:right w:val="single" w:sz="8" w:space="0" w:color="auto"/>
            </w:tcBorders>
            <w:vAlign w:val="center"/>
            <w:hideMark/>
          </w:tcPr>
          <w:p w14:paraId="556E6ACC" w14:textId="77777777" w:rsidR="00090DBB" w:rsidRPr="00B15745" w:rsidRDefault="00090DBB" w:rsidP="007A1328">
            <w:pPr>
              <w:rPr>
                <w:rFonts w:asciiTheme="minorHAnsi" w:eastAsia="Calibri" w:hAnsiTheme="minorHAnsi" w:cstheme="minorHAnsi"/>
                <w:b/>
                <w:bCs/>
                <w:sz w:val="22"/>
                <w:szCs w:val="22"/>
              </w:rPr>
            </w:pPr>
          </w:p>
        </w:tc>
        <w:tc>
          <w:tcPr>
            <w:tcW w:w="4713" w:type="dxa"/>
            <w:tcBorders>
              <w:top w:val="nil"/>
              <w:left w:val="nil"/>
              <w:bottom w:val="single" w:sz="8" w:space="0" w:color="auto"/>
              <w:right w:val="single" w:sz="8" w:space="0" w:color="auto"/>
            </w:tcBorders>
            <w:tcMar>
              <w:top w:w="0" w:type="dxa"/>
              <w:left w:w="108" w:type="dxa"/>
              <w:bottom w:w="0" w:type="dxa"/>
              <w:right w:w="108" w:type="dxa"/>
            </w:tcMar>
            <w:hideMark/>
          </w:tcPr>
          <w:p w14:paraId="0803F37F" w14:textId="77777777" w:rsidR="00090DBB" w:rsidRPr="00B15745" w:rsidRDefault="00090DBB" w:rsidP="007A1328">
            <w:pPr>
              <w:spacing w:line="276" w:lineRule="auto"/>
              <w:rPr>
                <w:rFonts w:asciiTheme="minorHAnsi" w:eastAsia="Calibri" w:hAnsiTheme="minorHAnsi" w:cstheme="minorHAnsi"/>
                <w:sz w:val="22"/>
                <w:szCs w:val="22"/>
              </w:rPr>
            </w:pPr>
            <w:r w:rsidRPr="00B15745">
              <w:rPr>
                <w:rFonts w:asciiTheme="minorHAnsi" w:hAnsiTheme="minorHAnsi" w:cstheme="minorHAnsi"/>
                <w:sz w:val="22"/>
                <w:szCs w:val="22"/>
              </w:rPr>
              <w:t>4.6.3 Project Durability and Enhancements</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1AA10B62" w14:textId="77777777" w:rsidR="00090DBB" w:rsidRPr="00B15745" w:rsidRDefault="00090DBB" w:rsidP="007E7144">
            <w:pPr>
              <w:spacing w:line="276" w:lineRule="auto"/>
              <w:jc w:val="center"/>
              <w:rPr>
                <w:rFonts w:asciiTheme="minorHAnsi" w:eastAsia="Calibri" w:hAnsiTheme="minorHAnsi" w:cstheme="minorHAnsi"/>
                <w:sz w:val="22"/>
                <w:szCs w:val="22"/>
              </w:rPr>
            </w:pPr>
            <w:r w:rsidRPr="00B15745">
              <w:rPr>
                <w:rFonts w:asciiTheme="minorHAnsi" w:hAnsiTheme="minorHAnsi" w:cstheme="minorHAnsi"/>
                <w:sz w:val="22"/>
                <w:szCs w:val="22"/>
              </w:rPr>
              <w:t>13</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2F3E6394" w14:textId="77777777" w:rsidR="00090DBB" w:rsidRPr="00B15745" w:rsidRDefault="00090DBB" w:rsidP="007E7144">
            <w:pPr>
              <w:spacing w:line="276" w:lineRule="auto"/>
              <w:jc w:val="center"/>
              <w:rPr>
                <w:rFonts w:asciiTheme="minorHAnsi" w:eastAsia="Calibri" w:hAnsiTheme="minorHAnsi" w:cstheme="minorHAnsi"/>
                <w:bCs/>
                <w:sz w:val="22"/>
                <w:szCs w:val="22"/>
              </w:rPr>
            </w:pPr>
          </w:p>
        </w:tc>
        <w:tc>
          <w:tcPr>
            <w:tcW w:w="1846" w:type="dxa"/>
            <w:tcBorders>
              <w:top w:val="nil"/>
              <w:left w:val="nil"/>
              <w:bottom w:val="single" w:sz="8" w:space="0" w:color="auto"/>
              <w:right w:val="single" w:sz="8" w:space="0" w:color="auto"/>
            </w:tcBorders>
          </w:tcPr>
          <w:p w14:paraId="077EE85B" w14:textId="77777777" w:rsidR="00090DBB" w:rsidRPr="00B15745" w:rsidRDefault="00090DBB" w:rsidP="007E7144">
            <w:pPr>
              <w:spacing w:line="276" w:lineRule="auto"/>
              <w:jc w:val="center"/>
              <w:rPr>
                <w:rFonts w:asciiTheme="minorHAnsi" w:eastAsia="Calibri" w:hAnsiTheme="minorHAnsi" w:cstheme="minorHAnsi"/>
                <w:bCs/>
                <w:sz w:val="22"/>
                <w:szCs w:val="22"/>
              </w:rPr>
            </w:pPr>
          </w:p>
        </w:tc>
      </w:tr>
      <w:tr w:rsidR="00090DBB" w:rsidRPr="00B15745" w14:paraId="0C5F310B" w14:textId="77777777" w:rsidTr="00A45B61">
        <w:trPr>
          <w:trHeight w:val="144"/>
          <w:jc w:val="center"/>
        </w:trPr>
        <w:tc>
          <w:tcPr>
            <w:tcW w:w="0" w:type="auto"/>
            <w:vMerge/>
            <w:tcBorders>
              <w:left w:val="single" w:sz="8" w:space="0" w:color="auto"/>
              <w:bottom w:val="single" w:sz="8" w:space="0" w:color="auto"/>
              <w:right w:val="single" w:sz="8" w:space="0" w:color="auto"/>
            </w:tcBorders>
            <w:vAlign w:val="center"/>
          </w:tcPr>
          <w:p w14:paraId="5FD44F43" w14:textId="77777777" w:rsidR="00090DBB" w:rsidRPr="00B15745" w:rsidRDefault="00090DBB" w:rsidP="007A1328">
            <w:pPr>
              <w:rPr>
                <w:rFonts w:asciiTheme="minorHAnsi" w:eastAsia="Calibri" w:hAnsiTheme="minorHAnsi" w:cstheme="minorHAnsi"/>
                <w:b/>
                <w:bCs/>
                <w:sz w:val="22"/>
                <w:szCs w:val="22"/>
              </w:rPr>
            </w:pPr>
          </w:p>
        </w:tc>
        <w:tc>
          <w:tcPr>
            <w:tcW w:w="4713" w:type="dxa"/>
            <w:tcBorders>
              <w:top w:val="nil"/>
              <w:left w:val="nil"/>
              <w:bottom w:val="single" w:sz="8" w:space="0" w:color="auto"/>
              <w:right w:val="single" w:sz="8" w:space="0" w:color="auto"/>
            </w:tcBorders>
            <w:tcMar>
              <w:top w:w="0" w:type="dxa"/>
              <w:left w:w="108" w:type="dxa"/>
              <w:bottom w:w="0" w:type="dxa"/>
              <w:right w:w="108" w:type="dxa"/>
            </w:tcMar>
          </w:tcPr>
          <w:p w14:paraId="6EF196BA" w14:textId="6A2EEFEF" w:rsidR="00090DBB" w:rsidRPr="00B15745" w:rsidRDefault="00090DBB" w:rsidP="007A1328">
            <w:pPr>
              <w:spacing w:line="276" w:lineRule="auto"/>
              <w:rPr>
                <w:rFonts w:asciiTheme="minorHAnsi" w:hAnsiTheme="minorHAnsi" w:cstheme="minorHAnsi"/>
                <w:sz w:val="22"/>
                <w:szCs w:val="22"/>
              </w:rPr>
            </w:pPr>
            <w:r w:rsidRPr="00B15745">
              <w:rPr>
                <w:rFonts w:asciiTheme="minorHAnsi" w:hAnsiTheme="minorHAnsi" w:cstheme="minorHAnsi"/>
                <w:sz w:val="22"/>
                <w:szCs w:val="22"/>
              </w:rPr>
              <w:t>4.6.4 Lovable Places</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45305229" w14:textId="25B78349" w:rsidR="00090DBB" w:rsidRPr="00B15745" w:rsidRDefault="00090DBB" w:rsidP="007E7144">
            <w:pPr>
              <w:spacing w:line="276" w:lineRule="auto"/>
              <w:jc w:val="center"/>
              <w:rPr>
                <w:rFonts w:asciiTheme="minorHAnsi" w:hAnsiTheme="minorHAnsi" w:cstheme="minorHAnsi"/>
                <w:sz w:val="22"/>
                <w:szCs w:val="22"/>
              </w:rPr>
            </w:pPr>
            <w:r w:rsidRPr="00B15745">
              <w:rPr>
                <w:rFonts w:asciiTheme="minorHAnsi" w:hAnsiTheme="minorHAnsi" w:cstheme="minorHAnsi"/>
                <w:sz w:val="22"/>
                <w:szCs w:val="22"/>
              </w:rPr>
              <w:t>2</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69CCBAA5" w14:textId="77777777" w:rsidR="00090DBB" w:rsidRPr="00B15745" w:rsidRDefault="00090DBB" w:rsidP="007E7144">
            <w:pPr>
              <w:spacing w:line="276" w:lineRule="auto"/>
              <w:jc w:val="center"/>
              <w:rPr>
                <w:rFonts w:asciiTheme="minorHAnsi" w:eastAsia="Calibri" w:hAnsiTheme="minorHAnsi" w:cstheme="minorHAnsi"/>
                <w:bCs/>
                <w:sz w:val="22"/>
                <w:szCs w:val="22"/>
              </w:rPr>
            </w:pPr>
          </w:p>
        </w:tc>
        <w:tc>
          <w:tcPr>
            <w:tcW w:w="1846" w:type="dxa"/>
            <w:tcBorders>
              <w:top w:val="nil"/>
              <w:left w:val="nil"/>
              <w:bottom w:val="single" w:sz="8" w:space="0" w:color="auto"/>
              <w:right w:val="single" w:sz="8" w:space="0" w:color="auto"/>
            </w:tcBorders>
          </w:tcPr>
          <w:p w14:paraId="6E213E48" w14:textId="77777777" w:rsidR="00090DBB" w:rsidRPr="00B15745" w:rsidRDefault="00090DBB" w:rsidP="007E7144">
            <w:pPr>
              <w:spacing w:line="276" w:lineRule="auto"/>
              <w:jc w:val="center"/>
              <w:rPr>
                <w:rFonts w:asciiTheme="minorHAnsi" w:eastAsia="Calibri" w:hAnsiTheme="minorHAnsi" w:cstheme="minorHAnsi"/>
                <w:bCs/>
                <w:sz w:val="22"/>
                <w:szCs w:val="22"/>
              </w:rPr>
            </w:pPr>
          </w:p>
        </w:tc>
      </w:tr>
      <w:tr w:rsidR="001D287C" w:rsidRPr="00B15745" w14:paraId="1591A741" w14:textId="77777777" w:rsidTr="00A45B61">
        <w:trPr>
          <w:trHeight w:val="144"/>
          <w:jc w:val="center"/>
        </w:trPr>
        <w:tc>
          <w:tcPr>
            <w:tcW w:w="503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770A0D" w14:textId="77777777" w:rsidR="001D287C" w:rsidRPr="00B15745" w:rsidRDefault="001D287C" w:rsidP="007A1328">
            <w:pPr>
              <w:spacing w:line="276" w:lineRule="auto"/>
              <w:rPr>
                <w:rFonts w:asciiTheme="minorHAnsi" w:eastAsia="Calibri" w:hAnsiTheme="minorHAnsi" w:cstheme="minorHAnsi"/>
                <w:sz w:val="22"/>
                <w:szCs w:val="22"/>
              </w:rPr>
            </w:pPr>
            <w:r w:rsidRPr="00B15745">
              <w:rPr>
                <w:rFonts w:asciiTheme="minorHAnsi" w:hAnsiTheme="minorHAnsi" w:cstheme="minorHAnsi"/>
                <w:sz w:val="22"/>
                <w:szCs w:val="22"/>
              </w:rPr>
              <w:t>Total</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7CC94067" w14:textId="3B17F145" w:rsidR="001D287C" w:rsidRPr="00B15745" w:rsidRDefault="006C42C8" w:rsidP="00DB3A94">
            <w:pPr>
              <w:spacing w:line="276" w:lineRule="auto"/>
              <w:jc w:val="center"/>
              <w:rPr>
                <w:rFonts w:asciiTheme="minorHAnsi" w:eastAsia="Calibri" w:hAnsiTheme="minorHAnsi" w:cstheme="minorHAnsi"/>
                <w:b/>
                <w:bCs/>
                <w:sz w:val="22"/>
                <w:szCs w:val="22"/>
              </w:rPr>
            </w:pPr>
            <w:r w:rsidRPr="00B15745">
              <w:rPr>
                <w:rFonts w:asciiTheme="minorHAnsi" w:hAnsiTheme="minorHAnsi" w:cstheme="minorHAnsi"/>
                <w:b/>
                <w:bCs/>
                <w:sz w:val="22"/>
                <w:szCs w:val="22"/>
              </w:rPr>
              <w:t>20</w:t>
            </w:r>
            <w:r w:rsidR="00C14558">
              <w:rPr>
                <w:rFonts w:asciiTheme="minorHAnsi" w:hAnsiTheme="minorHAnsi" w:cstheme="minorHAnsi"/>
                <w:b/>
                <w:bCs/>
                <w:sz w:val="22"/>
                <w:szCs w:val="22"/>
              </w:rPr>
              <w:t>3</w:t>
            </w:r>
            <w:r w:rsidR="00E06BC8" w:rsidRPr="00B15745">
              <w:rPr>
                <w:rFonts w:asciiTheme="minorHAnsi" w:hAnsiTheme="minorHAnsi" w:cstheme="minorHAnsi"/>
                <w:b/>
                <w:bCs/>
                <w:sz w:val="22"/>
                <w:szCs w:val="22"/>
              </w:rPr>
              <w:t xml:space="preserve"> Total Points</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4FB8ABA6" w14:textId="77777777" w:rsidR="001D287C" w:rsidRPr="00B15745" w:rsidRDefault="001D287C" w:rsidP="007E7144">
            <w:pPr>
              <w:spacing w:line="276" w:lineRule="auto"/>
              <w:jc w:val="center"/>
              <w:rPr>
                <w:rFonts w:asciiTheme="minorHAnsi" w:eastAsia="Calibri" w:hAnsiTheme="minorHAnsi" w:cstheme="minorHAnsi"/>
                <w:b/>
                <w:bCs/>
                <w:sz w:val="22"/>
                <w:szCs w:val="22"/>
              </w:rPr>
            </w:pPr>
          </w:p>
        </w:tc>
        <w:tc>
          <w:tcPr>
            <w:tcW w:w="1846" w:type="dxa"/>
            <w:tcBorders>
              <w:top w:val="nil"/>
              <w:left w:val="nil"/>
              <w:bottom w:val="single" w:sz="8" w:space="0" w:color="auto"/>
              <w:right w:val="single" w:sz="8" w:space="0" w:color="auto"/>
            </w:tcBorders>
          </w:tcPr>
          <w:p w14:paraId="7A9DDF6F" w14:textId="77777777" w:rsidR="001D287C" w:rsidRPr="00B15745" w:rsidRDefault="001D287C" w:rsidP="007E7144">
            <w:pPr>
              <w:spacing w:line="276" w:lineRule="auto"/>
              <w:jc w:val="center"/>
              <w:rPr>
                <w:rFonts w:asciiTheme="minorHAnsi" w:eastAsia="Calibri" w:hAnsiTheme="minorHAnsi" w:cstheme="minorHAnsi"/>
                <w:b/>
                <w:bCs/>
                <w:sz w:val="22"/>
                <w:szCs w:val="22"/>
              </w:rPr>
            </w:pPr>
          </w:p>
        </w:tc>
      </w:tr>
      <w:tr w:rsidR="007A1AAC" w:rsidRPr="00B15745" w14:paraId="7603F7AE" w14:textId="77777777" w:rsidTr="000547F9">
        <w:trPr>
          <w:trHeight w:val="1043"/>
          <w:jc w:val="center"/>
        </w:trPr>
        <w:tc>
          <w:tcPr>
            <w:tcW w:w="1047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CA1AE5" w14:textId="77777777" w:rsidR="007A1AAC" w:rsidRPr="00B15745" w:rsidRDefault="007A1AAC" w:rsidP="007A1328">
            <w:pPr>
              <w:rPr>
                <w:rFonts w:asciiTheme="minorHAnsi" w:eastAsia="Calibri" w:hAnsiTheme="minorHAnsi" w:cstheme="minorHAnsi"/>
                <w:b/>
                <w:bCs/>
                <w:sz w:val="22"/>
                <w:szCs w:val="22"/>
              </w:rPr>
            </w:pPr>
            <w:r w:rsidRPr="00B15745">
              <w:rPr>
                <w:rFonts w:asciiTheme="minorHAnsi" w:hAnsiTheme="minorHAnsi" w:cstheme="minorHAnsi"/>
                <w:sz w:val="22"/>
                <w:szCs w:val="22"/>
              </w:rPr>
              <w:t xml:space="preserve">*Project </w:t>
            </w:r>
            <w:r w:rsidR="00AD077F" w:rsidRPr="00B15745">
              <w:rPr>
                <w:rFonts w:asciiTheme="minorHAnsi" w:hAnsiTheme="minorHAnsi" w:cstheme="minorHAnsi"/>
                <w:sz w:val="22"/>
                <w:szCs w:val="22"/>
              </w:rPr>
              <w:t>cannot</w:t>
            </w:r>
            <w:r w:rsidRPr="00B15745">
              <w:rPr>
                <w:rFonts w:asciiTheme="minorHAnsi" w:hAnsiTheme="minorHAnsi" w:cstheme="minorHAnsi"/>
                <w:sz w:val="22"/>
                <w:szCs w:val="22"/>
              </w:rPr>
              <w:t xml:space="preserve"> receive points under</w:t>
            </w:r>
            <w:r w:rsidR="00AD077F" w:rsidRPr="00B15745">
              <w:rPr>
                <w:rFonts w:asciiTheme="minorHAnsi" w:hAnsiTheme="minorHAnsi" w:cstheme="minorHAnsi"/>
                <w:sz w:val="22"/>
                <w:szCs w:val="22"/>
              </w:rPr>
              <w:t xml:space="preserve"> more than</w:t>
            </w:r>
            <w:r w:rsidR="00847F41" w:rsidRPr="00B15745">
              <w:rPr>
                <w:rFonts w:asciiTheme="minorHAnsi" w:hAnsiTheme="minorHAnsi" w:cstheme="minorHAnsi"/>
                <w:sz w:val="22"/>
                <w:szCs w:val="22"/>
              </w:rPr>
              <w:t xml:space="preserve"> one of the following categories: </w:t>
            </w:r>
            <w:r w:rsidRPr="00B15745">
              <w:rPr>
                <w:rFonts w:asciiTheme="minorHAnsi" w:hAnsiTheme="minorHAnsi" w:cstheme="minorHAnsi"/>
                <w:sz w:val="22"/>
                <w:szCs w:val="22"/>
              </w:rPr>
              <w:t xml:space="preserve"> </w:t>
            </w:r>
            <w:r w:rsidR="000547F9" w:rsidRPr="00B15745">
              <w:rPr>
                <w:rFonts w:asciiTheme="minorHAnsi" w:hAnsiTheme="minorHAnsi" w:cstheme="minorHAnsi"/>
                <w:sz w:val="22"/>
                <w:szCs w:val="22"/>
              </w:rPr>
              <w:t>Community</w:t>
            </w:r>
            <w:r w:rsidRPr="00B15745">
              <w:rPr>
                <w:rFonts w:asciiTheme="minorHAnsi" w:hAnsiTheme="minorHAnsi" w:cstheme="minorHAnsi"/>
                <w:sz w:val="22"/>
                <w:szCs w:val="22"/>
              </w:rPr>
              <w:t xml:space="preserve"> </w:t>
            </w:r>
            <w:r w:rsidR="000547F9" w:rsidRPr="00B15745">
              <w:rPr>
                <w:rFonts w:asciiTheme="minorHAnsi" w:hAnsiTheme="minorHAnsi" w:cstheme="minorHAnsi"/>
                <w:sz w:val="22"/>
                <w:szCs w:val="22"/>
              </w:rPr>
              <w:t>Impact,</w:t>
            </w:r>
            <w:r w:rsidRPr="00B15745">
              <w:rPr>
                <w:rFonts w:asciiTheme="minorHAnsi" w:hAnsiTheme="minorHAnsi" w:cstheme="minorHAnsi"/>
                <w:sz w:val="22"/>
                <w:szCs w:val="22"/>
              </w:rPr>
              <w:t xml:space="preserve"> Communities of Opportunity</w:t>
            </w:r>
            <w:r w:rsidR="00AD077F" w:rsidRPr="00B15745">
              <w:rPr>
                <w:rFonts w:asciiTheme="minorHAnsi" w:hAnsiTheme="minorHAnsi" w:cstheme="minorHAnsi"/>
                <w:sz w:val="22"/>
                <w:szCs w:val="22"/>
              </w:rPr>
              <w:t>,</w:t>
            </w:r>
            <w:r w:rsidRPr="00B15745">
              <w:rPr>
                <w:rFonts w:asciiTheme="minorHAnsi" w:hAnsiTheme="minorHAnsi" w:cstheme="minorHAnsi"/>
                <w:sz w:val="22"/>
                <w:szCs w:val="22"/>
              </w:rPr>
              <w:t xml:space="preserve"> or Defined Planning Areas.</w:t>
            </w:r>
          </w:p>
          <w:p w14:paraId="57767218" w14:textId="77777777" w:rsidR="007A1AAC" w:rsidRPr="00B15745" w:rsidRDefault="007A1AAC" w:rsidP="007A1328">
            <w:pPr>
              <w:rPr>
                <w:rFonts w:asciiTheme="minorHAnsi" w:hAnsiTheme="minorHAnsi" w:cstheme="minorHAnsi"/>
                <w:sz w:val="22"/>
                <w:szCs w:val="22"/>
              </w:rPr>
            </w:pPr>
          </w:p>
        </w:tc>
      </w:tr>
    </w:tbl>
    <w:p w14:paraId="1141BCCF" w14:textId="77777777" w:rsidR="000A37AB" w:rsidRPr="00B15745" w:rsidRDefault="000A37AB" w:rsidP="000547F9">
      <w:pPr>
        <w:pStyle w:val="Title"/>
        <w:jc w:val="left"/>
        <w:rPr>
          <w:rFonts w:asciiTheme="minorHAnsi" w:hAnsiTheme="minorHAnsi" w:cstheme="minorHAnsi"/>
          <w:szCs w:val="28"/>
        </w:rPr>
      </w:pPr>
    </w:p>
    <w:p w14:paraId="21F50893" w14:textId="77777777" w:rsidR="00131F68" w:rsidRPr="00B15745" w:rsidRDefault="00131F68" w:rsidP="00743494">
      <w:pPr>
        <w:pStyle w:val="Title"/>
        <w:rPr>
          <w:rFonts w:asciiTheme="minorHAnsi" w:hAnsiTheme="minorHAnsi" w:cstheme="minorHAnsi"/>
          <w:i w:val="0"/>
          <w:szCs w:val="28"/>
        </w:rPr>
      </w:pPr>
      <w:r w:rsidRPr="00B15745">
        <w:rPr>
          <w:rFonts w:asciiTheme="minorHAnsi" w:hAnsiTheme="minorHAnsi" w:cstheme="minorHAnsi"/>
          <w:i w:val="0"/>
          <w:szCs w:val="28"/>
        </w:rPr>
        <w:lastRenderedPageBreak/>
        <w:t xml:space="preserve">Organization Chart </w:t>
      </w:r>
    </w:p>
    <w:p w14:paraId="5056ABCB" w14:textId="77777777" w:rsidR="00C66BD1" w:rsidRPr="00B15745" w:rsidRDefault="00C66BD1" w:rsidP="00743494">
      <w:pPr>
        <w:pStyle w:val="Title"/>
        <w:rPr>
          <w:rFonts w:asciiTheme="minorHAnsi" w:hAnsiTheme="minorHAnsi" w:cstheme="minorHAnsi"/>
          <w:i w:val="0"/>
          <w:szCs w:val="28"/>
        </w:rPr>
      </w:pPr>
    </w:p>
    <w:p w14:paraId="28097406" w14:textId="77777777" w:rsidR="00C66BD1" w:rsidRPr="00B15745" w:rsidRDefault="00C66BD1" w:rsidP="00B072ED">
      <w:pPr>
        <w:pStyle w:val="Title"/>
        <w:jc w:val="left"/>
        <w:rPr>
          <w:rFonts w:asciiTheme="minorHAnsi" w:hAnsiTheme="minorHAnsi" w:cstheme="minorHAnsi"/>
          <w:b w:val="0"/>
          <w:i w:val="0"/>
          <w:sz w:val="24"/>
          <w:szCs w:val="28"/>
        </w:rPr>
      </w:pPr>
      <w:r w:rsidRPr="00B15745">
        <w:rPr>
          <w:rFonts w:asciiTheme="minorHAnsi" w:hAnsiTheme="minorHAnsi" w:cstheme="minorHAnsi"/>
          <w:b w:val="0"/>
          <w:i w:val="0"/>
          <w:sz w:val="24"/>
          <w:szCs w:val="28"/>
        </w:rPr>
        <w:t>Submit an Organization Chart that illustrates the structure of the ownership entit</w:t>
      </w:r>
      <w:r w:rsidR="00B072ED" w:rsidRPr="00B15745">
        <w:rPr>
          <w:rFonts w:asciiTheme="minorHAnsi" w:hAnsiTheme="minorHAnsi" w:cstheme="minorHAnsi"/>
          <w:b w:val="0"/>
          <w:i w:val="0"/>
          <w:sz w:val="24"/>
          <w:szCs w:val="28"/>
        </w:rPr>
        <w:t>y (proposed or current)</w:t>
      </w:r>
      <w:r w:rsidRPr="00B15745">
        <w:rPr>
          <w:rFonts w:asciiTheme="minorHAnsi" w:hAnsiTheme="minorHAnsi" w:cstheme="minorHAnsi"/>
          <w:b w:val="0"/>
          <w:i w:val="0"/>
          <w:sz w:val="24"/>
          <w:szCs w:val="28"/>
        </w:rPr>
        <w:t xml:space="preserve">. A sample Organization Chart is provided below. </w:t>
      </w:r>
    </w:p>
    <w:p w14:paraId="0DB4C587" w14:textId="77777777" w:rsidR="00131F68" w:rsidRPr="00B15745" w:rsidRDefault="00131F68" w:rsidP="00743494">
      <w:pPr>
        <w:pStyle w:val="Title"/>
        <w:rPr>
          <w:rFonts w:asciiTheme="minorHAnsi" w:hAnsiTheme="minorHAnsi" w:cstheme="minorHAnsi"/>
          <w:i w:val="0"/>
          <w:szCs w:val="28"/>
        </w:rPr>
      </w:pPr>
    </w:p>
    <w:p w14:paraId="6B0A7A1F" w14:textId="77777777" w:rsidR="00131F68" w:rsidRPr="00B15745" w:rsidRDefault="00D939C1" w:rsidP="00743494">
      <w:pPr>
        <w:pStyle w:val="Title"/>
        <w:rPr>
          <w:rFonts w:asciiTheme="minorHAnsi" w:hAnsiTheme="minorHAnsi" w:cstheme="minorHAnsi"/>
          <w:i w:val="0"/>
          <w:szCs w:val="28"/>
        </w:rPr>
      </w:pPr>
      <w:r w:rsidRPr="00B15745">
        <w:rPr>
          <w:rFonts w:asciiTheme="minorHAnsi" w:hAnsiTheme="minorHAnsi" w:cstheme="minorHAnsi"/>
          <w:i w:val="0"/>
          <w:szCs w:val="28"/>
        </w:rPr>
        <w:t>Project Name</w:t>
      </w:r>
    </w:p>
    <w:p w14:paraId="0BFBEC4E" w14:textId="77777777" w:rsidR="00D939C1" w:rsidRPr="00B15745" w:rsidRDefault="00D939C1" w:rsidP="00743494">
      <w:pPr>
        <w:pStyle w:val="Title"/>
        <w:rPr>
          <w:rFonts w:asciiTheme="minorHAnsi" w:hAnsiTheme="minorHAnsi" w:cstheme="minorHAnsi"/>
          <w:i w:val="0"/>
          <w:szCs w:val="28"/>
        </w:rPr>
      </w:pPr>
    </w:p>
    <w:p w14:paraId="5AA51552" w14:textId="2FBABCBD" w:rsidR="00D939C1" w:rsidRPr="00B15745" w:rsidRDefault="00D939C1" w:rsidP="00743494">
      <w:pPr>
        <w:pStyle w:val="Title"/>
        <w:rPr>
          <w:rFonts w:asciiTheme="minorHAnsi" w:hAnsiTheme="minorHAnsi" w:cstheme="minorHAnsi"/>
          <w:i w:val="0"/>
          <w:szCs w:val="28"/>
        </w:rPr>
      </w:pPr>
      <w:r w:rsidRPr="00B15745">
        <w:rPr>
          <w:rFonts w:asciiTheme="minorHAnsi" w:hAnsiTheme="minorHAnsi" w:cstheme="minorHAnsi"/>
          <w:i w:val="0"/>
          <w:szCs w:val="28"/>
        </w:rPr>
        <w:t>Organization Chart: Owner, GP, &amp; LP</w:t>
      </w:r>
    </w:p>
    <w:p w14:paraId="0A2FD258" w14:textId="77777777" w:rsidR="00D939C1" w:rsidRPr="00B15745" w:rsidRDefault="00D939C1" w:rsidP="00743494">
      <w:pPr>
        <w:pStyle w:val="Title"/>
        <w:rPr>
          <w:rFonts w:asciiTheme="minorHAnsi" w:hAnsiTheme="minorHAnsi" w:cstheme="minorHAnsi"/>
          <w:i w:val="0"/>
          <w:szCs w:val="28"/>
        </w:rPr>
      </w:pPr>
    </w:p>
    <w:p w14:paraId="67A52E7E" w14:textId="44983E0E" w:rsidR="00D939C1" w:rsidRPr="00B15745" w:rsidRDefault="00B27648" w:rsidP="00743494">
      <w:pPr>
        <w:pStyle w:val="Title"/>
        <w:rPr>
          <w:rFonts w:asciiTheme="minorHAnsi" w:hAnsiTheme="minorHAnsi" w:cstheme="minorHAnsi"/>
          <w:i w:val="0"/>
          <w:szCs w:val="28"/>
        </w:rPr>
      </w:pPr>
      <w:r>
        <w:rPr>
          <w:rFonts w:asciiTheme="minorHAnsi" w:hAnsiTheme="minorHAnsi" w:cstheme="minorHAnsi"/>
          <w:i w:val="0"/>
          <w:noProof/>
          <w:szCs w:val="28"/>
        </w:rPr>
        <w:drawing>
          <wp:inline distT="0" distB="0" distL="0" distR="0" wp14:anchorId="1F917FF8" wp14:editId="0E89A815">
            <wp:extent cx="5782310" cy="5888144"/>
            <wp:effectExtent l="0" t="19050" r="0" b="17780"/>
            <wp:docPr id="724212930" name="Diagram 1" descr="Sample Organization Chart"/>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46F57E46" w14:textId="77777777" w:rsidR="00D939C1" w:rsidRPr="00B15745" w:rsidRDefault="00D939C1" w:rsidP="00743494">
      <w:pPr>
        <w:pStyle w:val="Title"/>
        <w:rPr>
          <w:rFonts w:asciiTheme="minorHAnsi" w:hAnsiTheme="minorHAnsi" w:cstheme="minorHAnsi"/>
          <w:i w:val="0"/>
          <w:szCs w:val="28"/>
        </w:rPr>
      </w:pPr>
    </w:p>
    <w:p w14:paraId="69BA683B" w14:textId="77777777" w:rsidR="006A08EB" w:rsidRPr="00B15745" w:rsidRDefault="0059229A">
      <w:pPr>
        <w:pStyle w:val="Title"/>
        <w:rPr>
          <w:rFonts w:asciiTheme="minorHAnsi" w:hAnsiTheme="minorHAnsi" w:cstheme="minorHAnsi"/>
          <w:szCs w:val="24"/>
        </w:rPr>
      </w:pPr>
      <w:r w:rsidRPr="00B15745">
        <w:rPr>
          <w:rFonts w:asciiTheme="minorHAnsi" w:hAnsiTheme="minorHAnsi" w:cstheme="minorHAnsi"/>
          <w:szCs w:val="28"/>
        </w:rPr>
        <w:lastRenderedPageBreak/>
        <w:t xml:space="preserve">EXHIBIT </w:t>
      </w:r>
      <w:r w:rsidR="00167BCB" w:rsidRPr="00B15745">
        <w:rPr>
          <w:rFonts w:asciiTheme="minorHAnsi" w:hAnsiTheme="minorHAnsi" w:cstheme="minorHAnsi"/>
          <w:szCs w:val="28"/>
        </w:rPr>
        <w:t>A</w:t>
      </w:r>
      <w:r w:rsidR="00D512BD" w:rsidRPr="00B15745">
        <w:rPr>
          <w:rFonts w:asciiTheme="minorHAnsi" w:hAnsiTheme="minorHAnsi" w:cstheme="minorHAnsi"/>
          <w:szCs w:val="28"/>
        </w:rPr>
        <w:t>: PROJECT</w:t>
      </w:r>
      <w:r w:rsidR="007E69BD" w:rsidRPr="00B15745">
        <w:rPr>
          <w:rFonts w:asciiTheme="minorHAnsi" w:hAnsiTheme="minorHAnsi" w:cstheme="minorHAnsi"/>
          <w:szCs w:val="28"/>
        </w:rPr>
        <w:t xml:space="preserve"> INFORMATION</w:t>
      </w:r>
    </w:p>
    <w:p w14:paraId="2F3D9A8B" w14:textId="77777777" w:rsidR="006A08EB" w:rsidRPr="00B15745" w:rsidRDefault="006A08EB" w:rsidP="006A08EB">
      <w:pPr>
        <w:rPr>
          <w:rFonts w:asciiTheme="minorHAnsi" w:hAnsiTheme="minorHAnsi" w:cstheme="minorHAnsi"/>
        </w:rPr>
      </w:pPr>
    </w:p>
    <w:p w14:paraId="695E8AAE" w14:textId="77777777" w:rsidR="00A738E0" w:rsidRPr="00E920DE" w:rsidRDefault="00A738E0" w:rsidP="006A08EB">
      <w:pPr>
        <w:rPr>
          <w:rFonts w:asciiTheme="minorHAnsi" w:hAnsiTheme="minorHAnsi" w:cstheme="minorHAnsi"/>
          <w:b/>
          <w:bCs/>
        </w:rPr>
      </w:pPr>
      <w:r w:rsidRPr="00E920DE">
        <w:rPr>
          <w:rFonts w:asciiTheme="minorHAnsi" w:hAnsiTheme="minorHAnsi" w:cstheme="minorHAnsi"/>
          <w:b/>
          <w:bCs/>
        </w:rPr>
        <w:t>Notice and Opportunity to Comment – Local Governments</w:t>
      </w:r>
    </w:p>
    <w:p w14:paraId="6AFB1A49" w14:textId="77777777" w:rsidR="00602388" w:rsidRPr="00B15745" w:rsidRDefault="00602388" w:rsidP="006A08EB">
      <w:pPr>
        <w:rPr>
          <w:rFonts w:asciiTheme="minorHAnsi" w:hAnsiTheme="minorHAnsi" w:cstheme="minorHAnsi"/>
          <w:u w:val="single"/>
        </w:rPr>
      </w:pPr>
    </w:p>
    <w:p w14:paraId="3E2C63FF" w14:textId="77777777" w:rsidR="00DD061C" w:rsidRPr="00B15745" w:rsidRDefault="00A738E0" w:rsidP="009324DF">
      <w:pPr>
        <w:ind w:firstLine="720"/>
        <w:rPr>
          <w:rFonts w:asciiTheme="minorHAnsi" w:hAnsiTheme="minorHAnsi" w:cstheme="minorHAnsi"/>
          <w:szCs w:val="24"/>
        </w:rPr>
      </w:pPr>
      <w:r w:rsidRPr="00B15745">
        <w:rPr>
          <w:rFonts w:asciiTheme="minorHAnsi" w:hAnsiTheme="minorHAnsi" w:cstheme="minorHAnsi"/>
          <w:szCs w:val="24"/>
        </w:rPr>
        <w:t xml:space="preserve">Upon receipt of an </w:t>
      </w:r>
      <w:r w:rsidR="00F00791" w:rsidRPr="00B15745">
        <w:rPr>
          <w:rFonts w:asciiTheme="minorHAnsi" w:hAnsiTheme="minorHAnsi" w:cstheme="minorHAnsi"/>
          <w:szCs w:val="24"/>
        </w:rPr>
        <w:t>Application Submission</w:t>
      </w:r>
      <w:r w:rsidRPr="00B15745">
        <w:rPr>
          <w:rFonts w:asciiTheme="minorHAnsi" w:hAnsiTheme="minorHAnsi" w:cstheme="minorHAnsi"/>
          <w:szCs w:val="24"/>
        </w:rPr>
        <w:t xml:space="preserve"> Package </w:t>
      </w:r>
      <w:r w:rsidR="006C566F" w:rsidRPr="00B15745">
        <w:rPr>
          <w:rFonts w:asciiTheme="minorHAnsi" w:hAnsiTheme="minorHAnsi" w:cstheme="minorHAnsi"/>
          <w:szCs w:val="24"/>
        </w:rPr>
        <w:t xml:space="preserve">the Department </w:t>
      </w:r>
      <w:r w:rsidRPr="00B15745">
        <w:rPr>
          <w:rFonts w:asciiTheme="minorHAnsi" w:hAnsiTheme="minorHAnsi" w:cstheme="minorHAnsi"/>
          <w:szCs w:val="24"/>
        </w:rPr>
        <w:t xml:space="preserve">shall provide written notice of the application and a reasonable opportunity to comment to the political subdivision in which the project is located.  Please complete the attached form describing your project.  This form will be included with the Notice </w:t>
      </w:r>
      <w:r w:rsidR="006C566F" w:rsidRPr="00B15745">
        <w:rPr>
          <w:rFonts w:asciiTheme="minorHAnsi" w:hAnsiTheme="minorHAnsi" w:cstheme="minorHAnsi"/>
          <w:szCs w:val="24"/>
        </w:rPr>
        <w:t xml:space="preserve">the Department </w:t>
      </w:r>
      <w:r w:rsidRPr="00B15745">
        <w:rPr>
          <w:rFonts w:asciiTheme="minorHAnsi" w:hAnsiTheme="minorHAnsi" w:cstheme="minorHAnsi"/>
          <w:szCs w:val="24"/>
        </w:rPr>
        <w:t>sends to the applicable political subdivision for your project.</w:t>
      </w:r>
      <w:r w:rsidR="008C259C" w:rsidRPr="00B15745">
        <w:rPr>
          <w:rFonts w:asciiTheme="minorHAnsi" w:hAnsiTheme="minorHAnsi" w:cstheme="minorHAnsi"/>
          <w:szCs w:val="24"/>
        </w:rPr>
        <w:t xml:space="preserve">  Please refer to Section 2.2 of the Guide for more information.</w:t>
      </w:r>
      <w:r w:rsidRPr="00B15745">
        <w:rPr>
          <w:rFonts w:asciiTheme="minorHAnsi" w:hAnsiTheme="minorHAnsi" w:cstheme="minorHAnsi"/>
          <w:szCs w:val="24"/>
        </w:rPr>
        <w:t xml:space="preserve"> </w:t>
      </w:r>
    </w:p>
    <w:p w14:paraId="480502AE" w14:textId="77777777" w:rsidR="00E53112" w:rsidRPr="00B15745" w:rsidRDefault="00A738E0" w:rsidP="00327E62">
      <w:pPr>
        <w:rPr>
          <w:rFonts w:asciiTheme="minorHAnsi" w:hAnsiTheme="minorHAnsi" w:cstheme="minorHAnsi"/>
          <w:b/>
        </w:rPr>
      </w:pPr>
      <w:r w:rsidRPr="00B15745">
        <w:rPr>
          <w:rFonts w:asciiTheme="minorHAnsi" w:hAnsiTheme="minorHAnsi" w:cstheme="minorHAnsi"/>
          <w:szCs w:val="24"/>
        </w:rPr>
        <w:t xml:space="preserve"> </w:t>
      </w:r>
    </w:p>
    <w:p w14:paraId="0344AD46" w14:textId="77777777" w:rsidR="00C25AF8" w:rsidRPr="00834C3B" w:rsidRDefault="00C25AF8" w:rsidP="00C25AF8">
      <w:pPr>
        <w:pStyle w:val="BodyTextIndent3"/>
        <w:ind w:left="0"/>
        <w:rPr>
          <w:rFonts w:asciiTheme="minorHAnsi" w:hAnsiTheme="minorHAnsi" w:cstheme="minorHAnsi"/>
          <w:b/>
          <w:bCs/>
        </w:rPr>
      </w:pPr>
      <w:r w:rsidRPr="00834C3B">
        <w:rPr>
          <w:rFonts w:asciiTheme="minorHAnsi" w:hAnsiTheme="minorHAnsi" w:cstheme="minorHAnsi"/>
          <w:b/>
          <w:bCs/>
        </w:rPr>
        <w:t>Market Analysis</w:t>
      </w:r>
    </w:p>
    <w:p w14:paraId="7CB804A8" w14:textId="77777777" w:rsidR="00C25AF8" w:rsidRPr="00B15745" w:rsidRDefault="00C25AF8" w:rsidP="00C25AF8">
      <w:pPr>
        <w:pStyle w:val="BodyTextIndent3"/>
        <w:ind w:left="0"/>
        <w:rPr>
          <w:rFonts w:asciiTheme="minorHAnsi" w:hAnsiTheme="minorHAnsi" w:cstheme="minorHAnsi"/>
        </w:rPr>
      </w:pPr>
    </w:p>
    <w:p w14:paraId="3A97A402" w14:textId="77777777" w:rsidR="00C25AF8" w:rsidRPr="00B15745" w:rsidRDefault="00C25AF8" w:rsidP="005D7539">
      <w:pPr>
        <w:overflowPunct/>
        <w:autoSpaceDE/>
        <w:autoSpaceDN/>
        <w:adjustRightInd/>
        <w:ind w:firstLine="720"/>
        <w:textAlignment w:val="auto"/>
        <w:rPr>
          <w:rFonts w:asciiTheme="minorHAnsi" w:hAnsiTheme="minorHAnsi" w:cstheme="minorHAnsi"/>
        </w:rPr>
      </w:pPr>
      <w:r w:rsidRPr="00B15745">
        <w:rPr>
          <w:rFonts w:asciiTheme="minorHAnsi" w:hAnsiTheme="minorHAnsi" w:cstheme="minorHAnsi"/>
        </w:rPr>
        <w:t>Applications must include a market study prepared by a market analyst a</w:t>
      </w:r>
      <w:r w:rsidR="00591E52" w:rsidRPr="00B15745">
        <w:rPr>
          <w:rFonts w:asciiTheme="minorHAnsi" w:hAnsiTheme="minorHAnsi" w:cstheme="minorHAnsi"/>
        </w:rPr>
        <w:t>cceptable to the Department and</w:t>
      </w:r>
      <w:r w:rsidRPr="00B15745">
        <w:rPr>
          <w:rFonts w:asciiTheme="minorHAnsi" w:hAnsiTheme="minorHAnsi" w:cstheme="minorHAnsi"/>
        </w:rPr>
        <w:t xml:space="preserve"> unaffiliated with the members of the development team</w:t>
      </w:r>
      <w:r w:rsidR="00591E52" w:rsidRPr="00B15745">
        <w:rPr>
          <w:rFonts w:asciiTheme="minorHAnsi" w:hAnsiTheme="minorHAnsi" w:cstheme="minorHAnsi"/>
        </w:rPr>
        <w:t xml:space="preserve">.  The market analyst must have </w:t>
      </w:r>
      <w:r w:rsidRPr="00B15745">
        <w:rPr>
          <w:rFonts w:asciiTheme="minorHAnsi" w:hAnsiTheme="minorHAnsi" w:cstheme="minorHAnsi"/>
        </w:rPr>
        <w:t>experience with affordable multifamily rental housing</w:t>
      </w:r>
      <w:r w:rsidR="00C935EC" w:rsidRPr="00B15745">
        <w:rPr>
          <w:rFonts w:asciiTheme="minorHAnsi" w:hAnsiTheme="minorHAnsi" w:cstheme="minorHAnsi"/>
        </w:rPr>
        <w:t xml:space="preserve"> and/or LIHTC housing in Maryland</w:t>
      </w:r>
      <w:r w:rsidRPr="00B15745">
        <w:rPr>
          <w:rFonts w:asciiTheme="minorHAnsi" w:hAnsiTheme="minorHAnsi" w:cstheme="minorHAnsi"/>
        </w:rPr>
        <w:t xml:space="preserve">. The </w:t>
      </w:r>
      <w:r w:rsidR="00591E52" w:rsidRPr="00B15745">
        <w:rPr>
          <w:rFonts w:asciiTheme="minorHAnsi" w:hAnsiTheme="minorHAnsi" w:cstheme="minorHAnsi"/>
        </w:rPr>
        <w:t>market study</w:t>
      </w:r>
      <w:r w:rsidRPr="00B15745">
        <w:rPr>
          <w:rFonts w:asciiTheme="minorHAnsi" w:hAnsiTheme="minorHAnsi" w:cstheme="minorHAnsi"/>
        </w:rPr>
        <w:t xml:space="preserve"> should be detailed, provide a logical basis for all conclusions, clearly indicate a need for the housing, demonstrate that the project would be competitive in the local market</w:t>
      </w:r>
      <w:r w:rsidR="00C935EC" w:rsidRPr="00B15745">
        <w:rPr>
          <w:rFonts w:asciiTheme="minorHAnsi" w:hAnsiTheme="minorHAnsi" w:cstheme="minorHAnsi"/>
        </w:rPr>
        <w:t>,</w:t>
      </w:r>
      <w:r w:rsidRPr="00B15745">
        <w:rPr>
          <w:rFonts w:asciiTheme="minorHAnsi" w:hAnsiTheme="minorHAnsi" w:cstheme="minorHAnsi"/>
        </w:rPr>
        <w:t xml:space="preserve"> demonstrate that the project will not compete adversely with other projects the Department has financed or insured</w:t>
      </w:r>
      <w:r w:rsidR="002E047A" w:rsidRPr="00B15745">
        <w:rPr>
          <w:rFonts w:asciiTheme="minorHAnsi" w:hAnsiTheme="minorHAnsi" w:cstheme="minorHAnsi"/>
        </w:rPr>
        <w:t>,</w:t>
      </w:r>
      <w:r w:rsidR="00C935EC" w:rsidRPr="00B15745">
        <w:rPr>
          <w:rFonts w:asciiTheme="minorHAnsi" w:hAnsiTheme="minorHAnsi" w:cstheme="minorHAnsi"/>
        </w:rPr>
        <w:t xml:space="preserve"> and be less than six months old</w:t>
      </w:r>
      <w:r w:rsidRPr="00B15745">
        <w:rPr>
          <w:rFonts w:asciiTheme="minorHAnsi" w:hAnsiTheme="minorHAnsi" w:cstheme="minorHAnsi"/>
        </w:rPr>
        <w:t xml:space="preserve">. </w:t>
      </w:r>
      <w:r w:rsidR="00591E52" w:rsidRPr="00B15745">
        <w:rPr>
          <w:rFonts w:asciiTheme="minorHAnsi" w:hAnsiTheme="minorHAnsi" w:cstheme="minorHAnsi"/>
        </w:rPr>
        <w:t xml:space="preserve"> </w:t>
      </w:r>
      <w:r w:rsidRPr="00B15745">
        <w:rPr>
          <w:rFonts w:asciiTheme="minorHAnsi" w:hAnsiTheme="minorHAnsi" w:cstheme="minorHAnsi"/>
        </w:rPr>
        <w:t xml:space="preserve">Please contact the Department if assistance is needed in identifying other projects financed by the Department.  Please refer to Section </w:t>
      </w:r>
      <w:r w:rsidR="00254583" w:rsidRPr="00B15745">
        <w:rPr>
          <w:rFonts w:asciiTheme="minorHAnsi" w:hAnsiTheme="minorHAnsi" w:cstheme="minorHAnsi"/>
        </w:rPr>
        <w:t>3.12</w:t>
      </w:r>
      <w:r w:rsidR="00836E15" w:rsidRPr="00B15745">
        <w:rPr>
          <w:rFonts w:asciiTheme="minorHAnsi" w:hAnsiTheme="minorHAnsi" w:cstheme="minorHAnsi"/>
        </w:rPr>
        <w:t>.1</w:t>
      </w:r>
      <w:r w:rsidRPr="00B15745">
        <w:rPr>
          <w:rFonts w:asciiTheme="minorHAnsi" w:hAnsiTheme="minorHAnsi" w:cstheme="minorHAnsi"/>
        </w:rPr>
        <w:t xml:space="preserve"> of the Guide for more information.</w:t>
      </w:r>
    </w:p>
    <w:p w14:paraId="667BBEC2" w14:textId="77777777" w:rsidR="00C25AF8" w:rsidRPr="00B15745" w:rsidRDefault="00C25AF8" w:rsidP="00C25AF8">
      <w:pPr>
        <w:rPr>
          <w:rFonts w:asciiTheme="minorHAnsi" w:hAnsiTheme="minorHAnsi" w:cstheme="minorHAnsi"/>
        </w:rPr>
      </w:pPr>
    </w:p>
    <w:p w14:paraId="3452171B" w14:textId="77777777" w:rsidR="00C25AF8" w:rsidRPr="00834C3B" w:rsidRDefault="00C25AF8" w:rsidP="00C25AF8">
      <w:pPr>
        <w:rPr>
          <w:rFonts w:asciiTheme="minorHAnsi" w:hAnsiTheme="minorHAnsi" w:cstheme="minorHAnsi"/>
          <w:b/>
          <w:bCs/>
        </w:rPr>
      </w:pPr>
      <w:r w:rsidRPr="00834C3B">
        <w:rPr>
          <w:rFonts w:asciiTheme="minorHAnsi" w:hAnsiTheme="minorHAnsi" w:cstheme="minorHAnsi"/>
          <w:b/>
          <w:bCs/>
        </w:rPr>
        <w:t>Other Project Financing</w:t>
      </w:r>
    </w:p>
    <w:p w14:paraId="4C4D3F99" w14:textId="77777777" w:rsidR="00C25AF8" w:rsidRPr="00B15745" w:rsidRDefault="00C25AF8" w:rsidP="00C25AF8">
      <w:pPr>
        <w:ind w:firstLine="720"/>
        <w:rPr>
          <w:rFonts w:asciiTheme="minorHAnsi" w:hAnsiTheme="minorHAnsi" w:cstheme="minorHAnsi"/>
        </w:rPr>
      </w:pPr>
    </w:p>
    <w:p w14:paraId="4A8DB3C9" w14:textId="77777777" w:rsidR="00C25AF8" w:rsidRPr="00B15745" w:rsidRDefault="00C25AF8" w:rsidP="00676D50">
      <w:pPr>
        <w:ind w:firstLine="720"/>
        <w:rPr>
          <w:rFonts w:asciiTheme="minorHAnsi" w:hAnsiTheme="minorHAnsi" w:cstheme="minorHAnsi"/>
        </w:rPr>
      </w:pPr>
      <w:r w:rsidRPr="00B15745">
        <w:rPr>
          <w:rFonts w:asciiTheme="minorHAnsi" w:hAnsiTheme="minorHAnsi" w:cstheme="minorHAnsi"/>
        </w:rPr>
        <w:t>Letters of intent to provide financing must be furnished for all construction and permanent funding sources (loans</w:t>
      </w:r>
      <w:r w:rsidR="00676D50" w:rsidRPr="00B15745">
        <w:rPr>
          <w:rFonts w:asciiTheme="minorHAnsi" w:hAnsiTheme="minorHAnsi" w:cstheme="minorHAnsi"/>
        </w:rPr>
        <w:t>,</w:t>
      </w:r>
      <w:r w:rsidRPr="00B15745">
        <w:rPr>
          <w:rFonts w:asciiTheme="minorHAnsi" w:hAnsiTheme="minorHAnsi" w:cstheme="minorHAnsi"/>
        </w:rPr>
        <w:t xml:space="preserve"> grants</w:t>
      </w:r>
      <w:r w:rsidR="002E047A" w:rsidRPr="00B15745">
        <w:rPr>
          <w:rFonts w:asciiTheme="minorHAnsi" w:hAnsiTheme="minorHAnsi" w:cstheme="minorHAnsi"/>
        </w:rPr>
        <w:t>,</w:t>
      </w:r>
      <w:r w:rsidR="00676D50" w:rsidRPr="00B15745">
        <w:rPr>
          <w:rFonts w:asciiTheme="minorHAnsi" w:hAnsiTheme="minorHAnsi" w:cstheme="minorHAnsi"/>
        </w:rPr>
        <w:t xml:space="preserve"> and equity</w:t>
      </w:r>
      <w:r w:rsidRPr="00B15745">
        <w:rPr>
          <w:rFonts w:asciiTheme="minorHAnsi" w:hAnsiTheme="minorHAnsi" w:cstheme="minorHAnsi"/>
        </w:rPr>
        <w:t xml:space="preserve">) identified in the application. At a minimum, letters of intent must be specific to the project and detailed </w:t>
      </w:r>
      <w:r w:rsidR="00676D50" w:rsidRPr="00B15745">
        <w:rPr>
          <w:rFonts w:asciiTheme="minorHAnsi" w:hAnsiTheme="minorHAnsi" w:cstheme="minorHAnsi"/>
        </w:rPr>
        <w:t xml:space="preserve">concerning terms and conditions.  Refer to Section </w:t>
      </w:r>
      <w:r w:rsidR="00254583" w:rsidRPr="00B15745">
        <w:rPr>
          <w:rFonts w:asciiTheme="minorHAnsi" w:hAnsiTheme="minorHAnsi" w:cstheme="minorHAnsi"/>
        </w:rPr>
        <w:t>3</w:t>
      </w:r>
      <w:r w:rsidR="00A91088" w:rsidRPr="00B15745">
        <w:rPr>
          <w:rFonts w:asciiTheme="minorHAnsi" w:hAnsiTheme="minorHAnsi" w:cstheme="minorHAnsi"/>
        </w:rPr>
        <w:t>.6</w:t>
      </w:r>
      <w:r w:rsidR="00676D50" w:rsidRPr="00B15745">
        <w:rPr>
          <w:rFonts w:asciiTheme="minorHAnsi" w:hAnsiTheme="minorHAnsi" w:cstheme="minorHAnsi"/>
        </w:rPr>
        <w:t xml:space="preserve"> of the Guide for more information regarding this requirement.</w:t>
      </w:r>
      <w:r w:rsidR="001F458C" w:rsidRPr="00B15745">
        <w:rPr>
          <w:rFonts w:asciiTheme="minorHAnsi" w:hAnsiTheme="minorHAnsi" w:cstheme="minorHAnsi"/>
        </w:rPr>
        <w:t xml:space="preserve"> Projects </w:t>
      </w:r>
      <w:r w:rsidR="0031493C" w:rsidRPr="00B15745">
        <w:rPr>
          <w:rFonts w:asciiTheme="minorHAnsi" w:hAnsiTheme="minorHAnsi" w:cstheme="minorHAnsi"/>
        </w:rPr>
        <w:t>seeking consideration in Leveraging scoring for</w:t>
      </w:r>
      <w:r w:rsidR="001F458C" w:rsidRPr="00B15745">
        <w:rPr>
          <w:rFonts w:asciiTheme="minorHAnsi" w:hAnsiTheme="minorHAnsi" w:cstheme="minorHAnsi"/>
        </w:rPr>
        <w:t xml:space="preserve"> projected capital from a qualified Opportunity Zone fund must complete the Opportunity Zone certification included in this exhibit. </w:t>
      </w:r>
    </w:p>
    <w:p w14:paraId="393712BE" w14:textId="77777777" w:rsidR="00C25AF8" w:rsidRPr="00B15745" w:rsidRDefault="00C25AF8" w:rsidP="007E69BD">
      <w:pPr>
        <w:rPr>
          <w:rFonts w:asciiTheme="minorHAnsi" w:hAnsiTheme="minorHAnsi" w:cstheme="minorHAnsi"/>
        </w:rPr>
      </w:pPr>
    </w:p>
    <w:p w14:paraId="10D6CC02" w14:textId="77777777" w:rsidR="000A108B" w:rsidRPr="00834C3B" w:rsidRDefault="000A108B" w:rsidP="000A108B">
      <w:pPr>
        <w:rPr>
          <w:rFonts w:asciiTheme="minorHAnsi" w:hAnsiTheme="minorHAnsi" w:cstheme="minorHAnsi"/>
          <w:b/>
          <w:bCs/>
        </w:rPr>
      </w:pPr>
      <w:r w:rsidRPr="00834C3B">
        <w:rPr>
          <w:rFonts w:asciiTheme="minorHAnsi" w:hAnsiTheme="minorHAnsi" w:cstheme="minorHAnsi"/>
          <w:b/>
          <w:bCs/>
        </w:rPr>
        <w:t>Public and Assisted Housing Waiting Lists</w:t>
      </w:r>
    </w:p>
    <w:p w14:paraId="1B5D190F" w14:textId="77777777" w:rsidR="000A108B" w:rsidRPr="00B15745" w:rsidRDefault="000A108B" w:rsidP="007E69BD">
      <w:pPr>
        <w:rPr>
          <w:rFonts w:asciiTheme="minorHAnsi" w:hAnsiTheme="minorHAnsi" w:cstheme="minorHAnsi"/>
        </w:rPr>
      </w:pPr>
    </w:p>
    <w:p w14:paraId="5D970DFE" w14:textId="77777777" w:rsidR="000A108B" w:rsidRPr="00B15745" w:rsidRDefault="000A108B" w:rsidP="000A108B">
      <w:pPr>
        <w:widowControl w:val="0"/>
        <w:tabs>
          <w:tab w:val="left" w:pos="-1440"/>
        </w:tabs>
        <w:rPr>
          <w:rFonts w:asciiTheme="minorHAnsi" w:hAnsiTheme="minorHAnsi" w:cstheme="minorHAnsi"/>
        </w:rPr>
      </w:pPr>
      <w:r w:rsidRPr="00B15745">
        <w:rPr>
          <w:rFonts w:asciiTheme="minorHAnsi" w:hAnsiTheme="minorHAnsi" w:cstheme="minorHAnsi"/>
        </w:rPr>
        <w:tab/>
        <w:t xml:space="preserve">All projects must establish a priority </w:t>
      </w:r>
      <w:r w:rsidR="006F3F4F" w:rsidRPr="00B15745">
        <w:rPr>
          <w:rFonts w:asciiTheme="minorHAnsi" w:hAnsiTheme="minorHAnsi" w:cstheme="minorHAnsi"/>
        </w:rPr>
        <w:t>for</w:t>
      </w:r>
      <w:r w:rsidRPr="00B15745">
        <w:rPr>
          <w:rFonts w:asciiTheme="minorHAnsi" w:hAnsiTheme="minorHAnsi" w:cstheme="minorHAnsi"/>
        </w:rPr>
        <w:t xml:space="preserve"> households on waiting lists for public housing or other federal or State assisted low-income housing. To docum</w:t>
      </w:r>
      <w:r w:rsidR="0038208D" w:rsidRPr="00B15745">
        <w:rPr>
          <w:rFonts w:asciiTheme="minorHAnsi" w:hAnsiTheme="minorHAnsi" w:cstheme="minorHAnsi"/>
        </w:rPr>
        <w:t>ent this priority,</w:t>
      </w:r>
      <w:r w:rsidRPr="00B15745">
        <w:rPr>
          <w:rFonts w:asciiTheme="minorHAnsi" w:hAnsiTheme="minorHAnsi" w:cstheme="minorHAnsi"/>
        </w:rPr>
        <w:t xml:space="preserve"> a letter from the applicant to the local agency </w:t>
      </w:r>
      <w:r w:rsidR="00836E15" w:rsidRPr="00B15745">
        <w:rPr>
          <w:rFonts w:asciiTheme="minorHAnsi" w:hAnsiTheme="minorHAnsi" w:cstheme="minorHAnsi"/>
        </w:rPr>
        <w:t>with jurisdiction over</w:t>
      </w:r>
      <w:r w:rsidRPr="00B15745">
        <w:rPr>
          <w:rFonts w:asciiTheme="minorHAnsi" w:hAnsiTheme="minorHAnsi" w:cstheme="minorHAnsi"/>
        </w:rPr>
        <w:t xml:space="preserve"> the project must be included in this exhibit. The letter must clearly indicate that a preference will be given to households on the waiting list. </w:t>
      </w:r>
      <w:r w:rsidR="0038208D" w:rsidRPr="00B15745">
        <w:rPr>
          <w:rFonts w:asciiTheme="minorHAnsi" w:hAnsiTheme="minorHAnsi" w:cstheme="minorHAnsi"/>
        </w:rPr>
        <w:t xml:space="preserve">In addition, evidence must be provided that </w:t>
      </w:r>
      <w:r w:rsidRPr="00B15745">
        <w:rPr>
          <w:rFonts w:asciiTheme="minorHAnsi" w:hAnsiTheme="minorHAnsi" w:cstheme="minorHAnsi"/>
        </w:rPr>
        <w:t>the entity maintaining the waiting list is willing to refer tenants to the</w:t>
      </w:r>
      <w:r w:rsidR="00092C64" w:rsidRPr="00B15745">
        <w:rPr>
          <w:rFonts w:asciiTheme="minorHAnsi" w:hAnsiTheme="minorHAnsi" w:cstheme="minorHAnsi"/>
        </w:rPr>
        <w:t xml:space="preserve"> project.  Please refer to </w:t>
      </w:r>
      <w:r w:rsidRPr="00B15745">
        <w:rPr>
          <w:rFonts w:asciiTheme="minorHAnsi" w:hAnsiTheme="minorHAnsi" w:cstheme="minorHAnsi"/>
        </w:rPr>
        <w:t xml:space="preserve">Section </w:t>
      </w:r>
      <w:r w:rsidR="00254583" w:rsidRPr="00B15745">
        <w:rPr>
          <w:rFonts w:asciiTheme="minorHAnsi" w:hAnsiTheme="minorHAnsi" w:cstheme="minorHAnsi"/>
        </w:rPr>
        <w:t>3</w:t>
      </w:r>
      <w:r w:rsidR="003D1719" w:rsidRPr="00B15745">
        <w:rPr>
          <w:rFonts w:asciiTheme="minorHAnsi" w:hAnsiTheme="minorHAnsi" w:cstheme="minorHAnsi"/>
        </w:rPr>
        <w:t>.3.1</w:t>
      </w:r>
      <w:r w:rsidRPr="00B15745">
        <w:rPr>
          <w:rFonts w:asciiTheme="minorHAnsi" w:hAnsiTheme="minorHAnsi" w:cstheme="minorHAnsi"/>
        </w:rPr>
        <w:t xml:space="preserve"> of the Guide for more information.</w:t>
      </w:r>
    </w:p>
    <w:p w14:paraId="0700B64C" w14:textId="77777777" w:rsidR="007657B3" w:rsidRPr="00B15745" w:rsidRDefault="007657B3" w:rsidP="009324DF">
      <w:pPr>
        <w:rPr>
          <w:rFonts w:asciiTheme="minorHAnsi" w:hAnsiTheme="minorHAnsi" w:cstheme="minorHAnsi"/>
          <w:b/>
        </w:rPr>
      </w:pPr>
    </w:p>
    <w:p w14:paraId="415E401A" w14:textId="77777777" w:rsidR="009324DF" w:rsidRPr="00B15745" w:rsidRDefault="009324DF" w:rsidP="009324DF">
      <w:pPr>
        <w:rPr>
          <w:rFonts w:asciiTheme="minorHAnsi" w:hAnsiTheme="minorHAnsi" w:cstheme="minorHAnsi"/>
          <w:b/>
        </w:rPr>
      </w:pPr>
    </w:p>
    <w:p w14:paraId="57CDEBA7" w14:textId="77777777" w:rsidR="0038208D" w:rsidRPr="00B15745" w:rsidRDefault="006A08EB" w:rsidP="0038208D">
      <w:pPr>
        <w:pBdr>
          <w:bottom w:val="single" w:sz="4" w:space="1" w:color="auto"/>
        </w:pBdr>
        <w:rPr>
          <w:rFonts w:asciiTheme="minorHAnsi" w:hAnsiTheme="minorHAnsi" w:cstheme="minorHAnsi"/>
        </w:rPr>
      </w:pPr>
      <w:r w:rsidRPr="00B15745">
        <w:rPr>
          <w:rFonts w:asciiTheme="minorHAnsi" w:hAnsiTheme="minorHAnsi" w:cstheme="minorHAnsi"/>
          <w:b/>
        </w:rPr>
        <w:lastRenderedPageBreak/>
        <w:t>ATTACHMENTS</w:t>
      </w:r>
    </w:p>
    <w:p w14:paraId="11D64714" w14:textId="77777777" w:rsidR="0038208D" w:rsidRPr="00B15745" w:rsidRDefault="0038208D" w:rsidP="0038208D">
      <w:pPr>
        <w:ind w:left="720"/>
        <w:rPr>
          <w:rFonts w:asciiTheme="minorHAnsi" w:hAnsiTheme="minorHAnsi" w:cstheme="minorHAnsi"/>
        </w:rPr>
      </w:pPr>
    </w:p>
    <w:p w14:paraId="647182D6" w14:textId="77777777" w:rsidR="008C259C" w:rsidRPr="00B15745" w:rsidRDefault="008C259C" w:rsidP="00AA18BA">
      <w:pPr>
        <w:numPr>
          <w:ilvl w:val="0"/>
          <w:numId w:val="12"/>
        </w:numPr>
        <w:tabs>
          <w:tab w:val="num" w:pos="720"/>
        </w:tabs>
        <w:ind w:hanging="720"/>
        <w:rPr>
          <w:rFonts w:asciiTheme="minorHAnsi" w:hAnsiTheme="minorHAnsi" w:cstheme="minorHAnsi"/>
        </w:rPr>
      </w:pPr>
      <w:r w:rsidRPr="00B15745">
        <w:rPr>
          <w:rFonts w:asciiTheme="minorHAnsi" w:hAnsiTheme="minorHAnsi" w:cstheme="minorHAnsi"/>
        </w:rPr>
        <w:t>Project Information Sheet for Notice to Local Governments</w:t>
      </w:r>
      <w:r w:rsidR="004113A0" w:rsidRPr="00B15745">
        <w:rPr>
          <w:rFonts w:asciiTheme="minorHAnsi" w:hAnsiTheme="minorHAnsi" w:cstheme="minorHAnsi"/>
        </w:rPr>
        <w:t xml:space="preserve"> (template attached)</w:t>
      </w:r>
    </w:p>
    <w:p w14:paraId="71B52AE6" w14:textId="77777777" w:rsidR="006A711F" w:rsidRPr="00B15745" w:rsidRDefault="006A711F" w:rsidP="006A711F">
      <w:pPr>
        <w:rPr>
          <w:rFonts w:asciiTheme="minorHAnsi" w:hAnsiTheme="minorHAnsi" w:cstheme="minorHAnsi"/>
        </w:rPr>
      </w:pPr>
    </w:p>
    <w:p w14:paraId="4E3BAD9E" w14:textId="040BB6EE" w:rsidR="006A711F" w:rsidRPr="00B15745" w:rsidRDefault="006A711F" w:rsidP="006A711F">
      <w:pPr>
        <w:numPr>
          <w:ilvl w:val="0"/>
          <w:numId w:val="12"/>
        </w:numPr>
        <w:ind w:hanging="720"/>
        <w:rPr>
          <w:rFonts w:asciiTheme="minorHAnsi" w:hAnsiTheme="minorHAnsi" w:cstheme="minorHAnsi"/>
        </w:rPr>
      </w:pPr>
      <w:r w:rsidRPr="00B15745">
        <w:rPr>
          <w:rFonts w:asciiTheme="minorHAnsi" w:hAnsiTheme="minorHAnsi" w:cstheme="minorHAnsi"/>
        </w:rPr>
        <w:t>Market Analysis</w:t>
      </w:r>
      <w:r w:rsidR="009324DF" w:rsidRPr="00B15745">
        <w:rPr>
          <w:rFonts w:asciiTheme="minorHAnsi" w:hAnsiTheme="minorHAnsi" w:cstheme="minorHAnsi"/>
        </w:rPr>
        <w:t xml:space="preserve"> </w:t>
      </w:r>
      <w:r w:rsidRPr="00B15745">
        <w:rPr>
          <w:rFonts w:asciiTheme="minorHAnsi" w:hAnsiTheme="minorHAnsi" w:cstheme="minorHAnsi"/>
        </w:rPr>
        <w:t>- A narrative and chart (table) must be provided that describes how the minimum mandatory standards will be met in order for a project to pass threshold.  It is recommended that the narrative</w:t>
      </w:r>
      <w:r w:rsidR="00DD0D4B" w:rsidRPr="00B15745">
        <w:rPr>
          <w:rFonts w:asciiTheme="minorHAnsi" w:hAnsiTheme="minorHAnsi" w:cstheme="minorHAnsi"/>
        </w:rPr>
        <w:t>/chart</w:t>
      </w:r>
      <w:r w:rsidRPr="00B15745">
        <w:rPr>
          <w:rFonts w:asciiTheme="minorHAnsi" w:hAnsiTheme="minorHAnsi" w:cstheme="minorHAnsi"/>
        </w:rPr>
        <w:t xml:space="preserve"> address each bulleted point and clearly identify how the criteria will be met.  Include a reference where the information can be found in the Market Study. </w:t>
      </w:r>
    </w:p>
    <w:p w14:paraId="62806E2C" w14:textId="77777777" w:rsidR="006A711F" w:rsidRPr="00B15745" w:rsidRDefault="006A711F" w:rsidP="006A711F">
      <w:pPr>
        <w:pStyle w:val="ListParagraph"/>
        <w:ind w:hanging="720"/>
        <w:rPr>
          <w:rFonts w:asciiTheme="minorHAnsi" w:hAnsiTheme="minorHAnsi" w:cstheme="minorHAnsi"/>
        </w:rPr>
      </w:pPr>
    </w:p>
    <w:p w14:paraId="740F7DC6" w14:textId="77777777" w:rsidR="00676D50" w:rsidRPr="00B15745" w:rsidRDefault="009324DF" w:rsidP="006A711F">
      <w:pPr>
        <w:numPr>
          <w:ilvl w:val="0"/>
          <w:numId w:val="12"/>
        </w:numPr>
        <w:ind w:hanging="720"/>
        <w:rPr>
          <w:rFonts w:asciiTheme="minorHAnsi" w:hAnsiTheme="minorHAnsi" w:cstheme="minorHAnsi"/>
        </w:rPr>
      </w:pPr>
      <w:r w:rsidRPr="00B15745">
        <w:rPr>
          <w:rFonts w:asciiTheme="minorHAnsi" w:hAnsiTheme="minorHAnsi" w:cstheme="minorHAnsi"/>
        </w:rPr>
        <w:t>Other Project Financing -</w:t>
      </w:r>
      <w:r w:rsidR="005D7539" w:rsidRPr="00B15745">
        <w:rPr>
          <w:rFonts w:asciiTheme="minorHAnsi" w:hAnsiTheme="minorHAnsi" w:cstheme="minorHAnsi"/>
        </w:rPr>
        <w:t xml:space="preserve"> </w:t>
      </w:r>
      <w:r w:rsidR="00676D50" w:rsidRPr="00B15745">
        <w:rPr>
          <w:rFonts w:asciiTheme="minorHAnsi" w:hAnsiTheme="minorHAnsi" w:cstheme="minorHAnsi"/>
        </w:rPr>
        <w:t>Letters of Intent or Commitment Letters for Other Loans</w:t>
      </w:r>
      <w:r w:rsidR="005D7539" w:rsidRPr="00B15745">
        <w:rPr>
          <w:rFonts w:asciiTheme="minorHAnsi" w:hAnsiTheme="minorHAnsi" w:cstheme="minorHAnsi"/>
        </w:rPr>
        <w:t>, Equity</w:t>
      </w:r>
      <w:r w:rsidRPr="00B15745">
        <w:rPr>
          <w:rFonts w:asciiTheme="minorHAnsi" w:hAnsiTheme="minorHAnsi" w:cstheme="minorHAnsi"/>
        </w:rPr>
        <w:t>,</w:t>
      </w:r>
      <w:r w:rsidR="00676D50" w:rsidRPr="00B15745">
        <w:rPr>
          <w:rFonts w:asciiTheme="minorHAnsi" w:hAnsiTheme="minorHAnsi" w:cstheme="minorHAnsi"/>
        </w:rPr>
        <w:t xml:space="preserve"> and Grants</w:t>
      </w:r>
    </w:p>
    <w:p w14:paraId="1159156F" w14:textId="77777777" w:rsidR="000A108B" w:rsidRPr="00B15745" w:rsidRDefault="000A108B" w:rsidP="006A711F">
      <w:pPr>
        <w:pStyle w:val="ListParagraph"/>
        <w:ind w:hanging="720"/>
        <w:rPr>
          <w:rFonts w:asciiTheme="minorHAnsi" w:hAnsiTheme="minorHAnsi" w:cstheme="minorHAnsi"/>
        </w:rPr>
      </w:pPr>
    </w:p>
    <w:p w14:paraId="21980A95" w14:textId="77777777" w:rsidR="002252C0" w:rsidRPr="00B15745" w:rsidRDefault="006A711F" w:rsidP="00DB3A94">
      <w:pPr>
        <w:numPr>
          <w:ilvl w:val="0"/>
          <w:numId w:val="12"/>
        </w:numPr>
        <w:ind w:hanging="720"/>
        <w:rPr>
          <w:rFonts w:asciiTheme="minorHAnsi" w:hAnsiTheme="minorHAnsi" w:cstheme="minorHAnsi"/>
        </w:rPr>
      </w:pPr>
      <w:r w:rsidRPr="00B15745">
        <w:rPr>
          <w:rFonts w:asciiTheme="minorHAnsi" w:hAnsiTheme="minorHAnsi" w:cstheme="minorHAnsi"/>
        </w:rPr>
        <w:t>L</w:t>
      </w:r>
      <w:r w:rsidR="000A108B" w:rsidRPr="00B15745">
        <w:rPr>
          <w:rFonts w:asciiTheme="minorHAnsi" w:hAnsiTheme="minorHAnsi" w:cstheme="minorHAnsi"/>
        </w:rPr>
        <w:t>etter to Local Agency Establishing Public and Assiste</w:t>
      </w:r>
      <w:r w:rsidR="004113A0" w:rsidRPr="00B15745">
        <w:rPr>
          <w:rFonts w:asciiTheme="minorHAnsi" w:hAnsiTheme="minorHAnsi" w:cstheme="minorHAnsi"/>
        </w:rPr>
        <w:t>d Housing Waiting List Priority</w:t>
      </w:r>
    </w:p>
    <w:p w14:paraId="60DAC600" w14:textId="77777777" w:rsidR="006A711F" w:rsidRPr="00B15745" w:rsidRDefault="006A711F" w:rsidP="006A711F">
      <w:pPr>
        <w:pStyle w:val="ListParagraph"/>
        <w:ind w:hanging="720"/>
        <w:rPr>
          <w:rFonts w:asciiTheme="minorHAnsi" w:hAnsiTheme="minorHAnsi" w:cstheme="minorHAnsi"/>
        </w:rPr>
      </w:pPr>
    </w:p>
    <w:p w14:paraId="43EADFF7" w14:textId="77777777" w:rsidR="000A108B" w:rsidRPr="003E44EA" w:rsidRDefault="000A108B" w:rsidP="006A711F">
      <w:pPr>
        <w:numPr>
          <w:ilvl w:val="0"/>
          <w:numId w:val="12"/>
        </w:numPr>
        <w:ind w:hanging="720"/>
        <w:rPr>
          <w:rFonts w:asciiTheme="minorHAnsi" w:hAnsiTheme="minorHAnsi" w:cstheme="minorHAnsi"/>
        </w:rPr>
      </w:pPr>
      <w:r w:rsidRPr="00B15745">
        <w:rPr>
          <w:rFonts w:asciiTheme="minorHAnsi" w:hAnsiTheme="minorHAnsi" w:cstheme="minorHAnsi"/>
        </w:rPr>
        <w:t>Letter from Local A</w:t>
      </w:r>
      <w:r w:rsidR="00836E15" w:rsidRPr="00B15745">
        <w:rPr>
          <w:rFonts w:asciiTheme="minorHAnsi" w:hAnsiTheme="minorHAnsi" w:cstheme="minorHAnsi"/>
        </w:rPr>
        <w:t xml:space="preserve">gency Agreeing to Refer Tenants from </w:t>
      </w:r>
      <w:r w:rsidR="00763137" w:rsidRPr="00B15745">
        <w:rPr>
          <w:rFonts w:asciiTheme="minorHAnsi" w:hAnsiTheme="minorHAnsi" w:cstheme="minorHAnsi"/>
        </w:rPr>
        <w:t>Public and Assisted Housing Waiting List</w:t>
      </w:r>
    </w:p>
    <w:p w14:paraId="249EEB23" w14:textId="77777777" w:rsidR="001F458C" w:rsidRPr="003E44EA" w:rsidRDefault="001F458C" w:rsidP="0031493C">
      <w:pPr>
        <w:pStyle w:val="ListParagraph"/>
        <w:rPr>
          <w:rFonts w:asciiTheme="minorHAnsi" w:hAnsiTheme="minorHAnsi" w:cstheme="minorHAnsi"/>
        </w:rPr>
      </w:pPr>
    </w:p>
    <w:p w14:paraId="7FAF6079" w14:textId="77777777" w:rsidR="001F458C" w:rsidRPr="003E44EA" w:rsidRDefault="001F458C" w:rsidP="006A711F">
      <w:pPr>
        <w:numPr>
          <w:ilvl w:val="0"/>
          <w:numId w:val="12"/>
        </w:numPr>
        <w:ind w:hanging="720"/>
        <w:rPr>
          <w:rFonts w:asciiTheme="minorHAnsi" w:hAnsiTheme="minorHAnsi" w:cstheme="minorHAnsi"/>
        </w:rPr>
      </w:pPr>
      <w:r w:rsidRPr="003E44EA">
        <w:rPr>
          <w:rFonts w:asciiTheme="minorHAnsi" w:hAnsiTheme="minorHAnsi" w:cstheme="minorHAnsi"/>
        </w:rPr>
        <w:t>Opportunity Zone Investment Certification (attached) (if applicable)</w:t>
      </w:r>
    </w:p>
    <w:p w14:paraId="0614FC18" w14:textId="77777777" w:rsidR="00743494" w:rsidRPr="003E44EA" w:rsidRDefault="00743494" w:rsidP="00743494">
      <w:pPr>
        <w:pStyle w:val="ListParagraph"/>
        <w:rPr>
          <w:rFonts w:asciiTheme="minorHAnsi" w:hAnsiTheme="minorHAnsi" w:cstheme="minorHAnsi"/>
        </w:rPr>
      </w:pPr>
    </w:p>
    <w:p w14:paraId="6E17DB30" w14:textId="77777777" w:rsidR="00602388" w:rsidRPr="003E44EA" w:rsidRDefault="00602388" w:rsidP="00602388">
      <w:pPr>
        <w:ind w:left="2160" w:firstLine="720"/>
        <w:rPr>
          <w:rFonts w:asciiTheme="minorHAnsi" w:hAnsiTheme="minorHAnsi" w:cstheme="minorHAnsi"/>
        </w:rPr>
      </w:pPr>
      <w:r w:rsidRPr="003E44EA">
        <w:rPr>
          <w:rFonts w:asciiTheme="minorHAnsi" w:hAnsiTheme="minorHAnsi" w:cstheme="minorHAnsi"/>
        </w:rPr>
        <w:br w:type="page"/>
      </w:r>
      <w:r w:rsidRPr="003E44EA">
        <w:rPr>
          <w:rFonts w:asciiTheme="minorHAnsi" w:hAnsiTheme="minorHAnsi" w:cstheme="minorHAnsi"/>
        </w:rPr>
        <w:lastRenderedPageBreak/>
        <w:t>LOCAL GOVERNMENT NOTIFICATION</w:t>
      </w:r>
    </w:p>
    <w:p w14:paraId="2440C2AA" w14:textId="77777777" w:rsidR="00602388" w:rsidRPr="003E44EA" w:rsidRDefault="00602388" w:rsidP="00602388">
      <w:pPr>
        <w:jc w:val="center"/>
        <w:rPr>
          <w:rFonts w:asciiTheme="minorHAnsi" w:hAnsiTheme="minorHAnsi" w:cstheme="minorHAnsi"/>
        </w:rPr>
      </w:pPr>
      <w:r w:rsidRPr="003E44EA">
        <w:rPr>
          <w:rFonts w:asciiTheme="minorHAnsi" w:hAnsiTheme="minorHAnsi" w:cstheme="minorHAnsi"/>
        </w:rPr>
        <w:t>PROJECT SUMMARY</w:t>
      </w:r>
    </w:p>
    <w:p w14:paraId="6378C1E8" w14:textId="77777777" w:rsidR="00602388" w:rsidRPr="003E44EA" w:rsidRDefault="00602388" w:rsidP="00602388">
      <w:pPr>
        <w:jc w:val="center"/>
        <w:rPr>
          <w:rFonts w:asciiTheme="minorHAnsi" w:hAnsiTheme="minorHAnsi" w:cstheme="minorHAnsi"/>
        </w:rPr>
      </w:pPr>
    </w:p>
    <w:tbl>
      <w:tblPr>
        <w:tblW w:w="0" w:type="auto"/>
        <w:tblLook w:val="04A0" w:firstRow="1" w:lastRow="0" w:firstColumn="1" w:lastColumn="0" w:noHBand="0" w:noVBand="1"/>
      </w:tblPr>
      <w:tblGrid>
        <w:gridCol w:w="4420"/>
        <w:gridCol w:w="4940"/>
      </w:tblGrid>
      <w:tr w:rsidR="00602388" w:rsidRPr="00B15745" w14:paraId="3E497A0C" w14:textId="77777777" w:rsidTr="00B464F2">
        <w:tc>
          <w:tcPr>
            <w:tcW w:w="4549" w:type="dxa"/>
            <w:shd w:val="clear" w:color="auto" w:fill="auto"/>
          </w:tcPr>
          <w:p w14:paraId="2AB3CC6E" w14:textId="77777777" w:rsidR="00602388" w:rsidRPr="003E44EA" w:rsidRDefault="00602388" w:rsidP="00602388">
            <w:pPr>
              <w:rPr>
                <w:rFonts w:asciiTheme="minorHAnsi" w:hAnsiTheme="minorHAnsi" w:cstheme="minorHAnsi"/>
                <w:sz w:val="22"/>
                <w:szCs w:val="22"/>
              </w:rPr>
            </w:pPr>
            <w:r w:rsidRPr="003E44EA">
              <w:rPr>
                <w:rFonts w:asciiTheme="minorHAnsi" w:hAnsiTheme="minorHAnsi" w:cstheme="minorHAnsi"/>
                <w:sz w:val="22"/>
                <w:szCs w:val="22"/>
              </w:rPr>
              <w:t>DATE OF APPLICATION</w:t>
            </w:r>
            <w:r w:rsidR="00344930" w:rsidRPr="003E44EA">
              <w:rPr>
                <w:rFonts w:asciiTheme="minorHAnsi" w:hAnsiTheme="minorHAnsi" w:cstheme="minorHAnsi"/>
                <w:sz w:val="22"/>
                <w:szCs w:val="22"/>
              </w:rPr>
              <w:t>:</w:t>
            </w:r>
            <w:r w:rsidRPr="003E44EA">
              <w:rPr>
                <w:rFonts w:asciiTheme="minorHAnsi" w:hAnsiTheme="minorHAnsi" w:cstheme="minorHAnsi"/>
                <w:sz w:val="22"/>
                <w:szCs w:val="22"/>
              </w:rPr>
              <w:t xml:space="preserve">    </w:t>
            </w:r>
          </w:p>
        </w:tc>
        <w:tc>
          <w:tcPr>
            <w:tcW w:w="5027" w:type="dxa"/>
            <w:shd w:val="clear" w:color="auto" w:fill="auto"/>
          </w:tcPr>
          <w:p w14:paraId="4EB6680F" w14:textId="77777777" w:rsidR="00602388" w:rsidRPr="003E44EA" w:rsidRDefault="00602388" w:rsidP="00602388">
            <w:pPr>
              <w:rPr>
                <w:rFonts w:asciiTheme="minorHAnsi" w:hAnsiTheme="minorHAnsi" w:cstheme="minorHAnsi"/>
                <w:sz w:val="22"/>
                <w:szCs w:val="22"/>
                <w:u w:val="single"/>
              </w:rPr>
            </w:pPr>
          </w:p>
          <w:p w14:paraId="46C2E7F5" w14:textId="77777777" w:rsidR="00602388" w:rsidRPr="003E44EA" w:rsidRDefault="00602388" w:rsidP="00602388">
            <w:pPr>
              <w:rPr>
                <w:rFonts w:asciiTheme="minorHAnsi" w:hAnsiTheme="minorHAnsi" w:cstheme="minorHAnsi"/>
                <w:sz w:val="22"/>
                <w:szCs w:val="22"/>
              </w:rPr>
            </w:pPr>
          </w:p>
        </w:tc>
      </w:tr>
      <w:tr w:rsidR="00602388" w:rsidRPr="00B15745" w14:paraId="398FF638" w14:textId="77777777" w:rsidTr="00B464F2">
        <w:tc>
          <w:tcPr>
            <w:tcW w:w="4549" w:type="dxa"/>
            <w:shd w:val="clear" w:color="auto" w:fill="auto"/>
          </w:tcPr>
          <w:p w14:paraId="23DBE23F" w14:textId="77777777" w:rsidR="00602388" w:rsidRPr="003E44EA" w:rsidRDefault="00344930" w:rsidP="00602388">
            <w:pPr>
              <w:spacing w:after="120"/>
              <w:rPr>
                <w:rFonts w:asciiTheme="minorHAnsi" w:hAnsiTheme="minorHAnsi" w:cstheme="minorHAnsi"/>
                <w:sz w:val="22"/>
                <w:szCs w:val="22"/>
              </w:rPr>
            </w:pPr>
            <w:r w:rsidRPr="003E44EA">
              <w:rPr>
                <w:rFonts w:asciiTheme="minorHAnsi" w:hAnsiTheme="minorHAnsi" w:cstheme="minorHAnsi"/>
                <w:sz w:val="22"/>
                <w:szCs w:val="22"/>
              </w:rPr>
              <w:t>NAME OF</w:t>
            </w:r>
            <w:r w:rsidR="00602388" w:rsidRPr="003E44EA">
              <w:rPr>
                <w:rFonts w:asciiTheme="minorHAnsi" w:hAnsiTheme="minorHAnsi" w:cstheme="minorHAnsi"/>
                <w:sz w:val="22"/>
                <w:szCs w:val="22"/>
              </w:rPr>
              <w:t xml:space="preserve"> PROJECT</w:t>
            </w:r>
            <w:r w:rsidRPr="003E44EA">
              <w:rPr>
                <w:rFonts w:asciiTheme="minorHAnsi" w:hAnsiTheme="minorHAnsi" w:cstheme="minorHAnsi"/>
                <w:sz w:val="22"/>
                <w:szCs w:val="22"/>
              </w:rPr>
              <w:t>:</w:t>
            </w:r>
            <w:r w:rsidR="00602388" w:rsidRPr="003E44EA">
              <w:rPr>
                <w:rFonts w:asciiTheme="minorHAnsi" w:hAnsiTheme="minorHAnsi" w:cstheme="minorHAnsi"/>
                <w:sz w:val="22"/>
                <w:szCs w:val="22"/>
              </w:rPr>
              <w:t xml:space="preserve"> </w:t>
            </w:r>
          </w:p>
          <w:p w14:paraId="45835417" w14:textId="77777777" w:rsidR="00602388" w:rsidRPr="003E44EA" w:rsidRDefault="00602388" w:rsidP="00602388">
            <w:pPr>
              <w:jc w:val="center"/>
              <w:rPr>
                <w:rFonts w:asciiTheme="minorHAnsi" w:hAnsiTheme="minorHAnsi" w:cstheme="minorHAnsi"/>
                <w:sz w:val="22"/>
                <w:szCs w:val="22"/>
              </w:rPr>
            </w:pPr>
          </w:p>
        </w:tc>
        <w:tc>
          <w:tcPr>
            <w:tcW w:w="5027" w:type="dxa"/>
            <w:shd w:val="clear" w:color="auto" w:fill="auto"/>
          </w:tcPr>
          <w:p w14:paraId="5A3DE1F4" w14:textId="77777777" w:rsidR="00602388" w:rsidRPr="003E44EA" w:rsidRDefault="00602388" w:rsidP="00602388">
            <w:pPr>
              <w:spacing w:after="120"/>
              <w:rPr>
                <w:rFonts w:asciiTheme="minorHAnsi" w:hAnsiTheme="minorHAnsi" w:cstheme="minorHAnsi"/>
                <w:sz w:val="22"/>
                <w:szCs w:val="22"/>
                <w:u w:val="single"/>
              </w:rPr>
            </w:pPr>
          </w:p>
          <w:p w14:paraId="13122130" w14:textId="77777777" w:rsidR="00602388" w:rsidRPr="003E44EA" w:rsidRDefault="00602388" w:rsidP="00602388">
            <w:pPr>
              <w:jc w:val="center"/>
              <w:rPr>
                <w:rFonts w:asciiTheme="minorHAnsi" w:hAnsiTheme="minorHAnsi" w:cstheme="minorHAnsi"/>
                <w:sz w:val="22"/>
                <w:szCs w:val="22"/>
              </w:rPr>
            </w:pPr>
          </w:p>
        </w:tc>
      </w:tr>
      <w:tr w:rsidR="00602388" w:rsidRPr="00B15745" w14:paraId="08225C20" w14:textId="77777777" w:rsidTr="00B464F2">
        <w:trPr>
          <w:trHeight w:val="440"/>
        </w:trPr>
        <w:tc>
          <w:tcPr>
            <w:tcW w:w="4549" w:type="dxa"/>
            <w:shd w:val="clear" w:color="auto" w:fill="auto"/>
          </w:tcPr>
          <w:p w14:paraId="62E59CA1" w14:textId="77777777" w:rsidR="00602388" w:rsidRPr="003E44EA" w:rsidRDefault="00602388" w:rsidP="00602388">
            <w:pPr>
              <w:rPr>
                <w:rFonts w:asciiTheme="minorHAnsi" w:hAnsiTheme="minorHAnsi" w:cstheme="minorHAnsi"/>
                <w:sz w:val="22"/>
                <w:szCs w:val="22"/>
              </w:rPr>
            </w:pPr>
            <w:r w:rsidRPr="003E44EA">
              <w:rPr>
                <w:rFonts w:asciiTheme="minorHAnsi" w:hAnsiTheme="minorHAnsi" w:cstheme="minorHAnsi"/>
                <w:sz w:val="22"/>
                <w:szCs w:val="22"/>
              </w:rPr>
              <w:t>ADDRESS OF PROJECT</w:t>
            </w:r>
            <w:r w:rsidR="00344930" w:rsidRPr="003E44EA">
              <w:rPr>
                <w:rFonts w:asciiTheme="minorHAnsi" w:hAnsiTheme="minorHAnsi" w:cstheme="minorHAnsi"/>
                <w:sz w:val="22"/>
                <w:szCs w:val="22"/>
              </w:rPr>
              <w:t>:</w:t>
            </w:r>
          </w:p>
        </w:tc>
        <w:tc>
          <w:tcPr>
            <w:tcW w:w="5027" w:type="dxa"/>
            <w:shd w:val="clear" w:color="auto" w:fill="auto"/>
          </w:tcPr>
          <w:p w14:paraId="1DB6C7F9" w14:textId="77777777" w:rsidR="00602388" w:rsidRPr="003E44EA" w:rsidRDefault="00602388" w:rsidP="00602388">
            <w:pPr>
              <w:rPr>
                <w:rFonts w:asciiTheme="minorHAnsi" w:hAnsiTheme="minorHAnsi" w:cstheme="minorHAnsi"/>
                <w:sz w:val="22"/>
                <w:szCs w:val="22"/>
                <w:u w:val="single"/>
              </w:rPr>
            </w:pPr>
          </w:p>
        </w:tc>
      </w:tr>
      <w:tr w:rsidR="00602388" w:rsidRPr="00B15745" w14:paraId="6BBE08C4" w14:textId="77777777" w:rsidTr="00B464F2">
        <w:trPr>
          <w:trHeight w:val="980"/>
        </w:trPr>
        <w:tc>
          <w:tcPr>
            <w:tcW w:w="4549" w:type="dxa"/>
            <w:shd w:val="clear" w:color="auto" w:fill="auto"/>
          </w:tcPr>
          <w:p w14:paraId="2934E1BD" w14:textId="77777777" w:rsidR="00602388" w:rsidRPr="003E44EA" w:rsidRDefault="00602388" w:rsidP="00602388">
            <w:pPr>
              <w:spacing w:after="120"/>
              <w:rPr>
                <w:rFonts w:asciiTheme="minorHAnsi" w:hAnsiTheme="minorHAnsi" w:cstheme="minorHAnsi"/>
                <w:sz w:val="22"/>
                <w:szCs w:val="22"/>
              </w:rPr>
            </w:pPr>
          </w:p>
          <w:p w14:paraId="6CC4C648" w14:textId="77777777" w:rsidR="00602388" w:rsidRPr="003E44EA" w:rsidRDefault="00602388" w:rsidP="00602388">
            <w:pPr>
              <w:spacing w:after="120"/>
              <w:rPr>
                <w:rFonts w:asciiTheme="minorHAnsi" w:hAnsiTheme="minorHAnsi" w:cstheme="minorHAnsi"/>
                <w:sz w:val="22"/>
                <w:szCs w:val="22"/>
              </w:rPr>
            </w:pPr>
            <w:r w:rsidRPr="003E44EA">
              <w:rPr>
                <w:rFonts w:asciiTheme="minorHAnsi" w:hAnsiTheme="minorHAnsi" w:cstheme="minorHAnsi"/>
                <w:sz w:val="22"/>
                <w:szCs w:val="22"/>
              </w:rPr>
              <w:t>DEVELOPER &amp; DEVELOPER</w:t>
            </w:r>
            <w:r w:rsidR="00344930" w:rsidRPr="003E44EA">
              <w:rPr>
                <w:rFonts w:asciiTheme="minorHAnsi" w:hAnsiTheme="minorHAnsi" w:cstheme="minorHAnsi"/>
                <w:sz w:val="22"/>
                <w:szCs w:val="22"/>
              </w:rPr>
              <w:t>’S CONTACT INFORMATION:</w:t>
            </w:r>
            <w:r w:rsidRPr="003E44EA">
              <w:rPr>
                <w:rFonts w:asciiTheme="minorHAnsi" w:hAnsiTheme="minorHAnsi" w:cstheme="minorHAnsi"/>
                <w:sz w:val="22"/>
                <w:szCs w:val="22"/>
              </w:rPr>
              <w:t xml:space="preserve"> </w:t>
            </w:r>
          </w:p>
          <w:p w14:paraId="53F7A1F4" w14:textId="77777777" w:rsidR="00602388" w:rsidRPr="003E44EA" w:rsidRDefault="00602388" w:rsidP="00602388">
            <w:pPr>
              <w:jc w:val="center"/>
              <w:rPr>
                <w:rFonts w:asciiTheme="minorHAnsi" w:hAnsiTheme="minorHAnsi" w:cstheme="minorHAnsi"/>
                <w:sz w:val="22"/>
                <w:szCs w:val="22"/>
              </w:rPr>
            </w:pPr>
          </w:p>
        </w:tc>
        <w:tc>
          <w:tcPr>
            <w:tcW w:w="5027" w:type="dxa"/>
            <w:shd w:val="clear" w:color="auto" w:fill="auto"/>
          </w:tcPr>
          <w:p w14:paraId="5E0CF9C3" w14:textId="77777777" w:rsidR="00602388" w:rsidRPr="003E44EA" w:rsidRDefault="00602388" w:rsidP="00602388">
            <w:pPr>
              <w:rPr>
                <w:rFonts w:asciiTheme="minorHAnsi" w:hAnsiTheme="minorHAnsi" w:cstheme="minorHAnsi"/>
                <w:sz w:val="22"/>
                <w:szCs w:val="22"/>
                <w:u w:val="single"/>
              </w:rPr>
            </w:pPr>
          </w:p>
          <w:p w14:paraId="32D68BCD" w14:textId="77777777" w:rsidR="00602388" w:rsidRPr="003E44EA" w:rsidRDefault="00602388" w:rsidP="00602388">
            <w:pPr>
              <w:jc w:val="center"/>
              <w:rPr>
                <w:rFonts w:asciiTheme="minorHAnsi" w:hAnsiTheme="minorHAnsi" w:cstheme="minorHAnsi"/>
                <w:sz w:val="22"/>
                <w:szCs w:val="22"/>
              </w:rPr>
            </w:pPr>
          </w:p>
        </w:tc>
      </w:tr>
      <w:tr w:rsidR="00602388" w:rsidRPr="00B15745" w14:paraId="38AA0E21" w14:textId="77777777" w:rsidTr="00B464F2">
        <w:trPr>
          <w:trHeight w:val="738"/>
        </w:trPr>
        <w:tc>
          <w:tcPr>
            <w:tcW w:w="4549" w:type="dxa"/>
            <w:shd w:val="clear" w:color="auto" w:fill="auto"/>
          </w:tcPr>
          <w:p w14:paraId="74634A7A" w14:textId="77777777" w:rsidR="00602388" w:rsidRPr="003E44EA" w:rsidRDefault="00602388" w:rsidP="00602388">
            <w:pPr>
              <w:spacing w:after="120"/>
              <w:rPr>
                <w:rFonts w:asciiTheme="minorHAnsi" w:hAnsiTheme="minorHAnsi" w:cstheme="minorHAnsi"/>
                <w:sz w:val="22"/>
                <w:szCs w:val="22"/>
              </w:rPr>
            </w:pPr>
            <w:r w:rsidRPr="003E44EA">
              <w:rPr>
                <w:rFonts w:asciiTheme="minorHAnsi" w:hAnsiTheme="minorHAnsi" w:cstheme="minorHAnsi"/>
                <w:sz w:val="22"/>
                <w:szCs w:val="22"/>
              </w:rPr>
              <w:t xml:space="preserve">AMOUNT OF </w:t>
            </w:r>
            <w:r w:rsidR="00931546" w:rsidRPr="003E44EA">
              <w:rPr>
                <w:rFonts w:asciiTheme="minorHAnsi" w:hAnsiTheme="minorHAnsi" w:cstheme="minorHAnsi"/>
                <w:sz w:val="22"/>
                <w:szCs w:val="22"/>
              </w:rPr>
              <w:t xml:space="preserve">DHCD </w:t>
            </w:r>
            <w:r w:rsidRPr="003E44EA">
              <w:rPr>
                <w:rFonts w:asciiTheme="minorHAnsi" w:hAnsiTheme="minorHAnsi" w:cstheme="minorHAnsi"/>
                <w:sz w:val="22"/>
                <w:szCs w:val="22"/>
              </w:rPr>
              <w:t xml:space="preserve">FUNDING </w:t>
            </w:r>
            <w:r w:rsidR="00931546" w:rsidRPr="003E44EA">
              <w:rPr>
                <w:rFonts w:asciiTheme="minorHAnsi" w:hAnsiTheme="minorHAnsi" w:cstheme="minorHAnsi"/>
                <w:sz w:val="22"/>
                <w:szCs w:val="22"/>
              </w:rPr>
              <w:t>AND/</w:t>
            </w:r>
            <w:r w:rsidRPr="003E44EA">
              <w:rPr>
                <w:rFonts w:asciiTheme="minorHAnsi" w:hAnsiTheme="minorHAnsi" w:cstheme="minorHAnsi"/>
                <w:sz w:val="22"/>
                <w:szCs w:val="22"/>
              </w:rPr>
              <w:t xml:space="preserve">OR LOW INCOME HOUSING TAX CREDITS (LIHTC) REQUESTED: Multifamily Bond Program (MBP)                   $       </w:t>
            </w:r>
          </w:p>
          <w:p w14:paraId="202D0D27" w14:textId="77777777" w:rsidR="00602388" w:rsidRPr="003E44EA" w:rsidRDefault="00602388" w:rsidP="00602388">
            <w:pPr>
              <w:spacing w:after="120"/>
              <w:rPr>
                <w:rFonts w:asciiTheme="minorHAnsi" w:hAnsiTheme="minorHAnsi" w:cstheme="minorHAnsi"/>
                <w:sz w:val="22"/>
                <w:szCs w:val="22"/>
              </w:rPr>
            </w:pPr>
            <w:r w:rsidRPr="003E44EA">
              <w:rPr>
                <w:rFonts w:asciiTheme="minorHAnsi" w:hAnsiTheme="minorHAnsi" w:cstheme="minorHAnsi"/>
                <w:sz w:val="22"/>
                <w:szCs w:val="22"/>
              </w:rPr>
              <w:t xml:space="preserve">Rental Housing </w:t>
            </w:r>
            <w:r w:rsidR="004B2459" w:rsidRPr="003E44EA">
              <w:rPr>
                <w:rFonts w:asciiTheme="minorHAnsi" w:hAnsiTheme="minorHAnsi" w:cstheme="minorHAnsi"/>
                <w:sz w:val="22"/>
                <w:szCs w:val="22"/>
              </w:rPr>
              <w:t>Financing P</w:t>
            </w:r>
            <w:r w:rsidRPr="003E44EA">
              <w:rPr>
                <w:rFonts w:asciiTheme="minorHAnsi" w:hAnsiTheme="minorHAnsi" w:cstheme="minorHAnsi"/>
                <w:sz w:val="22"/>
                <w:szCs w:val="22"/>
              </w:rPr>
              <w:t>rogram (RH</w:t>
            </w:r>
            <w:r w:rsidR="004B2459" w:rsidRPr="003E44EA">
              <w:rPr>
                <w:rFonts w:asciiTheme="minorHAnsi" w:hAnsiTheme="minorHAnsi" w:cstheme="minorHAnsi"/>
                <w:sz w:val="22"/>
                <w:szCs w:val="22"/>
              </w:rPr>
              <w:t>F</w:t>
            </w:r>
            <w:r w:rsidRPr="003E44EA">
              <w:rPr>
                <w:rFonts w:asciiTheme="minorHAnsi" w:hAnsiTheme="minorHAnsi" w:cstheme="minorHAnsi"/>
                <w:sz w:val="22"/>
                <w:szCs w:val="22"/>
              </w:rPr>
              <w:t xml:space="preserve">P)  </w:t>
            </w:r>
            <w:r w:rsidR="004B2459" w:rsidRPr="003E44EA">
              <w:rPr>
                <w:rFonts w:asciiTheme="minorHAnsi" w:hAnsiTheme="minorHAnsi" w:cstheme="minorHAnsi"/>
                <w:sz w:val="22"/>
                <w:szCs w:val="22"/>
              </w:rPr>
              <w:t xml:space="preserve">  </w:t>
            </w:r>
            <w:r w:rsidRPr="003E44EA">
              <w:rPr>
                <w:rFonts w:asciiTheme="minorHAnsi" w:hAnsiTheme="minorHAnsi" w:cstheme="minorHAnsi"/>
                <w:sz w:val="22"/>
                <w:szCs w:val="22"/>
              </w:rPr>
              <w:t>$</w:t>
            </w:r>
          </w:p>
          <w:p w14:paraId="7B5E5B1E" w14:textId="77777777" w:rsidR="00602388" w:rsidRPr="003E44EA" w:rsidRDefault="00602388" w:rsidP="00602388">
            <w:pPr>
              <w:spacing w:after="120"/>
              <w:rPr>
                <w:rFonts w:asciiTheme="minorHAnsi" w:hAnsiTheme="minorHAnsi" w:cstheme="minorHAnsi"/>
                <w:sz w:val="22"/>
                <w:szCs w:val="22"/>
              </w:rPr>
            </w:pPr>
            <w:r w:rsidRPr="003E44EA">
              <w:rPr>
                <w:rFonts w:asciiTheme="minorHAnsi" w:hAnsiTheme="minorHAnsi" w:cstheme="minorHAnsi"/>
                <w:sz w:val="22"/>
                <w:szCs w:val="22"/>
              </w:rPr>
              <w:t>Federal HOME Program (HOME)                    $</w:t>
            </w:r>
          </w:p>
          <w:p w14:paraId="6DDA98D0" w14:textId="77777777" w:rsidR="00602388" w:rsidRPr="003E44EA" w:rsidRDefault="00602388" w:rsidP="00602388">
            <w:pPr>
              <w:spacing w:after="120"/>
              <w:rPr>
                <w:rFonts w:asciiTheme="minorHAnsi" w:hAnsiTheme="minorHAnsi" w:cstheme="minorHAnsi"/>
                <w:sz w:val="22"/>
                <w:szCs w:val="22"/>
              </w:rPr>
            </w:pPr>
            <w:r w:rsidRPr="003E44EA">
              <w:rPr>
                <w:rFonts w:asciiTheme="minorHAnsi" w:hAnsiTheme="minorHAnsi" w:cstheme="minorHAnsi"/>
                <w:sz w:val="22"/>
                <w:szCs w:val="22"/>
              </w:rPr>
              <w:t>Rental Housing Works (RHW)                         $</w:t>
            </w:r>
          </w:p>
          <w:p w14:paraId="76255AC5" w14:textId="77777777" w:rsidR="00602388" w:rsidRPr="003E44EA" w:rsidRDefault="00602388" w:rsidP="00602388">
            <w:pPr>
              <w:spacing w:after="120"/>
              <w:rPr>
                <w:rFonts w:asciiTheme="minorHAnsi" w:hAnsiTheme="minorHAnsi" w:cstheme="minorHAnsi"/>
                <w:sz w:val="22"/>
                <w:szCs w:val="22"/>
              </w:rPr>
            </w:pPr>
            <w:r w:rsidRPr="003E44EA">
              <w:rPr>
                <w:rFonts w:asciiTheme="minorHAnsi" w:hAnsiTheme="minorHAnsi" w:cstheme="minorHAnsi"/>
                <w:sz w:val="22"/>
                <w:szCs w:val="22"/>
              </w:rPr>
              <w:t>Partnership Rental Housing Program (PRHP)  $</w:t>
            </w:r>
          </w:p>
          <w:p w14:paraId="12183779" w14:textId="77777777" w:rsidR="00602388" w:rsidRPr="003E44EA" w:rsidRDefault="00602388" w:rsidP="00602388">
            <w:pPr>
              <w:spacing w:after="120"/>
              <w:rPr>
                <w:rFonts w:asciiTheme="minorHAnsi" w:hAnsiTheme="minorHAnsi" w:cstheme="minorHAnsi"/>
                <w:sz w:val="22"/>
                <w:szCs w:val="22"/>
              </w:rPr>
            </w:pPr>
            <w:r w:rsidRPr="003E44EA">
              <w:rPr>
                <w:rFonts w:asciiTheme="minorHAnsi" w:hAnsiTheme="minorHAnsi" w:cstheme="minorHAnsi"/>
                <w:sz w:val="22"/>
                <w:szCs w:val="22"/>
              </w:rPr>
              <w:t>Energy Lending Program (</w:t>
            </w:r>
            <w:proofErr w:type="spellStart"/>
            <w:r w:rsidR="006A69D2" w:rsidRPr="003E44EA">
              <w:rPr>
                <w:rFonts w:asciiTheme="minorHAnsi" w:hAnsiTheme="minorHAnsi" w:cstheme="minorHAnsi"/>
                <w:sz w:val="20"/>
              </w:rPr>
              <w:t>EmPOWER</w:t>
            </w:r>
            <w:proofErr w:type="spellEnd"/>
            <w:r w:rsidRPr="003E44EA">
              <w:rPr>
                <w:rFonts w:asciiTheme="minorHAnsi" w:hAnsiTheme="minorHAnsi" w:cstheme="minorHAnsi"/>
                <w:sz w:val="20"/>
              </w:rPr>
              <w:t xml:space="preserve"> or CIF</w:t>
            </w:r>
            <w:r w:rsidR="006A69D2" w:rsidRPr="003E44EA">
              <w:rPr>
                <w:rFonts w:asciiTheme="minorHAnsi" w:hAnsiTheme="minorHAnsi" w:cstheme="minorHAnsi"/>
                <w:sz w:val="22"/>
                <w:szCs w:val="22"/>
              </w:rPr>
              <w:t xml:space="preserve">) </w:t>
            </w:r>
            <w:r w:rsidRPr="003E44EA">
              <w:rPr>
                <w:rFonts w:asciiTheme="minorHAnsi" w:hAnsiTheme="minorHAnsi" w:cstheme="minorHAnsi"/>
                <w:sz w:val="22"/>
                <w:szCs w:val="22"/>
              </w:rPr>
              <w:t xml:space="preserve"> $</w:t>
            </w:r>
          </w:p>
          <w:p w14:paraId="4614D2D5" w14:textId="77777777" w:rsidR="00931546" w:rsidRPr="003E44EA" w:rsidRDefault="006A69D2" w:rsidP="00602388">
            <w:pPr>
              <w:spacing w:after="120"/>
              <w:rPr>
                <w:rFonts w:asciiTheme="minorHAnsi" w:hAnsiTheme="minorHAnsi" w:cstheme="minorHAnsi"/>
                <w:sz w:val="22"/>
                <w:szCs w:val="22"/>
              </w:rPr>
            </w:pPr>
            <w:r w:rsidRPr="003E44EA">
              <w:rPr>
                <w:rFonts w:asciiTheme="minorHAnsi" w:hAnsiTheme="minorHAnsi" w:cstheme="minorHAnsi"/>
                <w:sz w:val="22"/>
                <w:szCs w:val="22"/>
              </w:rPr>
              <w:t xml:space="preserve">LIHTC                                                              </w:t>
            </w:r>
            <w:r w:rsidR="00931546" w:rsidRPr="003E44EA">
              <w:rPr>
                <w:rFonts w:asciiTheme="minorHAnsi" w:hAnsiTheme="minorHAnsi" w:cstheme="minorHAnsi"/>
                <w:sz w:val="22"/>
                <w:szCs w:val="22"/>
              </w:rPr>
              <w:t xml:space="preserve"> </w:t>
            </w:r>
            <w:r w:rsidRPr="003E44EA">
              <w:rPr>
                <w:rFonts w:asciiTheme="minorHAnsi" w:hAnsiTheme="minorHAnsi" w:cstheme="minorHAnsi"/>
                <w:sz w:val="22"/>
                <w:szCs w:val="22"/>
              </w:rPr>
              <w:t xml:space="preserve">$ </w:t>
            </w:r>
          </w:p>
          <w:p w14:paraId="27E8FFDC" w14:textId="77777777" w:rsidR="006A69D2" w:rsidRPr="003E44EA" w:rsidRDefault="00931546" w:rsidP="00602388">
            <w:pPr>
              <w:spacing w:after="120"/>
              <w:rPr>
                <w:rFonts w:asciiTheme="minorHAnsi" w:hAnsiTheme="minorHAnsi" w:cstheme="minorHAnsi"/>
                <w:sz w:val="22"/>
                <w:szCs w:val="22"/>
              </w:rPr>
            </w:pPr>
            <w:r w:rsidRPr="003E44EA">
              <w:rPr>
                <w:rFonts w:asciiTheme="minorHAnsi" w:hAnsiTheme="minorHAnsi" w:cstheme="minorHAnsi"/>
                <w:sz w:val="22"/>
                <w:szCs w:val="22"/>
              </w:rPr>
              <w:t>Other DHCD</w:t>
            </w:r>
            <w:r w:rsidR="006A69D2" w:rsidRPr="003E44EA">
              <w:rPr>
                <w:rFonts w:asciiTheme="minorHAnsi" w:hAnsiTheme="minorHAnsi" w:cstheme="minorHAnsi"/>
                <w:sz w:val="22"/>
                <w:szCs w:val="22"/>
              </w:rPr>
              <w:t xml:space="preserve"> </w:t>
            </w:r>
            <w:r w:rsidRPr="003E44EA">
              <w:rPr>
                <w:rFonts w:asciiTheme="minorHAnsi" w:hAnsiTheme="minorHAnsi" w:cstheme="minorHAnsi"/>
                <w:sz w:val="22"/>
                <w:szCs w:val="22"/>
              </w:rPr>
              <w:t>$</w:t>
            </w:r>
            <w:r w:rsidR="006A69D2" w:rsidRPr="003E44EA">
              <w:rPr>
                <w:rFonts w:asciiTheme="minorHAnsi" w:hAnsiTheme="minorHAnsi" w:cstheme="minorHAnsi"/>
                <w:sz w:val="22"/>
                <w:szCs w:val="22"/>
              </w:rPr>
              <w:t xml:space="preserve">                                                 </w:t>
            </w:r>
            <w:r w:rsidRPr="003E44EA">
              <w:rPr>
                <w:rFonts w:asciiTheme="minorHAnsi" w:hAnsiTheme="minorHAnsi" w:cstheme="minorHAnsi"/>
                <w:sz w:val="22"/>
                <w:szCs w:val="22"/>
              </w:rPr>
              <w:t>$</w:t>
            </w:r>
            <w:r w:rsidR="006A69D2" w:rsidRPr="003E44EA">
              <w:rPr>
                <w:rFonts w:asciiTheme="minorHAnsi" w:hAnsiTheme="minorHAnsi" w:cstheme="minorHAnsi"/>
                <w:sz w:val="22"/>
                <w:szCs w:val="22"/>
              </w:rPr>
              <w:t xml:space="preserve">     </w:t>
            </w:r>
          </w:p>
          <w:p w14:paraId="30AC6387" w14:textId="77777777" w:rsidR="00602388" w:rsidRPr="003E44EA" w:rsidRDefault="00602388" w:rsidP="00602388">
            <w:pPr>
              <w:tabs>
                <w:tab w:val="left" w:pos="285"/>
              </w:tabs>
              <w:rPr>
                <w:rFonts w:asciiTheme="minorHAnsi" w:hAnsiTheme="minorHAnsi" w:cstheme="minorHAnsi"/>
                <w:sz w:val="22"/>
                <w:szCs w:val="22"/>
              </w:rPr>
            </w:pPr>
          </w:p>
        </w:tc>
        <w:tc>
          <w:tcPr>
            <w:tcW w:w="5027" w:type="dxa"/>
            <w:shd w:val="clear" w:color="auto" w:fill="auto"/>
          </w:tcPr>
          <w:p w14:paraId="60730C41" w14:textId="77777777" w:rsidR="00602388" w:rsidRPr="003E44EA" w:rsidRDefault="00602388" w:rsidP="00602388">
            <w:pPr>
              <w:tabs>
                <w:tab w:val="center" w:pos="2556"/>
                <w:tab w:val="left" w:pos="3315"/>
              </w:tabs>
              <w:rPr>
                <w:rFonts w:asciiTheme="minorHAnsi" w:hAnsiTheme="minorHAnsi" w:cstheme="minorHAnsi"/>
                <w:sz w:val="22"/>
                <w:szCs w:val="22"/>
              </w:rPr>
            </w:pPr>
          </w:p>
        </w:tc>
      </w:tr>
      <w:tr w:rsidR="00602388" w:rsidRPr="00B15745" w14:paraId="61A595C3" w14:textId="77777777" w:rsidTr="00B464F2">
        <w:tc>
          <w:tcPr>
            <w:tcW w:w="4549" w:type="dxa"/>
            <w:shd w:val="clear" w:color="auto" w:fill="auto"/>
          </w:tcPr>
          <w:p w14:paraId="6EECCCC5" w14:textId="77777777" w:rsidR="00602388" w:rsidRPr="003E44EA" w:rsidRDefault="00602388" w:rsidP="00602388">
            <w:pPr>
              <w:rPr>
                <w:rFonts w:asciiTheme="minorHAnsi" w:hAnsiTheme="minorHAnsi" w:cstheme="minorHAnsi"/>
                <w:sz w:val="22"/>
                <w:szCs w:val="22"/>
              </w:rPr>
            </w:pPr>
            <w:r w:rsidRPr="003E44EA">
              <w:rPr>
                <w:rFonts w:asciiTheme="minorHAnsi" w:hAnsiTheme="minorHAnsi" w:cstheme="minorHAnsi"/>
                <w:sz w:val="22"/>
                <w:szCs w:val="22"/>
              </w:rPr>
              <w:t xml:space="preserve">OTHER SOURCES FINANCING (amount, type &amp;provider)            </w:t>
            </w:r>
          </w:p>
        </w:tc>
        <w:tc>
          <w:tcPr>
            <w:tcW w:w="5027" w:type="dxa"/>
            <w:shd w:val="clear" w:color="auto" w:fill="auto"/>
          </w:tcPr>
          <w:p w14:paraId="0D789808" w14:textId="77777777" w:rsidR="00602388" w:rsidRPr="003E44EA" w:rsidRDefault="00602388" w:rsidP="00602388">
            <w:pPr>
              <w:spacing w:after="80"/>
              <w:rPr>
                <w:rFonts w:asciiTheme="minorHAnsi" w:hAnsiTheme="minorHAnsi" w:cstheme="minorHAnsi"/>
                <w:sz w:val="22"/>
                <w:szCs w:val="22"/>
                <w:u w:val="single"/>
              </w:rPr>
            </w:pPr>
            <w:r w:rsidRPr="003E44EA">
              <w:rPr>
                <w:rFonts w:asciiTheme="minorHAnsi" w:hAnsiTheme="minorHAnsi" w:cstheme="minorHAnsi"/>
                <w:sz w:val="22"/>
                <w:szCs w:val="22"/>
              </w:rPr>
              <w:t>DEVELOPER’S EQUITY $_____</w:t>
            </w:r>
            <w:r w:rsidR="00344930" w:rsidRPr="003E44EA">
              <w:rPr>
                <w:rFonts w:asciiTheme="minorHAnsi" w:hAnsiTheme="minorHAnsi" w:cstheme="minorHAnsi"/>
                <w:sz w:val="22"/>
                <w:szCs w:val="22"/>
              </w:rPr>
              <w:t>_________</w:t>
            </w:r>
            <w:r w:rsidRPr="003E44EA">
              <w:rPr>
                <w:rFonts w:asciiTheme="minorHAnsi" w:hAnsiTheme="minorHAnsi" w:cstheme="minorHAnsi"/>
                <w:sz w:val="22"/>
                <w:szCs w:val="22"/>
              </w:rPr>
              <w:t>___</w:t>
            </w:r>
          </w:p>
          <w:p w14:paraId="666D2520" w14:textId="77777777" w:rsidR="00602388" w:rsidRPr="003E44EA" w:rsidRDefault="00602388" w:rsidP="00602388">
            <w:pPr>
              <w:spacing w:after="80"/>
              <w:rPr>
                <w:rFonts w:asciiTheme="minorHAnsi" w:hAnsiTheme="minorHAnsi" w:cstheme="minorHAnsi"/>
                <w:sz w:val="22"/>
                <w:szCs w:val="22"/>
              </w:rPr>
            </w:pPr>
            <w:r w:rsidRPr="003E44EA">
              <w:rPr>
                <w:rFonts w:asciiTheme="minorHAnsi" w:hAnsiTheme="minorHAnsi" w:cstheme="minorHAnsi"/>
                <w:sz w:val="22"/>
                <w:szCs w:val="22"/>
              </w:rPr>
              <w:t>INTERIM INCOME $________</w:t>
            </w:r>
            <w:r w:rsidR="00344930" w:rsidRPr="003E44EA">
              <w:rPr>
                <w:rFonts w:asciiTheme="minorHAnsi" w:hAnsiTheme="minorHAnsi" w:cstheme="minorHAnsi"/>
                <w:sz w:val="22"/>
                <w:szCs w:val="22"/>
              </w:rPr>
              <w:t>____________</w:t>
            </w:r>
            <w:r w:rsidRPr="003E44EA">
              <w:rPr>
                <w:rFonts w:asciiTheme="minorHAnsi" w:hAnsiTheme="minorHAnsi" w:cstheme="minorHAnsi"/>
                <w:sz w:val="22"/>
                <w:szCs w:val="22"/>
              </w:rPr>
              <w:t>__</w:t>
            </w:r>
            <w:r w:rsidRPr="003E44EA">
              <w:rPr>
                <w:rFonts w:asciiTheme="minorHAnsi" w:hAnsiTheme="minorHAnsi" w:cstheme="minorHAnsi"/>
                <w:sz w:val="22"/>
                <w:szCs w:val="22"/>
              </w:rPr>
              <w:tab/>
            </w:r>
          </w:p>
          <w:p w14:paraId="04361BA3" w14:textId="77777777" w:rsidR="00602388" w:rsidRPr="003E44EA" w:rsidRDefault="006A69D2" w:rsidP="00931546">
            <w:pPr>
              <w:spacing w:after="80"/>
              <w:rPr>
                <w:rFonts w:asciiTheme="minorHAnsi" w:hAnsiTheme="minorHAnsi" w:cstheme="minorHAnsi"/>
                <w:sz w:val="22"/>
                <w:szCs w:val="22"/>
              </w:rPr>
            </w:pPr>
            <w:r w:rsidRPr="003E44EA">
              <w:rPr>
                <w:rFonts w:asciiTheme="minorHAnsi" w:hAnsiTheme="minorHAnsi" w:cstheme="minorHAnsi"/>
                <w:sz w:val="22"/>
                <w:szCs w:val="22"/>
              </w:rPr>
              <w:t>OTHER LOANS $______________</w:t>
            </w:r>
            <w:r w:rsidR="00931546" w:rsidRPr="003E44EA">
              <w:rPr>
                <w:rFonts w:asciiTheme="minorHAnsi" w:hAnsiTheme="minorHAnsi" w:cstheme="minorHAnsi"/>
                <w:sz w:val="22"/>
                <w:szCs w:val="22"/>
              </w:rPr>
              <w:t>___________</w:t>
            </w:r>
          </w:p>
          <w:p w14:paraId="2ACEFBFB" w14:textId="77777777" w:rsidR="00BA53E9" w:rsidRPr="003E44EA" w:rsidRDefault="00BA53E9" w:rsidP="00931546">
            <w:pPr>
              <w:spacing w:after="80"/>
              <w:rPr>
                <w:rFonts w:asciiTheme="minorHAnsi" w:hAnsiTheme="minorHAnsi" w:cstheme="minorHAnsi"/>
                <w:sz w:val="22"/>
                <w:szCs w:val="22"/>
              </w:rPr>
            </w:pPr>
          </w:p>
        </w:tc>
      </w:tr>
      <w:tr w:rsidR="00602388" w:rsidRPr="00B15745" w14:paraId="6D3D1479" w14:textId="77777777" w:rsidTr="00B464F2">
        <w:tc>
          <w:tcPr>
            <w:tcW w:w="4549" w:type="dxa"/>
            <w:shd w:val="clear" w:color="auto" w:fill="auto"/>
          </w:tcPr>
          <w:p w14:paraId="286F41EB" w14:textId="77777777" w:rsidR="00BA53E9" w:rsidRPr="003E44EA" w:rsidRDefault="00602388" w:rsidP="00BA53E9">
            <w:pPr>
              <w:tabs>
                <w:tab w:val="left" w:pos="2520"/>
              </w:tabs>
              <w:rPr>
                <w:rFonts w:asciiTheme="minorHAnsi" w:hAnsiTheme="minorHAnsi" w:cstheme="minorHAnsi"/>
                <w:sz w:val="22"/>
                <w:szCs w:val="22"/>
              </w:rPr>
            </w:pPr>
            <w:r w:rsidRPr="003E44EA">
              <w:rPr>
                <w:rFonts w:asciiTheme="minorHAnsi" w:hAnsiTheme="minorHAnsi" w:cstheme="minorHAnsi"/>
                <w:sz w:val="22"/>
                <w:szCs w:val="22"/>
              </w:rPr>
              <w:t>TYPE OF PROJECT</w:t>
            </w:r>
            <w:r w:rsidR="00344930" w:rsidRPr="003E44EA">
              <w:rPr>
                <w:rFonts w:asciiTheme="minorHAnsi" w:hAnsiTheme="minorHAnsi" w:cstheme="minorHAnsi"/>
                <w:sz w:val="22"/>
                <w:szCs w:val="22"/>
              </w:rPr>
              <w:t xml:space="preserve">    </w:t>
            </w:r>
            <w:r w:rsidR="00344930" w:rsidRPr="003E44EA">
              <w:rPr>
                <w:rFonts w:asciiTheme="minorHAnsi" w:hAnsiTheme="minorHAnsi" w:cstheme="minorHAnsi"/>
                <w:sz w:val="22"/>
                <w:szCs w:val="22"/>
                <w:u w:val="single"/>
              </w:rPr>
              <w:t xml:space="preserve">       </w:t>
            </w:r>
            <w:r w:rsidR="00BA53E9" w:rsidRPr="003E44EA">
              <w:rPr>
                <w:rFonts w:asciiTheme="minorHAnsi" w:hAnsiTheme="minorHAnsi" w:cstheme="minorHAnsi"/>
                <w:sz w:val="22"/>
                <w:szCs w:val="22"/>
              </w:rPr>
              <w:t xml:space="preserve">NEW </w:t>
            </w:r>
          </w:p>
          <w:p w14:paraId="4F40934F" w14:textId="77777777" w:rsidR="00344930" w:rsidRPr="003E44EA" w:rsidRDefault="00BA53E9" w:rsidP="00BA53E9">
            <w:pPr>
              <w:tabs>
                <w:tab w:val="left" w:pos="2520"/>
              </w:tabs>
              <w:rPr>
                <w:rFonts w:asciiTheme="minorHAnsi" w:hAnsiTheme="minorHAnsi" w:cstheme="minorHAnsi"/>
                <w:sz w:val="22"/>
                <w:szCs w:val="22"/>
              </w:rPr>
            </w:pPr>
            <w:r w:rsidRPr="003E44EA">
              <w:rPr>
                <w:rFonts w:asciiTheme="minorHAnsi" w:hAnsiTheme="minorHAnsi" w:cstheme="minorHAnsi"/>
                <w:sz w:val="22"/>
                <w:szCs w:val="22"/>
              </w:rPr>
              <w:t xml:space="preserve">                                             </w:t>
            </w:r>
            <w:r w:rsidR="00344930" w:rsidRPr="003E44EA">
              <w:rPr>
                <w:rFonts w:asciiTheme="minorHAnsi" w:hAnsiTheme="minorHAnsi" w:cstheme="minorHAnsi"/>
                <w:sz w:val="22"/>
                <w:szCs w:val="22"/>
              </w:rPr>
              <w:t>CONSTRUCTION</w:t>
            </w:r>
          </w:p>
          <w:p w14:paraId="7B602DB7" w14:textId="77777777" w:rsidR="00602388" w:rsidRPr="003E44EA" w:rsidRDefault="00344930" w:rsidP="00931546">
            <w:pPr>
              <w:rPr>
                <w:rFonts w:asciiTheme="minorHAnsi" w:hAnsiTheme="minorHAnsi" w:cstheme="minorHAnsi"/>
                <w:sz w:val="22"/>
                <w:szCs w:val="22"/>
              </w:rPr>
            </w:pPr>
            <w:r w:rsidRPr="003E44EA">
              <w:rPr>
                <w:rFonts w:asciiTheme="minorHAnsi" w:hAnsiTheme="minorHAnsi" w:cstheme="minorHAnsi"/>
                <w:sz w:val="22"/>
                <w:szCs w:val="22"/>
              </w:rPr>
              <w:t xml:space="preserve">                                      ___ ACQUISITION</w:t>
            </w:r>
          </w:p>
        </w:tc>
        <w:tc>
          <w:tcPr>
            <w:tcW w:w="5027" w:type="dxa"/>
            <w:shd w:val="clear" w:color="auto" w:fill="auto"/>
          </w:tcPr>
          <w:p w14:paraId="33C6B486" w14:textId="77777777" w:rsidR="00344930" w:rsidRPr="003E44EA" w:rsidRDefault="00344930" w:rsidP="00344930">
            <w:pPr>
              <w:tabs>
                <w:tab w:val="left" w:pos="720"/>
                <w:tab w:val="left" w:pos="1440"/>
                <w:tab w:val="left" w:pos="2160"/>
                <w:tab w:val="left" w:pos="2880"/>
                <w:tab w:val="left" w:pos="3600"/>
                <w:tab w:val="left" w:pos="4320"/>
                <w:tab w:val="left" w:pos="5220"/>
              </w:tabs>
              <w:spacing w:after="80"/>
              <w:rPr>
                <w:rFonts w:asciiTheme="minorHAnsi" w:hAnsiTheme="minorHAnsi" w:cstheme="minorHAnsi"/>
                <w:sz w:val="22"/>
                <w:szCs w:val="22"/>
              </w:rPr>
            </w:pPr>
            <w:r w:rsidRPr="003E44EA">
              <w:rPr>
                <w:rFonts w:asciiTheme="minorHAnsi" w:hAnsiTheme="minorHAnsi" w:cstheme="minorHAnsi"/>
                <w:sz w:val="22"/>
                <w:szCs w:val="22"/>
              </w:rPr>
              <w:t>___ ACQUISITION AND REHABILITATION</w:t>
            </w:r>
          </w:p>
          <w:p w14:paraId="69085A02" w14:textId="77777777" w:rsidR="00BA53E9" w:rsidRPr="003E44EA" w:rsidRDefault="00BA53E9" w:rsidP="00344930">
            <w:pPr>
              <w:rPr>
                <w:rFonts w:asciiTheme="minorHAnsi" w:hAnsiTheme="minorHAnsi" w:cstheme="minorHAnsi"/>
                <w:sz w:val="22"/>
                <w:szCs w:val="22"/>
              </w:rPr>
            </w:pPr>
          </w:p>
          <w:p w14:paraId="0071FD0F" w14:textId="77777777" w:rsidR="00602388" w:rsidRPr="003E44EA" w:rsidRDefault="00344930" w:rsidP="00344930">
            <w:pPr>
              <w:rPr>
                <w:rFonts w:asciiTheme="minorHAnsi" w:hAnsiTheme="minorHAnsi" w:cstheme="minorHAnsi"/>
                <w:sz w:val="22"/>
                <w:szCs w:val="22"/>
              </w:rPr>
            </w:pPr>
            <w:r w:rsidRPr="003E44EA">
              <w:rPr>
                <w:rFonts w:asciiTheme="minorHAnsi" w:hAnsiTheme="minorHAnsi" w:cstheme="minorHAnsi"/>
                <w:sz w:val="22"/>
                <w:szCs w:val="22"/>
              </w:rPr>
              <w:t>___ REHABILITATION</w:t>
            </w:r>
          </w:p>
          <w:p w14:paraId="3005E55E" w14:textId="77777777" w:rsidR="00602388" w:rsidRPr="003E44EA" w:rsidRDefault="00602388" w:rsidP="00931546">
            <w:pPr>
              <w:rPr>
                <w:rFonts w:asciiTheme="minorHAnsi" w:hAnsiTheme="minorHAnsi" w:cstheme="minorHAnsi"/>
                <w:sz w:val="22"/>
                <w:szCs w:val="22"/>
              </w:rPr>
            </w:pPr>
          </w:p>
        </w:tc>
      </w:tr>
      <w:tr w:rsidR="00602388" w:rsidRPr="00B15745" w14:paraId="4A613F96" w14:textId="77777777" w:rsidTr="00B464F2">
        <w:tc>
          <w:tcPr>
            <w:tcW w:w="4549" w:type="dxa"/>
            <w:shd w:val="clear" w:color="auto" w:fill="auto"/>
          </w:tcPr>
          <w:p w14:paraId="5B475CAE" w14:textId="77777777" w:rsidR="00602388" w:rsidRPr="003E44EA" w:rsidRDefault="00602388" w:rsidP="00602388">
            <w:pPr>
              <w:rPr>
                <w:rFonts w:asciiTheme="minorHAnsi" w:hAnsiTheme="minorHAnsi" w:cstheme="minorHAnsi"/>
                <w:sz w:val="22"/>
                <w:szCs w:val="22"/>
              </w:rPr>
            </w:pPr>
            <w:r w:rsidRPr="003E44EA">
              <w:rPr>
                <w:rFonts w:asciiTheme="minorHAnsi" w:hAnsiTheme="minorHAnsi" w:cstheme="minorHAnsi"/>
                <w:sz w:val="22"/>
                <w:szCs w:val="22"/>
              </w:rPr>
              <w:t xml:space="preserve">TOTAL NO. OF UNITS </w:t>
            </w:r>
            <w:r w:rsidR="00344930" w:rsidRPr="003E44EA">
              <w:rPr>
                <w:rFonts w:asciiTheme="minorHAnsi" w:hAnsiTheme="minorHAnsi" w:cstheme="minorHAnsi"/>
                <w:sz w:val="22"/>
                <w:szCs w:val="22"/>
              </w:rPr>
              <w:t xml:space="preserve">_____   </w:t>
            </w:r>
            <w:r w:rsidRPr="003E44EA">
              <w:rPr>
                <w:rFonts w:asciiTheme="minorHAnsi" w:hAnsiTheme="minorHAnsi" w:cstheme="minorHAnsi"/>
                <w:sz w:val="22"/>
                <w:szCs w:val="22"/>
              </w:rPr>
              <w:t xml:space="preserve">        </w:t>
            </w:r>
          </w:p>
        </w:tc>
        <w:tc>
          <w:tcPr>
            <w:tcW w:w="5027" w:type="dxa"/>
            <w:shd w:val="clear" w:color="auto" w:fill="auto"/>
          </w:tcPr>
          <w:p w14:paraId="5BBB650A" w14:textId="77777777" w:rsidR="00344930" w:rsidRPr="003E44EA" w:rsidRDefault="00344930" w:rsidP="00602388">
            <w:pPr>
              <w:rPr>
                <w:rFonts w:asciiTheme="minorHAnsi" w:hAnsiTheme="minorHAnsi" w:cstheme="minorHAnsi"/>
                <w:sz w:val="22"/>
                <w:szCs w:val="22"/>
              </w:rPr>
            </w:pPr>
          </w:p>
          <w:p w14:paraId="3F2004B4" w14:textId="77777777" w:rsidR="00BA53E9" w:rsidRPr="003E44EA" w:rsidRDefault="00BA53E9" w:rsidP="00602388">
            <w:pPr>
              <w:rPr>
                <w:rFonts w:asciiTheme="minorHAnsi" w:hAnsiTheme="minorHAnsi" w:cstheme="minorHAnsi"/>
                <w:sz w:val="22"/>
                <w:szCs w:val="22"/>
              </w:rPr>
            </w:pPr>
          </w:p>
        </w:tc>
      </w:tr>
      <w:tr w:rsidR="00B464F2" w:rsidRPr="00B15745" w14:paraId="45CDB037" w14:textId="77777777" w:rsidTr="00B464F2">
        <w:tc>
          <w:tcPr>
            <w:tcW w:w="4549" w:type="dxa"/>
            <w:shd w:val="clear" w:color="auto" w:fill="auto"/>
          </w:tcPr>
          <w:p w14:paraId="0FD1414D" w14:textId="77777777" w:rsidR="00B464F2" w:rsidRPr="003E44EA" w:rsidRDefault="00B464F2" w:rsidP="006A69D2">
            <w:pPr>
              <w:rPr>
                <w:rFonts w:asciiTheme="minorHAnsi" w:hAnsiTheme="minorHAnsi" w:cstheme="minorHAnsi"/>
                <w:sz w:val="22"/>
                <w:szCs w:val="22"/>
              </w:rPr>
            </w:pPr>
            <w:r w:rsidRPr="003E44EA">
              <w:rPr>
                <w:rFonts w:asciiTheme="minorHAnsi" w:hAnsiTheme="minorHAnsi" w:cstheme="minorHAnsi"/>
                <w:sz w:val="22"/>
                <w:szCs w:val="22"/>
              </w:rPr>
              <w:t>NUMBER OF UNITS RESERVED FOR HOUSEHOLDS OF LIMITED INCOME, INCLUDING THE INCOME AND RENT LIMITS:</w:t>
            </w:r>
          </w:p>
        </w:tc>
        <w:tc>
          <w:tcPr>
            <w:tcW w:w="5027" w:type="dxa"/>
            <w:shd w:val="clear" w:color="auto" w:fill="auto"/>
          </w:tcPr>
          <w:p w14:paraId="69C2D859" w14:textId="77777777" w:rsidR="00B464F2" w:rsidRPr="003E44EA" w:rsidRDefault="00B464F2" w:rsidP="00B464F2">
            <w:pPr>
              <w:rPr>
                <w:rFonts w:asciiTheme="minorHAnsi" w:hAnsiTheme="minorHAnsi" w:cstheme="minorHAnsi"/>
                <w:sz w:val="22"/>
                <w:szCs w:val="22"/>
              </w:rPr>
            </w:pPr>
            <w:r w:rsidRPr="003E44EA">
              <w:rPr>
                <w:rFonts w:asciiTheme="minorHAnsi" w:hAnsiTheme="minorHAnsi" w:cstheme="minorHAnsi"/>
                <w:sz w:val="22"/>
                <w:szCs w:val="22"/>
              </w:rPr>
              <w:t xml:space="preserve"> ____ TOTAL UNITS FOR HOUSEHOLDS OF LIMITED INCOME</w:t>
            </w:r>
          </w:p>
          <w:p w14:paraId="72F2C311" w14:textId="77777777" w:rsidR="00B464F2" w:rsidRDefault="00B464F2" w:rsidP="00B464F2">
            <w:pPr>
              <w:rPr>
                <w:rFonts w:asciiTheme="minorHAnsi" w:hAnsiTheme="minorHAnsi" w:cstheme="minorHAnsi"/>
                <w:sz w:val="22"/>
                <w:szCs w:val="22"/>
              </w:rPr>
            </w:pPr>
            <w:r w:rsidRPr="003E44EA">
              <w:rPr>
                <w:rFonts w:asciiTheme="minorHAnsi" w:hAnsiTheme="minorHAnsi" w:cstheme="minorHAnsi"/>
                <w:sz w:val="22"/>
                <w:szCs w:val="22"/>
              </w:rPr>
              <w:t xml:space="preserve"> ____  % OF TOTAL UNITS</w:t>
            </w:r>
          </w:p>
          <w:p w14:paraId="44493A9D" w14:textId="77777777" w:rsidR="00981ABF" w:rsidRDefault="00981ABF" w:rsidP="00B464F2">
            <w:pPr>
              <w:rPr>
                <w:rFonts w:asciiTheme="minorHAnsi" w:hAnsiTheme="minorHAnsi" w:cstheme="minorHAnsi"/>
                <w:sz w:val="22"/>
                <w:szCs w:val="22"/>
              </w:rPr>
            </w:pPr>
          </w:p>
          <w:p w14:paraId="51F71182" w14:textId="77777777" w:rsidR="00981ABF" w:rsidRPr="003E44EA" w:rsidRDefault="00981ABF" w:rsidP="00B464F2">
            <w:pPr>
              <w:rPr>
                <w:rFonts w:asciiTheme="minorHAnsi" w:hAnsiTheme="minorHAnsi" w:cstheme="minorHAnsi"/>
                <w:sz w:val="22"/>
                <w:szCs w:val="22"/>
              </w:rPr>
            </w:pPr>
          </w:p>
          <w:p w14:paraId="6632633A" w14:textId="77777777" w:rsidR="00B464F2" w:rsidRPr="003E44EA" w:rsidRDefault="00B464F2" w:rsidP="00B464F2">
            <w:pPr>
              <w:rPr>
                <w:rFonts w:asciiTheme="minorHAnsi" w:hAnsiTheme="minorHAnsi" w:cstheme="minorHAnsi"/>
                <w:sz w:val="22"/>
                <w:szCs w:val="22"/>
              </w:rPr>
            </w:pPr>
          </w:p>
          <w:p w14:paraId="3615923F" w14:textId="77777777" w:rsidR="00B464F2" w:rsidRPr="00834C3B" w:rsidRDefault="00B464F2" w:rsidP="00B464F2">
            <w:pPr>
              <w:rPr>
                <w:rFonts w:asciiTheme="minorHAnsi" w:hAnsiTheme="minorHAnsi" w:cstheme="minorHAnsi"/>
                <w:b/>
                <w:bCs/>
                <w:sz w:val="22"/>
                <w:szCs w:val="22"/>
              </w:rPr>
            </w:pPr>
            <w:r w:rsidRPr="00834C3B">
              <w:rPr>
                <w:rFonts w:asciiTheme="minorHAnsi" w:hAnsiTheme="minorHAnsi" w:cstheme="minorHAnsi"/>
                <w:b/>
                <w:bCs/>
                <w:sz w:val="22"/>
                <w:szCs w:val="22"/>
              </w:rPr>
              <w:lastRenderedPageBreak/>
              <w:t>RESTRICTED UNITS ONLY</w:t>
            </w:r>
          </w:p>
          <w:p w14:paraId="74983D1F" w14:textId="77777777" w:rsidR="00B464F2" w:rsidRPr="003E44EA" w:rsidRDefault="00B464F2" w:rsidP="00B464F2">
            <w:pPr>
              <w:rPr>
                <w:rFonts w:asciiTheme="minorHAnsi" w:hAnsiTheme="minorHAnsi" w:cstheme="minorHAnsi"/>
                <w:sz w:val="22"/>
                <w:szCs w:val="22"/>
              </w:rPr>
            </w:pPr>
            <w:r w:rsidRPr="003E44EA">
              <w:rPr>
                <w:rFonts w:asciiTheme="minorHAnsi" w:hAnsiTheme="minorHAnsi" w:cstheme="minorHAnsi"/>
                <w:sz w:val="22"/>
                <w:szCs w:val="22"/>
              </w:rPr>
              <w:t xml:space="preserve"> ____   UNITS @ 80% AREA MEDIAN INCOME (AMI) ($___________)</w:t>
            </w:r>
          </w:p>
          <w:p w14:paraId="0F6DBDFC" w14:textId="77777777" w:rsidR="00B464F2" w:rsidRPr="003E44EA" w:rsidRDefault="00B464F2" w:rsidP="00B464F2">
            <w:pPr>
              <w:rPr>
                <w:rFonts w:asciiTheme="minorHAnsi" w:hAnsiTheme="minorHAnsi" w:cstheme="minorHAnsi"/>
                <w:sz w:val="22"/>
                <w:szCs w:val="22"/>
              </w:rPr>
            </w:pPr>
            <w:r w:rsidRPr="003E44EA">
              <w:rPr>
                <w:rFonts w:asciiTheme="minorHAnsi" w:hAnsiTheme="minorHAnsi" w:cstheme="minorHAnsi"/>
                <w:sz w:val="22"/>
                <w:szCs w:val="22"/>
              </w:rPr>
              <w:t>____   UNITS @ 70% AMI ($___________)</w:t>
            </w:r>
          </w:p>
          <w:p w14:paraId="001E196F" w14:textId="77777777" w:rsidR="00B464F2" w:rsidRPr="003E44EA" w:rsidRDefault="00B464F2" w:rsidP="00B464F2">
            <w:pPr>
              <w:rPr>
                <w:rFonts w:asciiTheme="minorHAnsi" w:hAnsiTheme="minorHAnsi" w:cstheme="minorHAnsi"/>
                <w:sz w:val="22"/>
                <w:szCs w:val="22"/>
              </w:rPr>
            </w:pPr>
            <w:r w:rsidRPr="003E44EA">
              <w:rPr>
                <w:rFonts w:asciiTheme="minorHAnsi" w:hAnsiTheme="minorHAnsi" w:cstheme="minorHAnsi"/>
                <w:sz w:val="22"/>
                <w:szCs w:val="22"/>
              </w:rPr>
              <w:t>____   UNITS @ 60% AMI ($___________)</w:t>
            </w:r>
          </w:p>
          <w:p w14:paraId="1DC2633C" w14:textId="77777777" w:rsidR="00B464F2" w:rsidRPr="003E44EA" w:rsidRDefault="00B464F2" w:rsidP="00B464F2">
            <w:pPr>
              <w:rPr>
                <w:rFonts w:asciiTheme="minorHAnsi" w:hAnsiTheme="minorHAnsi" w:cstheme="minorHAnsi"/>
                <w:sz w:val="22"/>
                <w:szCs w:val="22"/>
              </w:rPr>
            </w:pPr>
            <w:r w:rsidRPr="003E44EA">
              <w:rPr>
                <w:rFonts w:asciiTheme="minorHAnsi" w:hAnsiTheme="minorHAnsi" w:cstheme="minorHAnsi"/>
                <w:sz w:val="22"/>
                <w:szCs w:val="22"/>
              </w:rPr>
              <w:t>____   UNITS @ 50% AMI ($___________)</w:t>
            </w:r>
          </w:p>
          <w:p w14:paraId="4565B935" w14:textId="77777777" w:rsidR="00B464F2" w:rsidRPr="003E44EA" w:rsidRDefault="00B464F2" w:rsidP="00B464F2">
            <w:pPr>
              <w:rPr>
                <w:rFonts w:asciiTheme="minorHAnsi" w:hAnsiTheme="minorHAnsi" w:cstheme="minorHAnsi"/>
                <w:sz w:val="22"/>
                <w:szCs w:val="22"/>
              </w:rPr>
            </w:pPr>
            <w:r w:rsidRPr="003E44EA">
              <w:rPr>
                <w:rFonts w:asciiTheme="minorHAnsi" w:hAnsiTheme="minorHAnsi" w:cstheme="minorHAnsi"/>
                <w:sz w:val="22"/>
                <w:szCs w:val="22"/>
              </w:rPr>
              <w:t xml:space="preserve"> ____  UNITS @ 40% AMI ($___________)</w:t>
            </w:r>
          </w:p>
          <w:p w14:paraId="6A7F0842" w14:textId="77777777" w:rsidR="00B464F2" w:rsidRPr="003E44EA" w:rsidRDefault="00B464F2" w:rsidP="00B464F2">
            <w:pPr>
              <w:rPr>
                <w:rFonts w:asciiTheme="minorHAnsi" w:hAnsiTheme="minorHAnsi" w:cstheme="minorHAnsi"/>
                <w:sz w:val="22"/>
                <w:szCs w:val="22"/>
              </w:rPr>
            </w:pPr>
            <w:r w:rsidRPr="003E44EA">
              <w:rPr>
                <w:rFonts w:asciiTheme="minorHAnsi" w:hAnsiTheme="minorHAnsi" w:cstheme="minorHAnsi"/>
                <w:sz w:val="22"/>
                <w:szCs w:val="22"/>
              </w:rPr>
              <w:t xml:space="preserve"> ____  UNITS @ 30% AMI AND BELOW ($___________)</w:t>
            </w:r>
          </w:p>
          <w:p w14:paraId="266CBC4C" w14:textId="77777777" w:rsidR="00B464F2" w:rsidRPr="003E44EA" w:rsidRDefault="00B464F2" w:rsidP="00B464F2">
            <w:pPr>
              <w:rPr>
                <w:rFonts w:asciiTheme="minorHAnsi" w:hAnsiTheme="minorHAnsi" w:cstheme="minorHAnsi"/>
                <w:sz w:val="22"/>
                <w:szCs w:val="22"/>
                <w:u w:val="single"/>
              </w:rPr>
            </w:pPr>
            <w:r w:rsidRPr="003E44EA">
              <w:rPr>
                <w:rFonts w:asciiTheme="minorHAnsi" w:hAnsiTheme="minorHAnsi" w:cstheme="minorHAnsi"/>
                <w:sz w:val="22"/>
                <w:szCs w:val="22"/>
                <w:u w:val="single"/>
              </w:rPr>
              <w:t>RESTRICTED UNITS ONLY</w:t>
            </w:r>
          </w:p>
          <w:p w14:paraId="34806DCD" w14:textId="77777777" w:rsidR="00B464F2" w:rsidRPr="003E44EA" w:rsidRDefault="00B464F2" w:rsidP="00B464F2">
            <w:pPr>
              <w:rPr>
                <w:rFonts w:asciiTheme="minorHAnsi" w:hAnsiTheme="minorHAnsi" w:cstheme="minorHAnsi"/>
                <w:sz w:val="22"/>
                <w:szCs w:val="22"/>
              </w:rPr>
            </w:pPr>
            <w:r w:rsidRPr="003E44EA">
              <w:rPr>
                <w:rFonts w:asciiTheme="minorHAnsi" w:hAnsiTheme="minorHAnsi" w:cstheme="minorHAnsi"/>
                <w:sz w:val="22"/>
                <w:szCs w:val="22"/>
              </w:rPr>
              <w:t xml:space="preserve"> ____   UNITS @ 80% AREA MEDIAN INCOME (AMI) ($___________)</w:t>
            </w:r>
          </w:p>
          <w:p w14:paraId="3E01222C" w14:textId="77777777" w:rsidR="00B464F2" w:rsidRPr="003E44EA" w:rsidRDefault="005008B1" w:rsidP="00B464F2">
            <w:pPr>
              <w:rPr>
                <w:rFonts w:asciiTheme="minorHAnsi" w:hAnsiTheme="minorHAnsi" w:cstheme="minorHAnsi"/>
                <w:sz w:val="22"/>
                <w:szCs w:val="22"/>
              </w:rPr>
            </w:pPr>
            <w:r w:rsidRPr="003E44EA">
              <w:rPr>
                <w:rFonts w:asciiTheme="minorHAnsi" w:hAnsiTheme="minorHAnsi" w:cstheme="minorHAnsi"/>
                <w:sz w:val="22"/>
                <w:szCs w:val="22"/>
              </w:rPr>
              <w:t xml:space="preserve">$____  </w:t>
            </w:r>
            <w:r w:rsidR="00B464F2" w:rsidRPr="003E44EA">
              <w:rPr>
                <w:rFonts w:asciiTheme="minorHAnsi" w:hAnsiTheme="minorHAnsi" w:cstheme="minorHAnsi"/>
                <w:sz w:val="22"/>
                <w:szCs w:val="22"/>
              </w:rPr>
              <w:t>MAXIMUM RENT: EFFICIENCY/SRO</w:t>
            </w:r>
          </w:p>
          <w:p w14:paraId="4C88BD83" w14:textId="77777777" w:rsidR="00B464F2" w:rsidRPr="003E44EA" w:rsidRDefault="005008B1" w:rsidP="00B464F2">
            <w:pPr>
              <w:rPr>
                <w:rFonts w:asciiTheme="minorHAnsi" w:hAnsiTheme="minorHAnsi" w:cstheme="minorHAnsi"/>
                <w:sz w:val="22"/>
                <w:szCs w:val="22"/>
              </w:rPr>
            </w:pPr>
            <w:r w:rsidRPr="003E44EA">
              <w:rPr>
                <w:rFonts w:asciiTheme="minorHAnsi" w:hAnsiTheme="minorHAnsi" w:cstheme="minorHAnsi"/>
                <w:sz w:val="22"/>
                <w:szCs w:val="22"/>
              </w:rPr>
              <w:t xml:space="preserve">$____  </w:t>
            </w:r>
            <w:r w:rsidR="00B464F2" w:rsidRPr="003E44EA">
              <w:rPr>
                <w:rFonts w:asciiTheme="minorHAnsi" w:hAnsiTheme="minorHAnsi" w:cstheme="minorHAnsi"/>
                <w:sz w:val="22"/>
                <w:szCs w:val="22"/>
              </w:rPr>
              <w:t xml:space="preserve">MAXIMUM RENT: ONE </w:t>
            </w:r>
            <w:r w:rsidRPr="003E44EA">
              <w:rPr>
                <w:rFonts w:asciiTheme="minorHAnsi" w:hAnsiTheme="minorHAnsi" w:cstheme="minorHAnsi"/>
                <w:sz w:val="22"/>
                <w:szCs w:val="22"/>
              </w:rPr>
              <w:t xml:space="preserve">(1) </w:t>
            </w:r>
            <w:r w:rsidR="00B464F2" w:rsidRPr="003E44EA">
              <w:rPr>
                <w:rFonts w:asciiTheme="minorHAnsi" w:hAnsiTheme="minorHAnsi" w:cstheme="minorHAnsi"/>
                <w:sz w:val="22"/>
                <w:szCs w:val="22"/>
              </w:rPr>
              <w:t>BEDROOM</w:t>
            </w:r>
          </w:p>
          <w:p w14:paraId="34DB2807" w14:textId="77777777" w:rsidR="00B464F2" w:rsidRPr="003E44EA" w:rsidRDefault="005008B1" w:rsidP="00B464F2">
            <w:pPr>
              <w:rPr>
                <w:rFonts w:asciiTheme="minorHAnsi" w:hAnsiTheme="minorHAnsi" w:cstheme="minorHAnsi"/>
                <w:sz w:val="22"/>
                <w:szCs w:val="22"/>
              </w:rPr>
            </w:pPr>
            <w:r w:rsidRPr="003E44EA">
              <w:rPr>
                <w:rFonts w:asciiTheme="minorHAnsi" w:hAnsiTheme="minorHAnsi" w:cstheme="minorHAnsi"/>
                <w:sz w:val="22"/>
                <w:szCs w:val="22"/>
              </w:rPr>
              <w:t xml:space="preserve">$____  </w:t>
            </w:r>
            <w:r w:rsidR="00B464F2" w:rsidRPr="003E44EA">
              <w:rPr>
                <w:rFonts w:asciiTheme="minorHAnsi" w:hAnsiTheme="minorHAnsi" w:cstheme="minorHAnsi"/>
                <w:sz w:val="22"/>
                <w:szCs w:val="22"/>
              </w:rPr>
              <w:t>MAXIMUM RENT: TWO</w:t>
            </w:r>
            <w:r w:rsidRPr="003E44EA">
              <w:rPr>
                <w:rFonts w:asciiTheme="minorHAnsi" w:hAnsiTheme="minorHAnsi" w:cstheme="minorHAnsi"/>
                <w:sz w:val="22"/>
                <w:szCs w:val="22"/>
              </w:rPr>
              <w:t xml:space="preserve"> (2)</w:t>
            </w:r>
            <w:r w:rsidR="00B464F2" w:rsidRPr="003E44EA">
              <w:rPr>
                <w:rFonts w:asciiTheme="minorHAnsi" w:hAnsiTheme="minorHAnsi" w:cstheme="minorHAnsi"/>
                <w:sz w:val="22"/>
                <w:szCs w:val="22"/>
              </w:rPr>
              <w:t xml:space="preserve"> BEDROOM</w:t>
            </w:r>
          </w:p>
          <w:p w14:paraId="569B5B6D" w14:textId="77777777" w:rsidR="00B464F2" w:rsidRPr="003E44EA" w:rsidRDefault="005008B1" w:rsidP="00B464F2">
            <w:pPr>
              <w:rPr>
                <w:rFonts w:asciiTheme="minorHAnsi" w:hAnsiTheme="minorHAnsi" w:cstheme="minorHAnsi"/>
                <w:sz w:val="22"/>
                <w:szCs w:val="22"/>
              </w:rPr>
            </w:pPr>
            <w:r w:rsidRPr="003E44EA">
              <w:rPr>
                <w:rFonts w:asciiTheme="minorHAnsi" w:hAnsiTheme="minorHAnsi" w:cstheme="minorHAnsi"/>
                <w:sz w:val="22"/>
                <w:szCs w:val="22"/>
              </w:rPr>
              <w:t xml:space="preserve">$ ____ </w:t>
            </w:r>
            <w:r w:rsidR="00B464F2" w:rsidRPr="003E44EA">
              <w:rPr>
                <w:rFonts w:asciiTheme="minorHAnsi" w:hAnsiTheme="minorHAnsi" w:cstheme="minorHAnsi"/>
                <w:sz w:val="22"/>
                <w:szCs w:val="22"/>
              </w:rPr>
              <w:t xml:space="preserve">MAXIMUM RENT: THREE </w:t>
            </w:r>
            <w:r w:rsidRPr="003E44EA">
              <w:rPr>
                <w:rFonts w:asciiTheme="minorHAnsi" w:hAnsiTheme="minorHAnsi" w:cstheme="minorHAnsi"/>
                <w:sz w:val="22"/>
                <w:szCs w:val="22"/>
              </w:rPr>
              <w:t xml:space="preserve"> (3) </w:t>
            </w:r>
            <w:r w:rsidR="00B464F2" w:rsidRPr="003E44EA">
              <w:rPr>
                <w:rFonts w:asciiTheme="minorHAnsi" w:hAnsiTheme="minorHAnsi" w:cstheme="minorHAnsi"/>
                <w:sz w:val="22"/>
                <w:szCs w:val="22"/>
              </w:rPr>
              <w:t>BEDROOM</w:t>
            </w:r>
          </w:p>
          <w:p w14:paraId="210F37FF" w14:textId="77777777" w:rsidR="00B464F2" w:rsidRPr="003E44EA" w:rsidRDefault="005008B1" w:rsidP="00B464F2">
            <w:pPr>
              <w:rPr>
                <w:rFonts w:asciiTheme="minorHAnsi" w:hAnsiTheme="minorHAnsi" w:cstheme="minorHAnsi"/>
                <w:sz w:val="22"/>
                <w:szCs w:val="22"/>
              </w:rPr>
            </w:pPr>
            <w:r w:rsidRPr="003E44EA">
              <w:rPr>
                <w:rFonts w:asciiTheme="minorHAnsi" w:hAnsiTheme="minorHAnsi" w:cstheme="minorHAnsi"/>
                <w:sz w:val="22"/>
                <w:szCs w:val="22"/>
              </w:rPr>
              <w:t xml:space="preserve">$ ____ </w:t>
            </w:r>
            <w:r w:rsidR="00B464F2" w:rsidRPr="003E44EA">
              <w:rPr>
                <w:rFonts w:asciiTheme="minorHAnsi" w:hAnsiTheme="minorHAnsi" w:cstheme="minorHAnsi"/>
                <w:sz w:val="22"/>
                <w:szCs w:val="22"/>
              </w:rPr>
              <w:t>MAXIMUM RENT:</w:t>
            </w:r>
            <w:r w:rsidRPr="003E44EA">
              <w:rPr>
                <w:rFonts w:asciiTheme="minorHAnsi" w:hAnsiTheme="minorHAnsi" w:cstheme="minorHAnsi"/>
                <w:sz w:val="22"/>
                <w:szCs w:val="22"/>
              </w:rPr>
              <w:t xml:space="preserve"> FOUR (4)BEDROOM</w:t>
            </w:r>
          </w:p>
          <w:p w14:paraId="5FE3EB7B" w14:textId="77777777" w:rsidR="00B464F2" w:rsidRPr="003E44EA" w:rsidRDefault="00B464F2" w:rsidP="00602388">
            <w:pPr>
              <w:spacing w:after="80"/>
              <w:rPr>
                <w:rFonts w:asciiTheme="minorHAnsi" w:hAnsiTheme="minorHAnsi" w:cstheme="minorHAnsi"/>
                <w:sz w:val="22"/>
                <w:szCs w:val="22"/>
              </w:rPr>
            </w:pPr>
          </w:p>
        </w:tc>
      </w:tr>
      <w:tr w:rsidR="00B464F2" w:rsidRPr="00B15745" w14:paraId="381888D0" w14:textId="77777777" w:rsidTr="00B464F2">
        <w:tc>
          <w:tcPr>
            <w:tcW w:w="4549" w:type="dxa"/>
            <w:shd w:val="clear" w:color="auto" w:fill="auto"/>
          </w:tcPr>
          <w:p w14:paraId="7EEE0259" w14:textId="77777777" w:rsidR="00B464F2" w:rsidRPr="003E44EA" w:rsidRDefault="00B464F2" w:rsidP="00602388">
            <w:pPr>
              <w:rPr>
                <w:rFonts w:asciiTheme="minorHAnsi" w:hAnsiTheme="minorHAnsi" w:cstheme="minorHAnsi"/>
                <w:sz w:val="22"/>
                <w:szCs w:val="22"/>
              </w:rPr>
            </w:pPr>
          </w:p>
        </w:tc>
        <w:tc>
          <w:tcPr>
            <w:tcW w:w="5027" w:type="dxa"/>
            <w:shd w:val="clear" w:color="auto" w:fill="auto"/>
          </w:tcPr>
          <w:p w14:paraId="0BDCFE68" w14:textId="77777777" w:rsidR="00B464F2" w:rsidRPr="003E44EA" w:rsidRDefault="00B464F2" w:rsidP="005008B1">
            <w:pPr>
              <w:spacing w:after="80"/>
              <w:rPr>
                <w:rFonts w:asciiTheme="minorHAnsi" w:hAnsiTheme="minorHAnsi" w:cstheme="minorHAnsi"/>
                <w:sz w:val="22"/>
                <w:szCs w:val="22"/>
              </w:rPr>
            </w:pPr>
          </w:p>
        </w:tc>
      </w:tr>
    </w:tbl>
    <w:p w14:paraId="204573C6" w14:textId="77777777" w:rsidR="00602388" w:rsidRPr="003E44EA" w:rsidRDefault="00602388" w:rsidP="00602388">
      <w:pPr>
        <w:spacing w:after="120"/>
        <w:rPr>
          <w:rFonts w:asciiTheme="minorHAnsi" w:hAnsiTheme="minorHAnsi" w:cstheme="minorHAnsi"/>
        </w:rPr>
      </w:pPr>
    </w:p>
    <w:p w14:paraId="23772F19" w14:textId="77777777" w:rsidR="00602388" w:rsidRPr="003E44EA" w:rsidRDefault="00602388" w:rsidP="00602388">
      <w:pPr>
        <w:spacing w:after="120"/>
        <w:rPr>
          <w:rFonts w:asciiTheme="minorHAnsi" w:hAnsiTheme="minorHAnsi" w:cstheme="minorHAnsi"/>
          <w:sz w:val="22"/>
          <w:szCs w:val="22"/>
        </w:rPr>
      </w:pPr>
      <w:r w:rsidRPr="003E44EA">
        <w:rPr>
          <w:rFonts w:asciiTheme="minorHAnsi" w:hAnsiTheme="minorHAnsi" w:cstheme="minorHAnsi"/>
          <w:sz w:val="22"/>
          <w:szCs w:val="22"/>
        </w:rPr>
        <w:t>BRIEF NARRATIVE DESCRIPTION OF PROJECT:</w:t>
      </w:r>
    </w:p>
    <w:p w14:paraId="2E56A674" w14:textId="77777777" w:rsidR="00602388" w:rsidRPr="003E44EA" w:rsidRDefault="00602388" w:rsidP="00602388">
      <w:pPr>
        <w:rPr>
          <w:rFonts w:asciiTheme="minorHAnsi" w:hAnsiTheme="minorHAnsi" w:cstheme="minorHAnsi"/>
        </w:rPr>
      </w:pPr>
    </w:p>
    <w:p w14:paraId="4D3C77D9" w14:textId="77777777" w:rsidR="00BA53E9" w:rsidRPr="003E44EA" w:rsidRDefault="00BA53E9" w:rsidP="00602388">
      <w:pPr>
        <w:rPr>
          <w:rFonts w:asciiTheme="minorHAnsi" w:hAnsiTheme="minorHAnsi" w:cstheme="minorHAnsi"/>
        </w:rPr>
      </w:pPr>
    </w:p>
    <w:p w14:paraId="23CE9328" w14:textId="77777777" w:rsidR="00BA53E9" w:rsidRPr="003E44EA" w:rsidRDefault="00BA53E9" w:rsidP="00602388">
      <w:pPr>
        <w:rPr>
          <w:rFonts w:asciiTheme="minorHAnsi" w:hAnsiTheme="minorHAnsi" w:cstheme="minorHAnsi"/>
        </w:rPr>
      </w:pPr>
    </w:p>
    <w:p w14:paraId="46F01868" w14:textId="77777777" w:rsidR="00BA53E9" w:rsidRPr="003E44EA" w:rsidRDefault="00BA53E9" w:rsidP="00602388">
      <w:pPr>
        <w:rPr>
          <w:rFonts w:asciiTheme="minorHAnsi" w:hAnsiTheme="minorHAnsi" w:cstheme="minorHAnsi"/>
        </w:rPr>
      </w:pPr>
    </w:p>
    <w:p w14:paraId="03E53470" w14:textId="77777777" w:rsidR="00BA53E9" w:rsidRPr="003E44EA" w:rsidRDefault="00BA53E9" w:rsidP="00602388">
      <w:pPr>
        <w:rPr>
          <w:rFonts w:asciiTheme="minorHAnsi" w:hAnsiTheme="minorHAnsi" w:cstheme="minorHAnsi"/>
        </w:rPr>
      </w:pPr>
    </w:p>
    <w:p w14:paraId="0B195A53" w14:textId="77777777" w:rsidR="00BA53E9" w:rsidRPr="003E44EA" w:rsidRDefault="00BA53E9" w:rsidP="00602388">
      <w:pPr>
        <w:rPr>
          <w:rFonts w:asciiTheme="minorHAnsi" w:hAnsiTheme="minorHAnsi" w:cstheme="minorHAnsi"/>
        </w:rPr>
      </w:pPr>
    </w:p>
    <w:p w14:paraId="66AAC704" w14:textId="77777777" w:rsidR="00BA53E9" w:rsidRPr="003E44EA" w:rsidRDefault="00BA53E9" w:rsidP="00602388">
      <w:pPr>
        <w:rPr>
          <w:rFonts w:asciiTheme="minorHAnsi" w:hAnsiTheme="minorHAnsi" w:cstheme="minorHAnsi"/>
        </w:rPr>
      </w:pPr>
    </w:p>
    <w:p w14:paraId="40A1CC61" w14:textId="77777777" w:rsidR="00BA53E9" w:rsidRPr="003E44EA" w:rsidRDefault="00BA53E9" w:rsidP="00602388">
      <w:pPr>
        <w:rPr>
          <w:rFonts w:asciiTheme="minorHAnsi" w:hAnsiTheme="minorHAnsi" w:cstheme="minorHAnsi"/>
        </w:rPr>
      </w:pPr>
    </w:p>
    <w:p w14:paraId="1A2A7C9B" w14:textId="77777777" w:rsidR="00BA53E9" w:rsidRPr="003E44EA" w:rsidRDefault="00BA53E9" w:rsidP="00602388">
      <w:pPr>
        <w:rPr>
          <w:rFonts w:asciiTheme="minorHAnsi" w:hAnsiTheme="minorHAnsi" w:cstheme="minorHAnsi"/>
        </w:rPr>
      </w:pPr>
    </w:p>
    <w:p w14:paraId="6AFB1834" w14:textId="77777777" w:rsidR="00BA53E9" w:rsidRPr="003E44EA" w:rsidRDefault="00BA53E9" w:rsidP="00602388">
      <w:pPr>
        <w:rPr>
          <w:rFonts w:asciiTheme="minorHAnsi" w:hAnsiTheme="minorHAnsi" w:cstheme="minorHAnsi"/>
        </w:rPr>
      </w:pPr>
    </w:p>
    <w:p w14:paraId="3DDC712F" w14:textId="77777777" w:rsidR="00BA53E9" w:rsidRPr="003E44EA" w:rsidRDefault="00BA53E9" w:rsidP="00602388">
      <w:pPr>
        <w:rPr>
          <w:rFonts w:asciiTheme="minorHAnsi" w:hAnsiTheme="minorHAnsi" w:cstheme="minorHAnsi"/>
        </w:rPr>
      </w:pPr>
    </w:p>
    <w:p w14:paraId="4CEF004D" w14:textId="77777777" w:rsidR="00BA53E9" w:rsidRPr="003E44EA" w:rsidRDefault="00BA53E9" w:rsidP="00602388">
      <w:pPr>
        <w:rPr>
          <w:rFonts w:asciiTheme="minorHAnsi" w:hAnsiTheme="minorHAnsi" w:cstheme="minorHAnsi"/>
        </w:rPr>
      </w:pPr>
    </w:p>
    <w:p w14:paraId="07EB56DA" w14:textId="77777777" w:rsidR="00BA53E9" w:rsidRPr="003E44EA" w:rsidRDefault="00BA53E9" w:rsidP="00602388">
      <w:pPr>
        <w:rPr>
          <w:rFonts w:asciiTheme="minorHAnsi" w:hAnsiTheme="minorHAnsi" w:cstheme="minorHAnsi"/>
        </w:rPr>
      </w:pPr>
    </w:p>
    <w:p w14:paraId="6A6FAA9B" w14:textId="77777777" w:rsidR="00BA53E9" w:rsidRPr="003E44EA" w:rsidRDefault="00BA53E9" w:rsidP="00602388">
      <w:pPr>
        <w:rPr>
          <w:rFonts w:asciiTheme="minorHAnsi" w:hAnsiTheme="minorHAnsi" w:cstheme="minorHAnsi"/>
        </w:rPr>
      </w:pPr>
    </w:p>
    <w:p w14:paraId="58F0EC1A" w14:textId="77777777" w:rsidR="00BA53E9" w:rsidRPr="003E44EA" w:rsidRDefault="00BA53E9" w:rsidP="00602388">
      <w:pPr>
        <w:rPr>
          <w:rFonts w:asciiTheme="minorHAnsi" w:hAnsiTheme="minorHAnsi" w:cstheme="minorHAnsi"/>
        </w:rPr>
      </w:pPr>
    </w:p>
    <w:p w14:paraId="2D9E7B96" w14:textId="77777777" w:rsidR="00BA53E9" w:rsidRPr="003E44EA" w:rsidRDefault="00BA53E9" w:rsidP="00602388">
      <w:pPr>
        <w:rPr>
          <w:rFonts w:asciiTheme="minorHAnsi" w:hAnsiTheme="minorHAnsi" w:cstheme="minorHAnsi"/>
        </w:rPr>
      </w:pPr>
    </w:p>
    <w:p w14:paraId="33F7F0AD" w14:textId="77777777" w:rsidR="00BA53E9" w:rsidRPr="003E44EA" w:rsidRDefault="00BA53E9" w:rsidP="00602388">
      <w:pPr>
        <w:rPr>
          <w:rFonts w:asciiTheme="minorHAnsi" w:hAnsiTheme="minorHAnsi" w:cstheme="minorHAnsi"/>
        </w:rPr>
      </w:pPr>
    </w:p>
    <w:p w14:paraId="49D8E5C1" w14:textId="77777777" w:rsidR="00BA53E9" w:rsidRPr="003E44EA" w:rsidRDefault="00BA53E9" w:rsidP="00602388">
      <w:pPr>
        <w:rPr>
          <w:rFonts w:asciiTheme="minorHAnsi" w:hAnsiTheme="minorHAnsi" w:cstheme="minorHAnsi"/>
        </w:rPr>
      </w:pPr>
    </w:p>
    <w:p w14:paraId="20F2ECD7" w14:textId="77777777" w:rsidR="00BA53E9" w:rsidRPr="003E44EA" w:rsidRDefault="00BA53E9" w:rsidP="00602388">
      <w:pPr>
        <w:rPr>
          <w:rFonts w:asciiTheme="minorHAnsi" w:hAnsiTheme="minorHAnsi" w:cstheme="minorHAnsi"/>
        </w:rPr>
      </w:pPr>
    </w:p>
    <w:p w14:paraId="2274B1C6" w14:textId="77777777" w:rsidR="00BA53E9" w:rsidRPr="003E44EA" w:rsidRDefault="00BA53E9" w:rsidP="00602388">
      <w:pPr>
        <w:rPr>
          <w:rFonts w:asciiTheme="minorHAnsi" w:hAnsiTheme="minorHAnsi" w:cstheme="minorHAnsi"/>
        </w:rPr>
      </w:pPr>
    </w:p>
    <w:p w14:paraId="71D4BF36" w14:textId="77777777" w:rsidR="00BA53E9" w:rsidRPr="003E44EA" w:rsidRDefault="00BA53E9" w:rsidP="00602388">
      <w:pPr>
        <w:rPr>
          <w:rFonts w:asciiTheme="minorHAnsi" w:hAnsiTheme="minorHAnsi" w:cstheme="minorHAnsi"/>
        </w:rPr>
      </w:pPr>
    </w:p>
    <w:p w14:paraId="09B862FF" w14:textId="77777777" w:rsidR="00BA53E9" w:rsidRPr="003E44EA" w:rsidRDefault="00BA53E9" w:rsidP="00602388">
      <w:pPr>
        <w:rPr>
          <w:rFonts w:asciiTheme="minorHAnsi" w:hAnsiTheme="minorHAnsi" w:cstheme="minorHAnsi"/>
        </w:rPr>
      </w:pPr>
    </w:p>
    <w:p w14:paraId="6B935C65" w14:textId="77777777" w:rsidR="00B00DB1" w:rsidRPr="003E44EA" w:rsidRDefault="00B00DB1" w:rsidP="00602388">
      <w:pPr>
        <w:rPr>
          <w:rFonts w:asciiTheme="minorHAnsi" w:hAnsiTheme="minorHAnsi" w:cstheme="minorHAnsi"/>
        </w:rPr>
      </w:pPr>
    </w:p>
    <w:p w14:paraId="041BF203" w14:textId="77777777" w:rsidR="00B00DB1" w:rsidRPr="00B15745" w:rsidRDefault="00B00DB1" w:rsidP="00B00DB1">
      <w:pPr>
        <w:overflowPunct/>
        <w:autoSpaceDE/>
        <w:autoSpaceDN/>
        <w:adjustRightInd/>
        <w:spacing w:line="276" w:lineRule="auto"/>
        <w:jc w:val="center"/>
        <w:textAlignment w:val="auto"/>
        <w:rPr>
          <w:rFonts w:asciiTheme="minorHAnsi" w:eastAsia="Calibri" w:hAnsiTheme="minorHAnsi" w:cstheme="minorHAnsi"/>
          <w:b/>
          <w:szCs w:val="24"/>
        </w:rPr>
      </w:pPr>
      <w:r w:rsidRPr="00B15745">
        <w:rPr>
          <w:rFonts w:asciiTheme="minorHAnsi" w:eastAsia="Calibri" w:hAnsiTheme="minorHAnsi" w:cstheme="minorHAnsi"/>
          <w:b/>
          <w:szCs w:val="24"/>
        </w:rPr>
        <w:lastRenderedPageBreak/>
        <w:t>Maryland Department of Housing and Community Development</w:t>
      </w:r>
    </w:p>
    <w:p w14:paraId="3F2014D6" w14:textId="77777777" w:rsidR="00B00DB1" w:rsidRPr="00B15745" w:rsidRDefault="00B00DB1" w:rsidP="00B00DB1">
      <w:pPr>
        <w:overflowPunct/>
        <w:autoSpaceDE/>
        <w:autoSpaceDN/>
        <w:adjustRightInd/>
        <w:spacing w:line="276" w:lineRule="auto"/>
        <w:jc w:val="center"/>
        <w:textAlignment w:val="auto"/>
        <w:rPr>
          <w:rFonts w:asciiTheme="minorHAnsi" w:eastAsia="Calibri" w:hAnsiTheme="minorHAnsi" w:cstheme="minorHAnsi"/>
          <w:b/>
          <w:sz w:val="28"/>
          <w:szCs w:val="24"/>
        </w:rPr>
      </w:pPr>
      <w:r w:rsidRPr="00B15745">
        <w:rPr>
          <w:rFonts w:asciiTheme="minorHAnsi" w:eastAsia="Calibri" w:hAnsiTheme="minorHAnsi" w:cstheme="minorHAnsi"/>
          <w:b/>
          <w:sz w:val="28"/>
          <w:szCs w:val="24"/>
        </w:rPr>
        <w:t>OWNER/SPONSOR CERTIFICATION OF OPPORTUNITY ZONE INVESTMENT</w:t>
      </w:r>
    </w:p>
    <w:p w14:paraId="4CCC34FA" w14:textId="77777777" w:rsidR="00B00DB1" w:rsidRPr="00B15745" w:rsidRDefault="00B00DB1" w:rsidP="00B00DB1">
      <w:pPr>
        <w:overflowPunct/>
        <w:autoSpaceDE/>
        <w:autoSpaceDN/>
        <w:adjustRightInd/>
        <w:spacing w:line="276" w:lineRule="auto"/>
        <w:jc w:val="center"/>
        <w:textAlignment w:val="auto"/>
        <w:rPr>
          <w:rFonts w:asciiTheme="minorHAnsi" w:eastAsia="Calibri" w:hAnsiTheme="minorHAnsi" w:cstheme="minorHAnsi"/>
          <w:b/>
          <w:sz w:val="28"/>
          <w:szCs w:val="24"/>
        </w:rPr>
      </w:pPr>
    </w:p>
    <w:p w14:paraId="51192F7D" w14:textId="77777777" w:rsidR="00B00DB1" w:rsidRPr="00B15745" w:rsidRDefault="00B00DB1" w:rsidP="00B00DB1">
      <w:pPr>
        <w:overflowPunct/>
        <w:autoSpaceDE/>
        <w:autoSpaceDN/>
        <w:adjustRightInd/>
        <w:spacing w:line="276" w:lineRule="auto"/>
        <w:jc w:val="center"/>
        <w:textAlignment w:val="auto"/>
        <w:rPr>
          <w:rFonts w:asciiTheme="minorHAnsi" w:eastAsia="Calibri" w:hAnsiTheme="minorHAnsi" w:cstheme="minorHAnsi"/>
          <w:szCs w:val="24"/>
        </w:rPr>
      </w:pPr>
      <w:r w:rsidRPr="00B15745">
        <w:rPr>
          <w:rFonts w:asciiTheme="minorHAnsi" w:eastAsia="Calibri" w:hAnsiTheme="minorHAnsi" w:cstheme="minorHAnsi"/>
          <w:szCs w:val="24"/>
        </w:rPr>
        <w:t>(Submit under Exhibit A in Application)</w:t>
      </w:r>
    </w:p>
    <w:p w14:paraId="4E3FB1FD" w14:textId="77777777" w:rsidR="00B00DB1" w:rsidRPr="00B15745" w:rsidRDefault="00B00DB1" w:rsidP="00B00DB1">
      <w:pPr>
        <w:overflowPunct/>
        <w:autoSpaceDE/>
        <w:autoSpaceDN/>
        <w:adjustRightInd/>
        <w:spacing w:line="276" w:lineRule="auto"/>
        <w:jc w:val="center"/>
        <w:textAlignment w:val="auto"/>
        <w:rPr>
          <w:rFonts w:asciiTheme="minorHAnsi" w:eastAsia="Calibri" w:hAnsiTheme="minorHAnsi" w:cstheme="minorHAnsi"/>
          <w:szCs w:val="24"/>
        </w:rPr>
      </w:pPr>
    </w:p>
    <w:p w14:paraId="7C9C201B" w14:textId="77777777" w:rsidR="00B00DB1" w:rsidRPr="00B15745" w:rsidRDefault="00B00DB1" w:rsidP="00B00DB1">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eastAsia="Calibri" w:hAnsiTheme="minorHAnsi" w:cstheme="minorHAnsi"/>
          <w:szCs w:val="24"/>
        </w:rPr>
        <w:t>Project Name: __________________________________________________________________</w:t>
      </w:r>
    </w:p>
    <w:p w14:paraId="0C88ACEA" w14:textId="77777777" w:rsidR="00B00DB1" w:rsidRPr="00B15745" w:rsidRDefault="00B00DB1" w:rsidP="00B00DB1">
      <w:pPr>
        <w:overflowPunct/>
        <w:autoSpaceDE/>
        <w:autoSpaceDN/>
        <w:adjustRightInd/>
        <w:spacing w:line="276" w:lineRule="auto"/>
        <w:textAlignment w:val="auto"/>
        <w:rPr>
          <w:rFonts w:asciiTheme="minorHAnsi" w:eastAsia="Calibri" w:hAnsiTheme="minorHAnsi" w:cstheme="minorHAnsi"/>
          <w:szCs w:val="24"/>
        </w:rPr>
      </w:pPr>
    </w:p>
    <w:p w14:paraId="725E3F48" w14:textId="77777777" w:rsidR="00B00DB1" w:rsidRPr="00B15745" w:rsidRDefault="0031493C" w:rsidP="00B00DB1">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eastAsia="Calibri" w:hAnsiTheme="minorHAnsi" w:cstheme="minorHAnsi"/>
          <w:szCs w:val="24"/>
        </w:rPr>
        <w:t>A project seeking consideration in Leveraging scoring for p</w:t>
      </w:r>
      <w:r w:rsidR="00B00DB1" w:rsidRPr="00B15745">
        <w:rPr>
          <w:rFonts w:asciiTheme="minorHAnsi" w:eastAsia="Calibri" w:hAnsiTheme="minorHAnsi" w:cstheme="minorHAnsi"/>
          <w:szCs w:val="24"/>
        </w:rPr>
        <w:t xml:space="preserve">rojected </w:t>
      </w:r>
      <w:r w:rsidRPr="00B15745">
        <w:rPr>
          <w:rFonts w:asciiTheme="minorHAnsi" w:eastAsia="Calibri" w:hAnsiTheme="minorHAnsi" w:cstheme="minorHAnsi"/>
          <w:szCs w:val="24"/>
        </w:rPr>
        <w:t>c</w:t>
      </w:r>
      <w:r w:rsidR="00B00DB1" w:rsidRPr="00B15745">
        <w:rPr>
          <w:rFonts w:asciiTheme="minorHAnsi" w:eastAsia="Calibri" w:hAnsiTheme="minorHAnsi" w:cstheme="minorHAnsi"/>
          <w:szCs w:val="24"/>
        </w:rPr>
        <w:t xml:space="preserve">apital from a qualified Opportunity Zone fund must </w:t>
      </w:r>
      <w:r w:rsidRPr="00B15745">
        <w:rPr>
          <w:rFonts w:asciiTheme="minorHAnsi" w:eastAsia="Calibri" w:hAnsiTheme="minorHAnsi" w:cstheme="minorHAnsi"/>
          <w:szCs w:val="24"/>
        </w:rPr>
        <w:t xml:space="preserve">complete this Certification. As detailed in Section 4.5.1 of the Multifamily Rental Financing Program Guide (the “Guide”), projected capital from a qualified Opportunity Zone fund must </w:t>
      </w:r>
      <w:r w:rsidR="00B00DB1" w:rsidRPr="00B15745">
        <w:rPr>
          <w:rFonts w:asciiTheme="minorHAnsi" w:eastAsia="Calibri" w:hAnsiTheme="minorHAnsi" w:cstheme="minorHAnsi"/>
          <w:szCs w:val="24"/>
        </w:rPr>
        <w:t xml:space="preserve">result in an equity contribution to the project that is in </w:t>
      </w:r>
      <w:r w:rsidR="00B00DB1" w:rsidRPr="00B15745">
        <w:rPr>
          <w:rFonts w:asciiTheme="minorHAnsi" w:eastAsia="Calibri" w:hAnsiTheme="minorHAnsi" w:cstheme="minorHAnsi"/>
          <w:szCs w:val="24"/>
          <w:u w:val="single"/>
        </w:rPr>
        <w:t>excess</w:t>
      </w:r>
      <w:r w:rsidR="00B00DB1" w:rsidRPr="00B15745">
        <w:rPr>
          <w:rFonts w:asciiTheme="minorHAnsi" w:eastAsia="Calibri" w:hAnsiTheme="minorHAnsi" w:cstheme="minorHAnsi"/>
          <w:szCs w:val="24"/>
        </w:rPr>
        <w:t xml:space="preserve"> of DHCD’s assumptions of LIHTC equity </w:t>
      </w:r>
      <w:r w:rsidRPr="00B15745">
        <w:rPr>
          <w:rFonts w:asciiTheme="minorHAnsi" w:eastAsia="Calibri" w:hAnsiTheme="minorHAnsi" w:cstheme="minorHAnsi"/>
          <w:szCs w:val="24"/>
        </w:rPr>
        <w:t>pricing at the time of application</w:t>
      </w:r>
      <w:r w:rsidR="00B00DB1" w:rsidRPr="00B15745">
        <w:rPr>
          <w:rFonts w:asciiTheme="minorHAnsi" w:eastAsia="Calibri" w:hAnsiTheme="minorHAnsi" w:cstheme="minorHAnsi"/>
          <w:szCs w:val="24"/>
        </w:rPr>
        <w:t xml:space="preserve">. </w:t>
      </w:r>
    </w:p>
    <w:p w14:paraId="24AEA8CA" w14:textId="77777777" w:rsidR="00A07FB2" w:rsidRPr="00B15745" w:rsidRDefault="00A07FB2" w:rsidP="00B00DB1">
      <w:pPr>
        <w:overflowPunct/>
        <w:autoSpaceDE/>
        <w:autoSpaceDN/>
        <w:adjustRightInd/>
        <w:spacing w:line="276" w:lineRule="auto"/>
        <w:textAlignment w:val="auto"/>
        <w:rPr>
          <w:rFonts w:asciiTheme="minorHAnsi" w:eastAsia="Calibri" w:hAnsiTheme="minorHAnsi" w:cstheme="minorHAnsi"/>
          <w:szCs w:val="24"/>
        </w:rPr>
      </w:pPr>
    </w:p>
    <w:p w14:paraId="5B8E1C22" w14:textId="77777777" w:rsidR="00A07FB2" w:rsidRPr="00B15745" w:rsidRDefault="00A07FB2" w:rsidP="00A07FB2">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eastAsia="Calibri" w:hAnsiTheme="minorHAnsi" w:cstheme="minorHAnsi"/>
          <w:szCs w:val="24"/>
        </w:rPr>
        <w:t xml:space="preserve">As the Owner/Developer I hereby certify that the </w:t>
      </w:r>
      <w:r w:rsidR="0031493C" w:rsidRPr="00B15745">
        <w:rPr>
          <w:rFonts w:asciiTheme="minorHAnsi" w:eastAsia="Calibri" w:hAnsiTheme="minorHAnsi" w:cstheme="minorHAnsi"/>
          <w:szCs w:val="24"/>
        </w:rPr>
        <w:t xml:space="preserve">projected </w:t>
      </w:r>
      <w:r w:rsidRPr="00B15745">
        <w:rPr>
          <w:rFonts w:asciiTheme="minorHAnsi" w:eastAsia="Calibri" w:hAnsiTheme="minorHAnsi" w:cstheme="minorHAnsi"/>
          <w:szCs w:val="24"/>
        </w:rPr>
        <w:t xml:space="preserve">capital from a qualified Opportunity Zone fund </w:t>
      </w:r>
      <w:r w:rsidR="0031493C" w:rsidRPr="00B15745">
        <w:rPr>
          <w:rFonts w:asciiTheme="minorHAnsi" w:eastAsia="Calibri" w:hAnsiTheme="minorHAnsi" w:cstheme="minorHAnsi"/>
          <w:szCs w:val="24"/>
        </w:rPr>
        <w:t>to be considered as</w:t>
      </w:r>
      <w:r w:rsidRPr="00B15745">
        <w:rPr>
          <w:rFonts w:asciiTheme="minorHAnsi" w:eastAsia="Calibri" w:hAnsiTheme="minorHAnsi" w:cstheme="minorHAnsi"/>
          <w:szCs w:val="24"/>
        </w:rPr>
        <w:t xml:space="preserve"> leveraged funds in</w:t>
      </w:r>
      <w:r w:rsidR="0031493C" w:rsidRPr="00B15745">
        <w:rPr>
          <w:rFonts w:asciiTheme="minorHAnsi" w:eastAsia="Calibri" w:hAnsiTheme="minorHAnsi" w:cstheme="minorHAnsi"/>
          <w:szCs w:val="24"/>
        </w:rPr>
        <w:t xml:space="preserve"> accordance with</w:t>
      </w:r>
      <w:r w:rsidRPr="00B15745">
        <w:rPr>
          <w:rFonts w:asciiTheme="minorHAnsi" w:eastAsia="Calibri" w:hAnsiTheme="minorHAnsi" w:cstheme="minorHAnsi"/>
          <w:szCs w:val="24"/>
        </w:rPr>
        <w:t xml:space="preserve"> Section 4.5.1 </w:t>
      </w:r>
      <w:r w:rsidR="0031493C" w:rsidRPr="00B15745">
        <w:rPr>
          <w:rFonts w:asciiTheme="minorHAnsi" w:eastAsia="Calibri" w:hAnsiTheme="minorHAnsi" w:cstheme="minorHAnsi"/>
          <w:szCs w:val="24"/>
        </w:rPr>
        <w:t xml:space="preserve"> of the Guide </w:t>
      </w:r>
      <w:r w:rsidRPr="00B15745">
        <w:rPr>
          <w:rFonts w:asciiTheme="minorHAnsi" w:eastAsia="Calibri" w:hAnsiTheme="minorHAnsi" w:cstheme="minorHAnsi"/>
          <w:szCs w:val="24"/>
        </w:rPr>
        <w:t>is</w:t>
      </w:r>
      <w:r w:rsidR="0031493C" w:rsidRPr="00B15745">
        <w:rPr>
          <w:rFonts w:asciiTheme="minorHAnsi" w:eastAsia="Calibri" w:hAnsiTheme="minorHAnsi" w:cstheme="minorHAnsi"/>
          <w:szCs w:val="24"/>
        </w:rPr>
        <w:t xml:space="preserve"> </w:t>
      </w:r>
      <w:r w:rsidRPr="00B15745">
        <w:rPr>
          <w:rFonts w:asciiTheme="minorHAnsi" w:eastAsia="Calibri" w:hAnsiTheme="minorHAnsi" w:cstheme="minorHAnsi"/>
          <w:szCs w:val="24"/>
        </w:rPr>
        <w:t>$____________</w:t>
      </w:r>
      <w:r w:rsidR="0031493C" w:rsidRPr="00B15745">
        <w:rPr>
          <w:rFonts w:asciiTheme="minorHAnsi" w:eastAsia="Calibri" w:hAnsiTheme="minorHAnsi" w:cstheme="minorHAnsi"/>
          <w:szCs w:val="24"/>
        </w:rPr>
        <w:t>, which amount is</w:t>
      </w:r>
      <w:r w:rsidRPr="00B15745">
        <w:rPr>
          <w:rFonts w:asciiTheme="minorHAnsi" w:eastAsia="Calibri" w:hAnsiTheme="minorHAnsi" w:cstheme="minorHAnsi"/>
          <w:szCs w:val="24"/>
        </w:rPr>
        <w:t xml:space="preserve"> in excess of DHCD’s assumptions of LIHTC equity pricing</w:t>
      </w:r>
      <w:r w:rsidR="0031493C" w:rsidRPr="00B15745">
        <w:rPr>
          <w:rFonts w:asciiTheme="minorHAnsi" w:eastAsia="Calibri" w:hAnsiTheme="minorHAnsi" w:cstheme="minorHAnsi"/>
          <w:szCs w:val="24"/>
        </w:rPr>
        <w:t>.</w:t>
      </w:r>
    </w:p>
    <w:p w14:paraId="75DA1A84" w14:textId="77777777" w:rsidR="0031493C" w:rsidRPr="00B15745" w:rsidRDefault="0031493C" w:rsidP="00A07FB2">
      <w:pPr>
        <w:overflowPunct/>
        <w:autoSpaceDE/>
        <w:autoSpaceDN/>
        <w:adjustRightInd/>
        <w:spacing w:line="276" w:lineRule="auto"/>
        <w:textAlignment w:val="auto"/>
        <w:rPr>
          <w:rFonts w:asciiTheme="minorHAnsi" w:eastAsia="Calibri" w:hAnsiTheme="minorHAnsi" w:cstheme="minorHAnsi"/>
          <w:szCs w:val="24"/>
        </w:rPr>
      </w:pPr>
    </w:p>
    <w:p w14:paraId="4B3835CF" w14:textId="77777777" w:rsidR="00B00DB1" w:rsidRPr="00B15745" w:rsidRDefault="00A07FB2" w:rsidP="00A07FB2">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eastAsia="Calibri" w:hAnsiTheme="minorHAnsi" w:cstheme="minorHAnsi"/>
          <w:szCs w:val="24"/>
        </w:rPr>
        <w:t>This certification is in accordance with the requirements of Sections 3.6 and 4.5.1 of the Guide.</w:t>
      </w:r>
    </w:p>
    <w:p w14:paraId="467529C7" w14:textId="77777777" w:rsidR="00A07FB2" w:rsidRPr="00B15745" w:rsidRDefault="00A07FB2" w:rsidP="00A07FB2">
      <w:pPr>
        <w:overflowPunct/>
        <w:autoSpaceDE/>
        <w:autoSpaceDN/>
        <w:adjustRightInd/>
        <w:spacing w:line="276" w:lineRule="auto"/>
        <w:textAlignment w:val="auto"/>
        <w:rPr>
          <w:rFonts w:asciiTheme="minorHAnsi" w:eastAsia="Calibri" w:hAnsiTheme="minorHAnsi" w:cstheme="minorHAnsi"/>
          <w:szCs w:val="24"/>
        </w:rPr>
      </w:pPr>
    </w:p>
    <w:p w14:paraId="17D0A07F" w14:textId="77777777" w:rsidR="00B00DB1" w:rsidRPr="00B15745" w:rsidRDefault="00B00DB1" w:rsidP="00B00DB1">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eastAsia="Calibri" w:hAnsiTheme="minorHAnsi" w:cstheme="minorHAnsi"/>
          <w:szCs w:val="24"/>
        </w:rPr>
        <w:t>OWNER/SPONSOR</w:t>
      </w:r>
    </w:p>
    <w:p w14:paraId="39A9DC83" w14:textId="77777777" w:rsidR="00B00DB1" w:rsidRPr="00B15745" w:rsidRDefault="00B00DB1" w:rsidP="00B00DB1">
      <w:pPr>
        <w:overflowPunct/>
        <w:autoSpaceDE/>
        <w:autoSpaceDN/>
        <w:adjustRightInd/>
        <w:spacing w:line="276" w:lineRule="auto"/>
        <w:textAlignment w:val="auto"/>
        <w:rPr>
          <w:rFonts w:asciiTheme="minorHAnsi" w:eastAsia="Calibri" w:hAnsiTheme="minorHAnsi" w:cstheme="minorHAnsi"/>
          <w:szCs w:val="24"/>
        </w:rPr>
      </w:pPr>
    </w:p>
    <w:p w14:paraId="447D6628" w14:textId="77777777" w:rsidR="00B00DB1" w:rsidRPr="00B15745" w:rsidRDefault="00B00DB1" w:rsidP="00B00DB1">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eastAsia="Calibri" w:hAnsiTheme="minorHAnsi" w:cstheme="minorHAnsi"/>
          <w:szCs w:val="24"/>
        </w:rPr>
        <w:t>Signed: ___________________________________________ Date: _______________________</w:t>
      </w:r>
    </w:p>
    <w:p w14:paraId="19C4DAD5" w14:textId="77777777" w:rsidR="00B00DB1" w:rsidRPr="00B15745" w:rsidRDefault="00B00DB1" w:rsidP="00B00DB1">
      <w:pPr>
        <w:overflowPunct/>
        <w:autoSpaceDE/>
        <w:autoSpaceDN/>
        <w:adjustRightInd/>
        <w:spacing w:line="276" w:lineRule="auto"/>
        <w:textAlignment w:val="auto"/>
        <w:rPr>
          <w:rFonts w:asciiTheme="minorHAnsi" w:eastAsia="Calibri" w:hAnsiTheme="minorHAnsi" w:cstheme="minorHAnsi"/>
          <w:szCs w:val="24"/>
        </w:rPr>
      </w:pPr>
    </w:p>
    <w:p w14:paraId="300BF01A" w14:textId="77777777" w:rsidR="00B00DB1" w:rsidRPr="00B15745" w:rsidRDefault="00B00DB1" w:rsidP="00B00DB1">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eastAsia="Calibri" w:hAnsiTheme="minorHAnsi" w:cstheme="minorHAnsi"/>
          <w:szCs w:val="24"/>
        </w:rPr>
        <w:t>Printed Name and Title: __________________________________________________________</w:t>
      </w:r>
    </w:p>
    <w:p w14:paraId="5506DD4D" w14:textId="77777777" w:rsidR="00B00DB1" w:rsidRPr="00B15745" w:rsidRDefault="00B00DB1" w:rsidP="00B00DB1">
      <w:pPr>
        <w:overflowPunct/>
        <w:autoSpaceDE/>
        <w:autoSpaceDN/>
        <w:adjustRightInd/>
        <w:spacing w:line="276" w:lineRule="auto"/>
        <w:textAlignment w:val="auto"/>
        <w:rPr>
          <w:rFonts w:asciiTheme="minorHAnsi" w:eastAsia="Calibri" w:hAnsiTheme="minorHAnsi" w:cstheme="minorHAnsi"/>
          <w:szCs w:val="24"/>
        </w:rPr>
      </w:pPr>
    </w:p>
    <w:p w14:paraId="0364B43C" w14:textId="77777777" w:rsidR="00B00DB1" w:rsidRPr="00B15745" w:rsidRDefault="00B00DB1" w:rsidP="00B00DB1">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eastAsia="Calibri" w:hAnsiTheme="minorHAnsi" w:cstheme="minorHAnsi"/>
          <w:szCs w:val="24"/>
        </w:rPr>
        <w:t>Company Name: ________________________________________________________________</w:t>
      </w:r>
    </w:p>
    <w:p w14:paraId="49630C6E" w14:textId="77777777" w:rsidR="00B00DB1" w:rsidRPr="003E44EA" w:rsidRDefault="00B00DB1" w:rsidP="00602388">
      <w:pPr>
        <w:rPr>
          <w:rFonts w:asciiTheme="minorHAnsi" w:hAnsiTheme="minorHAnsi" w:cstheme="minorHAnsi"/>
        </w:rPr>
      </w:pPr>
    </w:p>
    <w:p w14:paraId="77E0BF5C" w14:textId="77777777" w:rsidR="0057326F" w:rsidRPr="003E44EA" w:rsidRDefault="0057326F" w:rsidP="00602388">
      <w:pPr>
        <w:pStyle w:val="Title"/>
        <w:rPr>
          <w:rFonts w:asciiTheme="minorHAnsi" w:hAnsiTheme="minorHAnsi" w:cstheme="minorHAnsi"/>
        </w:rPr>
      </w:pPr>
    </w:p>
    <w:p w14:paraId="041A1FBE" w14:textId="77777777" w:rsidR="0057326F" w:rsidRPr="003E44EA" w:rsidRDefault="0057326F" w:rsidP="00602388">
      <w:pPr>
        <w:pStyle w:val="Title"/>
        <w:rPr>
          <w:rFonts w:asciiTheme="minorHAnsi" w:hAnsiTheme="minorHAnsi" w:cstheme="minorHAnsi"/>
        </w:rPr>
      </w:pPr>
    </w:p>
    <w:p w14:paraId="79405E1D" w14:textId="77777777" w:rsidR="0057326F" w:rsidRPr="003E44EA" w:rsidRDefault="0057326F" w:rsidP="00602388">
      <w:pPr>
        <w:pStyle w:val="Title"/>
        <w:rPr>
          <w:rFonts w:asciiTheme="minorHAnsi" w:hAnsiTheme="minorHAnsi" w:cstheme="minorHAnsi"/>
        </w:rPr>
      </w:pPr>
    </w:p>
    <w:p w14:paraId="3567712D" w14:textId="77777777" w:rsidR="007338D9" w:rsidRPr="003E44EA" w:rsidRDefault="007338D9" w:rsidP="00602388">
      <w:pPr>
        <w:pStyle w:val="Title"/>
        <w:rPr>
          <w:rFonts w:asciiTheme="minorHAnsi" w:hAnsiTheme="minorHAnsi" w:cstheme="minorHAnsi"/>
        </w:rPr>
      </w:pPr>
    </w:p>
    <w:p w14:paraId="5C6DA1E3" w14:textId="77777777" w:rsidR="0057326F" w:rsidRPr="003E44EA" w:rsidRDefault="0057326F" w:rsidP="00602388">
      <w:pPr>
        <w:pStyle w:val="Title"/>
        <w:rPr>
          <w:rFonts w:asciiTheme="minorHAnsi" w:hAnsiTheme="minorHAnsi" w:cstheme="minorHAnsi"/>
        </w:rPr>
      </w:pPr>
    </w:p>
    <w:p w14:paraId="74E879CC" w14:textId="77777777" w:rsidR="00E06BC8" w:rsidRPr="003E44EA" w:rsidRDefault="00E06BC8" w:rsidP="00602388">
      <w:pPr>
        <w:pStyle w:val="Title"/>
        <w:rPr>
          <w:rFonts w:asciiTheme="minorHAnsi" w:hAnsiTheme="minorHAnsi" w:cstheme="minorHAnsi"/>
        </w:rPr>
      </w:pPr>
    </w:p>
    <w:p w14:paraId="15957C60" w14:textId="77777777" w:rsidR="00E06BC8" w:rsidRPr="003E44EA" w:rsidRDefault="00E06BC8" w:rsidP="00602388">
      <w:pPr>
        <w:pStyle w:val="Title"/>
        <w:rPr>
          <w:rFonts w:asciiTheme="minorHAnsi" w:hAnsiTheme="minorHAnsi" w:cstheme="minorHAnsi"/>
        </w:rPr>
      </w:pPr>
    </w:p>
    <w:p w14:paraId="22D12CB1" w14:textId="77777777" w:rsidR="00E06BC8" w:rsidRPr="003E44EA" w:rsidRDefault="00E06BC8" w:rsidP="00602388">
      <w:pPr>
        <w:pStyle w:val="Title"/>
        <w:rPr>
          <w:rFonts w:asciiTheme="minorHAnsi" w:hAnsiTheme="minorHAnsi" w:cstheme="minorHAnsi"/>
        </w:rPr>
      </w:pPr>
    </w:p>
    <w:p w14:paraId="4DAC5685" w14:textId="77777777" w:rsidR="0057326F" w:rsidRPr="003E44EA" w:rsidRDefault="0057326F" w:rsidP="00602388">
      <w:pPr>
        <w:pStyle w:val="Title"/>
        <w:rPr>
          <w:rFonts w:asciiTheme="minorHAnsi" w:hAnsiTheme="minorHAnsi" w:cstheme="minorHAnsi"/>
        </w:rPr>
      </w:pPr>
    </w:p>
    <w:p w14:paraId="67800C73" w14:textId="77777777" w:rsidR="0057326F" w:rsidRDefault="0057326F" w:rsidP="00602388">
      <w:pPr>
        <w:pStyle w:val="Title"/>
        <w:rPr>
          <w:rFonts w:asciiTheme="minorHAnsi" w:hAnsiTheme="minorHAnsi" w:cstheme="minorHAnsi"/>
        </w:rPr>
      </w:pPr>
    </w:p>
    <w:p w14:paraId="07380D23" w14:textId="77777777" w:rsidR="006F6A6C" w:rsidRPr="003E44EA" w:rsidRDefault="006F6A6C" w:rsidP="00602388">
      <w:pPr>
        <w:pStyle w:val="Title"/>
        <w:rPr>
          <w:rFonts w:asciiTheme="minorHAnsi" w:hAnsiTheme="minorHAnsi" w:cstheme="minorHAnsi"/>
        </w:rPr>
      </w:pPr>
    </w:p>
    <w:p w14:paraId="366A7357" w14:textId="77777777" w:rsidR="006A08EB" w:rsidRPr="00B15745" w:rsidRDefault="006A08EB" w:rsidP="00DF72F9">
      <w:pPr>
        <w:pStyle w:val="Title"/>
        <w:rPr>
          <w:rFonts w:asciiTheme="minorHAnsi" w:hAnsiTheme="minorHAnsi" w:cstheme="minorHAnsi"/>
        </w:rPr>
      </w:pPr>
      <w:r w:rsidRPr="00B15745">
        <w:rPr>
          <w:rFonts w:asciiTheme="minorHAnsi" w:hAnsiTheme="minorHAnsi" w:cstheme="minorHAnsi"/>
        </w:rPr>
        <w:lastRenderedPageBreak/>
        <w:t xml:space="preserve">EXHIBIT </w:t>
      </w:r>
      <w:r w:rsidR="00167BCB" w:rsidRPr="00B15745">
        <w:rPr>
          <w:rFonts w:asciiTheme="minorHAnsi" w:hAnsiTheme="minorHAnsi" w:cstheme="minorHAnsi"/>
        </w:rPr>
        <w:t>B</w:t>
      </w:r>
      <w:r w:rsidRPr="00B15745">
        <w:rPr>
          <w:rFonts w:asciiTheme="minorHAnsi" w:hAnsiTheme="minorHAnsi" w:cstheme="minorHAnsi"/>
        </w:rPr>
        <w:t xml:space="preserve">: </w:t>
      </w:r>
      <w:r w:rsidR="005D7539" w:rsidRPr="00B15745">
        <w:rPr>
          <w:rFonts w:asciiTheme="minorHAnsi" w:hAnsiTheme="minorHAnsi" w:cstheme="minorHAnsi"/>
        </w:rPr>
        <w:t>SITE INFORMATION</w:t>
      </w:r>
    </w:p>
    <w:p w14:paraId="2CD7A919" w14:textId="77777777" w:rsidR="006A08EB" w:rsidRPr="00B15745" w:rsidRDefault="006A08EB" w:rsidP="006A08EB">
      <w:pPr>
        <w:widowControl w:val="0"/>
        <w:tabs>
          <w:tab w:val="left" w:pos="-1440"/>
        </w:tabs>
        <w:rPr>
          <w:rFonts w:asciiTheme="minorHAnsi" w:hAnsiTheme="minorHAnsi" w:cstheme="minorHAnsi"/>
        </w:rPr>
      </w:pPr>
    </w:p>
    <w:p w14:paraId="687EEB69" w14:textId="77777777" w:rsidR="00C26D3D" w:rsidRPr="00834C3B" w:rsidRDefault="00C26D3D" w:rsidP="00C26D3D">
      <w:pPr>
        <w:rPr>
          <w:rFonts w:asciiTheme="minorHAnsi" w:hAnsiTheme="minorHAnsi" w:cstheme="minorHAnsi"/>
          <w:b/>
          <w:bCs/>
        </w:rPr>
      </w:pPr>
      <w:r w:rsidRPr="00834C3B">
        <w:rPr>
          <w:rFonts w:asciiTheme="minorHAnsi" w:hAnsiTheme="minorHAnsi" w:cstheme="minorHAnsi"/>
          <w:b/>
          <w:bCs/>
        </w:rPr>
        <w:t>Site Map and Photographs</w:t>
      </w:r>
    </w:p>
    <w:p w14:paraId="681A1859" w14:textId="77777777" w:rsidR="00C26D3D" w:rsidRPr="00B15745" w:rsidRDefault="00C26D3D" w:rsidP="00C26D3D">
      <w:pPr>
        <w:rPr>
          <w:rFonts w:asciiTheme="minorHAnsi" w:hAnsiTheme="minorHAnsi" w:cstheme="minorHAnsi"/>
        </w:rPr>
      </w:pPr>
    </w:p>
    <w:p w14:paraId="4C24FC2D" w14:textId="77777777" w:rsidR="00C26D3D" w:rsidRPr="00B15745" w:rsidRDefault="00C26D3D" w:rsidP="00293DB2">
      <w:pPr>
        <w:ind w:firstLine="720"/>
        <w:rPr>
          <w:rFonts w:asciiTheme="minorHAnsi" w:hAnsiTheme="minorHAnsi" w:cstheme="minorHAnsi"/>
          <w:b/>
        </w:rPr>
      </w:pPr>
      <w:r w:rsidRPr="00B15745">
        <w:rPr>
          <w:rFonts w:asciiTheme="minorHAnsi" w:hAnsiTheme="minorHAnsi" w:cstheme="minorHAnsi"/>
        </w:rPr>
        <w:t>Include a site map clearly showing area amenities (such as schools, parks, shopping</w:t>
      </w:r>
      <w:r w:rsidR="0082277F" w:rsidRPr="00B15745">
        <w:rPr>
          <w:rFonts w:asciiTheme="minorHAnsi" w:hAnsiTheme="minorHAnsi" w:cstheme="minorHAnsi"/>
        </w:rPr>
        <w:t>,</w:t>
      </w:r>
      <w:r w:rsidRPr="00B15745">
        <w:rPr>
          <w:rFonts w:asciiTheme="minorHAnsi" w:hAnsiTheme="minorHAnsi" w:cstheme="minorHAnsi"/>
        </w:rPr>
        <w:t xml:space="preserve"> and public transportation</w:t>
      </w:r>
      <w:r w:rsidR="00DF72F9" w:rsidRPr="00B15745">
        <w:rPr>
          <w:rFonts w:asciiTheme="minorHAnsi" w:hAnsiTheme="minorHAnsi" w:cstheme="minorHAnsi"/>
        </w:rPr>
        <w:t>). The</w:t>
      </w:r>
      <w:r w:rsidR="00DC00E4" w:rsidRPr="00B15745">
        <w:rPr>
          <w:rFonts w:asciiTheme="minorHAnsi" w:hAnsiTheme="minorHAnsi" w:cstheme="minorHAnsi"/>
        </w:rPr>
        <w:t xml:space="preserve"> site map should include approximate distances from the site to the amenities.</w:t>
      </w:r>
      <w:r w:rsidRPr="00B15745">
        <w:rPr>
          <w:rFonts w:asciiTheme="minorHAnsi" w:hAnsiTheme="minorHAnsi" w:cstheme="minorHAnsi"/>
        </w:rPr>
        <w:t xml:space="preserve"> </w:t>
      </w:r>
      <w:r w:rsidR="00DC00E4" w:rsidRPr="00B15745">
        <w:rPr>
          <w:rFonts w:asciiTheme="minorHAnsi" w:hAnsiTheme="minorHAnsi" w:cstheme="minorHAnsi"/>
        </w:rPr>
        <w:t xml:space="preserve"> Also </w:t>
      </w:r>
      <w:r w:rsidR="00B65E32" w:rsidRPr="00B15745">
        <w:rPr>
          <w:rFonts w:asciiTheme="minorHAnsi" w:hAnsiTheme="minorHAnsi" w:cstheme="minorHAnsi"/>
        </w:rPr>
        <w:t>include photographs</w:t>
      </w:r>
      <w:r w:rsidRPr="00B15745">
        <w:rPr>
          <w:rFonts w:asciiTheme="minorHAnsi" w:hAnsiTheme="minorHAnsi" w:cstheme="minorHAnsi"/>
        </w:rPr>
        <w:t xml:space="preserve"> of the site, any existing buildings, and the adjacent properties. Each picture should contain a description of the location of the photographed site relative to the subject site and a description of the surrounding property’s use</w:t>
      </w:r>
      <w:r w:rsidR="00313AA5" w:rsidRPr="00B15745">
        <w:rPr>
          <w:rFonts w:asciiTheme="minorHAnsi" w:hAnsiTheme="minorHAnsi" w:cstheme="minorHAnsi"/>
        </w:rPr>
        <w:t xml:space="preserve"> and the direction toward which the photographs were taken</w:t>
      </w:r>
      <w:r w:rsidRPr="00B15745">
        <w:rPr>
          <w:rFonts w:asciiTheme="minorHAnsi" w:hAnsiTheme="minorHAnsi" w:cstheme="minorHAnsi"/>
        </w:rPr>
        <w:t>.</w:t>
      </w:r>
      <w:r w:rsidRPr="00B15745">
        <w:rPr>
          <w:rFonts w:asciiTheme="minorHAnsi" w:hAnsiTheme="minorHAnsi" w:cstheme="minorHAnsi"/>
          <w:b/>
        </w:rPr>
        <w:t xml:space="preserve"> </w:t>
      </w:r>
    </w:p>
    <w:p w14:paraId="41EB2F20" w14:textId="77777777" w:rsidR="007A1AAC" w:rsidRPr="00B15745" w:rsidRDefault="007A1AAC" w:rsidP="00293DB2">
      <w:pPr>
        <w:ind w:firstLine="720"/>
        <w:rPr>
          <w:rFonts w:asciiTheme="minorHAnsi" w:hAnsiTheme="minorHAnsi" w:cstheme="minorHAnsi"/>
        </w:rPr>
      </w:pPr>
    </w:p>
    <w:p w14:paraId="767BC43A" w14:textId="77777777" w:rsidR="005D7539" w:rsidRPr="00834C3B" w:rsidRDefault="005D7539" w:rsidP="005D7539">
      <w:pPr>
        <w:rPr>
          <w:rFonts w:asciiTheme="minorHAnsi" w:hAnsiTheme="minorHAnsi" w:cstheme="minorHAnsi"/>
          <w:b/>
          <w:bCs/>
        </w:rPr>
      </w:pPr>
      <w:r w:rsidRPr="00834C3B">
        <w:rPr>
          <w:rFonts w:asciiTheme="minorHAnsi" w:hAnsiTheme="minorHAnsi" w:cstheme="minorHAnsi"/>
          <w:b/>
          <w:bCs/>
        </w:rPr>
        <w:t>Priority Funding Area Designation</w:t>
      </w:r>
    </w:p>
    <w:p w14:paraId="0523CA9A" w14:textId="77777777" w:rsidR="005D7539" w:rsidRPr="00B15745" w:rsidRDefault="005D7539" w:rsidP="005D7539">
      <w:pPr>
        <w:rPr>
          <w:rFonts w:asciiTheme="minorHAnsi" w:hAnsiTheme="minorHAnsi" w:cstheme="minorHAnsi"/>
        </w:rPr>
      </w:pPr>
    </w:p>
    <w:p w14:paraId="49202E37" w14:textId="77777777" w:rsidR="005D7539" w:rsidRPr="00B15745" w:rsidRDefault="005D7539" w:rsidP="005D7539">
      <w:pPr>
        <w:pStyle w:val="BodyTextIndent3"/>
        <w:ind w:left="0" w:firstLine="720"/>
        <w:rPr>
          <w:rFonts w:asciiTheme="minorHAnsi" w:hAnsiTheme="minorHAnsi" w:cstheme="minorHAnsi"/>
        </w:rPr>
      </w:pPr>
      <w:r w:rsidRPr="00B15745">
        <w:rPr>
          <w:rFonts w:asciiTheme="minorHAnsi" w:hAnsiTheme="minorHAnsi" w:cstheme="minorHAnsi"/>
        </w:rPr>
        <w:t xml:space="preserve">All projects involving new construction must be located in a Priority Funding Area (PFA).  Rehabilitation projects are not subject to this requirement.  Please refer to Section </w:t>
      </w:r>
      <w:r w:rsidR="00254583" w:rsidRPr="00B15745">
        <w:rPr>
          <w:rFonts w:asciiTheme="minorHAnsi" w:hAnsiTheme="minorHAnsi" w:cstheme="minorHAnsi"/>
        </w:rPr>
        <w:t>3.11</w:t>
      </w:r>
      <w:r w:rsidR="00A77165" w:rsidRPr="00B15745">
        <w:rPr>
          <w:rFonts w:asciiTheme="minorHAnsi" w:hAnsiTheme="minorHAnsi" w:cstheme="minorHAnsi"/>
        </w:rPr>
        <w:t xml:space="preserve">.7 </w:t>
      </w:r>
      <w:r w:rsidRPr="00B15745">
        <w:rPr>
          <w:rFonts w:asciiTheme="minorHAnsi" w:hAnsiTheme="minorHAnsi" w:cstheme="minorHAnsi"/>
        </w:rPr>
        <w:t xml:space="preserve">of the Guide for </w:t>
      </w:r>
      <w:r w:rsidR="00B50CB1" w:rsidRPr="00B15745">
        <w:rPr>
          <w:rFonts w:asciiTheme="minorHAnsi" w:hAnsiTheme="minorHAnsi" w:cstheme="minorHAnsi"/>
        </w:rPr>
        <w:t>more information</w:t>
      </w:r>
      <w:r w:rsidRPr="00B15745">
        <w:rPr>
          <w:rFonts w:asciiTheme="minorHAnsi" w:hAnsiTheme="minorHAnsi" w:cstheme="minorHAnsi"/>
        </w:rPr>
        <w:t>.  If you are uncertain if your project is located in a Priority Funding Area, please contact the Department for assistance before submitting an application for financing.</w:t>
      </w:r>
    </w:p>
    <w:p w14:paraId="7299DDA0" w14:textId="77777777" w:rsidR="006A08EB" w:rsidRPr="00B15745" w:rsidRDefault="006A08EB" w:rsidP="006A08EB">
      <w:pPr>
        <w:widowControl w:val="0"/>
        <w:tabs>
          <w:tab w:val="left" w:pos="-1440"/>
        </w:tabs>
        <w:rPr>
          <w:rFonts w:asciiTheme="minorHAnsi" w:hAnsiTheme="minorHAnsi" w:cstheme="minorHAnsi"/>
        </w:rPr>
      </w:pPr>
    </w:p>
    <w:p w14:paraId="13D847AD" w14:textId="77777777" w:rsidR="005D7539" w:rsidRPr="00834C3B" w:rsidRDefault="005D7539" w:rsidP="006A08EB">
      <w:pPr>
        <w:widowControl w:val="0"/>
        <w:tabs>
          <w:tab w:val="left" w:pos="-1440"/>
        </w:tabs>
        <w:rPr>
          <w:rFonts w:asciiTheme="minorHAnsi" w:hAnsiTheme="minorHAnsi" w:cstheme="minorHAnsi"/>
          <w:b/>
          <w:bCs/>
        </w:rPr>
      </w:pPr>
      <w:r w:rsidRPr="00834C3B">
        <w:rPr>
          <w:rFonts w:asciiTheme="minorHAnsi" w:hAnsiTheme="minorHAnsi" w:cstheme="minorHAnsi"/>
          <w:b/>
          <w:bCs/>
        </w:rPr>
        <w:t>Environmental Checklist</w:t>
      </w:r>
    </w:p>
    <w:p w14:paraId="6B4277C2" w14:textId="77777777" w:rsidR="005D7539" w:rsidRPr="00B15745" w:rsidRDefault="005D7539" w:rsidP="005D7539">
      <w:pPr>
        <w:widowControl w:val="0"/>
        <w:tabs>
          <w:tab w:val="left" w:pos="-1440"/>
        </w:tabs>
        <w:rPr>
          <w:rFonts w:asciiTheme="minorHAnsi" w:hAnsiTheme="minorHAnsi" w:cstheme="minorHAnsi"/>
        </w:rPr>
      </w:pPr>
    </w:p>
    <w:p w14:paraId="6FF94B5A" w14:textId="77777777" w:rsidR="005D7539" w:rsidRPr="00B15745" w:rsidRDefault="005D7539" w:rsidP="005D7539">
      <w:pPr>
        <w:widowControl w:val="0"/>
        <w:tabs>
          <w:tab w:val="left" w:pos="-1440"/>
        </w:tabs>
        <w:rPr>
          <w:rFonts w:asciiTheme="minorHAnsi" w:hAnsiTheme="minorHAnsi" w:cstheme="minorHAnsi"/>
        </w:rPr>
      </w:pPr>
      <w:r w:rsidRPr="00B15745">
        <w:rPr>
          <w:rFonts w:asciiTheme="minorHAnsi" w:hAnsiTheme="minorHAnsi" w:cstheme="minorHAnsi"/>
        </w:rPr>
        <w:tab/>
        <w:t>Each project must comply with applicable requirements of local, state</w:t>
      </w:r>
      <w:r w:rsidR="00CE7033" w:rsidRPr="00B15745">
        <w:rPr>
          <w:rFonts w:asciiTheme="minorHAnsi" w:hAnsiTheme="minorHAnsi" w:cstheme="minorHAnsi"/>
        </w:rPr>
        <w:t>,</w:t>
      </w:r>
      <w:r w:rsidRPr="00B15745">
        <w:rPr>
          <w:rFonts w:asciiTheme="minorHAnsi" w:hAnsiTheme="minorHAnsi" w:cstheme="minorHAnsi"/>
        </w:rPr>
        <w:t xml:space="preserve"> and federal environmental laws and regulations. An initial due diligence evaluation of the site for environmental issues is required.  This evaluation includes a review of foundation conditions, man-made hazards, storm water runoff, underground storage tanks, and potential for lead-based paint, radon gas, mold, PCB’s or asbestos in existing buildings.  </w:t>
      </w:r>
      <w:r w:rsidR="00DC00E4" w:rsidRPr="00B15745">
        <w:rPr>
          <w:rFonts w:asciiTheme="minorHAnsi" w:hAnsiTheme="minorHAnsi" w:cstheme="minorHAnsi"/>
        </w:rPr>
        <w:t xml:space="preserve">Applicants </w:t>
      </w:r>
      <w:r w:rsidR="00313AA5" w:rsidRPr="00B15745">
        <w:rPr>
          <w:rFonts w:asciiTheme="minorHAnsi" w:hAnsiTheme="minorHAnsi" w:cstheme="minorHAnsi"/>
        </w:rPr>
        <w:t>complete and attach</w:t>
      </w:r>
      <w:r w:rsidRPr="00B15745">
        <w:rPr>
          <w:rFonts w:asciiTheme="minorHAnsi" w:hAnsiTheme="minorHAnsi" w:cstheme="minorHAnsi"/>
        </w:rPr>
        <w:t xml:space="preserve"> the Environmental Due Diligence Checklist</w:t>
      </w:r>
      <w:r w:rsidR="00313AA5" w:rsidRPr="00B15745">
        <w:rPr>
          <w:rFonts w:asciiTheme="minorHAnsi" w:hAnsiTheme="minorHAnsi" w:cstheme="minorHAnsi"/>
        </w:rPr>
        <w:t xml:space="preserve"> (which is included at the end of this exhibit)</w:t>
      </w:r>
      <w:r w:rsidRPr="00B15745">
        <w:rPr>
          <w:rFonts w:asciiTheme="minorHAnsi" w:hAnsiTheme="minorHAnsi" w:cstheme="minorHAnsi"/>
        </w:rPr>
        <w:t xml:space="preserve"> for the preliminary evaluation of the site. If a U.S. Department of Housing and Urban Development</w:t>
      </w:r>
      <w:r w:rsidR="00313AA5" w:rsidRPr="00B15745">
        <w:rPr>
          <w:rFonts w:asciiTheme="minorHAnsi" w:hAnsiTheme="minorHAnsi" w:cstheme="minorHAnsi"/>
        </w:rPr>
        <w:t xml:space="preserve"> (HUD)</w:t>
      </w:r>
      <w:r w:rsidRPr="00B15745">
        <w:rPr>
          <w:rFonts w:asciiTheme="minorHAnsi" w:hAnsiTheme="minorHAnsi" w:cstheme="minorHAnsi"/>
        </w:rPr>
        <w:t xml:space="preserve"> environmental clearance has already been performed, you may submit it with the application instead of the Environmental Due Diligence Checklist.</w:t>
      </w:r>
      <w:r w:rsidR="00F97F9A" w:rsidRPr="00B15745">
        <w:rPr>
          <w:rFonts w:asciiTheme="minorHAnsi" w:hAnsiTheme="minorHAnsi" w:cstheme="minorHAnsi"/>
        </w:rPr>
        <w:t xml:space="preserve">  Please refer to </w:t>
      </w:r>
      <w:r w:rsidR="00DD061C" w:rsidRPr="00B15745">
        <w:rPr>
          <w:rFonts w:asciiTheme="minorHAnsi" w:hAnsiTheme="minorHAnsi" w:cstheme="minorHAnsi"/>
        </w:rPr>
        <w:t xml:space="preserve">Section </w:t>
      </w:r>
      <w:r w:rsidR="006A69D2" w:rsidRPr="00B15745">
        <w:rPr>
          <w:rFonts w:asciiTheme="minorHAnsi" w:hAnsiTheme="minorHAnsi" w:cstheme="minorHAnsi"/>
        </w:rPr>
        <w:t>3.11</w:t>
      </w:r>
      <w:r w:rsidR="00763137" w:rsidRPr="00B15745">
        <w:rPr>
          <w:rFonts w:asciiTheme="minorHAnsi" w:hAnsiTheme="minorHAnsi" w:cstheme="minorHAnsi"/>
        </w:rPr>
        <w:t>.4 of the Guide for more information.</w:t>
      </w:r>
    </w:p>
    <w:p w14:paraId="49CCC1E4" w14:textId="77777777" w:rsidR="005D7539" w:rsidRPr="00B15745" w:rsidRDefault="005D7539" w:rsidP="006A08EB">
      <w:pPr>
        <w:widowControl w:val="0"/>
        <w:tabs>
          <w:tab w:val="left" w:pos="-1440"/>
        </w:tabs>
        <w:rPr>
          <w:rFonts w:asciiTheme="minorHAnsi" w:hAnsiTheme="minorHAnsi" w:cstheme="minorHAnsi"/>
        </w:rPr>
      </w:pPr>
    </w:p>
    <w:p w14:paraId="4F372DF4" w14:textId="77777777" w:rsidR="00A86D32" w:rsidRPr="00834C3B" w:rsidRDefault="00A86D32" w:rsidP="006A08EB">
      <w:pPr>
        <w:widowControl w:val="0"/>
        <w:tabs>
          <w:tab w:val="left" w:pos="-1440"/>
        </w:tabs>
        <w:rPr>
          <w:rFonts w:asciiTheme="minorHAnsi" w:hAnsiTheme="minorHAnsi" w:cstheme="minorHAnsi"/>
          <w:b/>
          <w:bCs/>
        </w:rPr>
      </w:pPr>
      <w:r w:rsidRPr="00834C3B">
        <w:rPr>
          <w:rFonts w:asciiTheme="minorHAnsi" w:hAnsiTheme="minorHAnsi" w:cstheme="minorHAnsi"/>
          <w:b/>
          <w:bCs/>
        </w:rPr>
        <w:t>Zoning</w:t>
      </w:r>
    </w:p>
    <w:p w14:paraId="12EAD996" w14:textId="77777777" w:rsidR="00A86D32" w:rsidRPr="00B15745" w:rsidRDefault="00A86D32" w:rsidP="00A86D32">
      <w:pPr>
        <w:widowControl w:val="0"/>
        <w:tabs>
          <w:tab w:val="left" w:pos="-1440"/>
        </w:tabs>
        <w:rPr>
          <w:rFonts w:asciiTheme="minorHAnsi" w:hAnsiTheme="minorHAnsi" w:cstheme="minorHAnsi"/>
        </w:rPr>
      </w:pPr>
    </w:p>
    <w:p w14:paraId="56AA1134" w14:textId="77777777" w:rsidR="00A86D32" w:rsidRPr="00B15745" w:rsidRDefault="00A86D32" w:rsidP="00A86D32">
      <w:pPr>
        <w:widowControl w:val="0"/>
        <w:tabs>
          <w:tab w:val="left" w:pos="-1440"/>
        </w:tabs>
        <w:rPr>
          <w:rFonts w:asciiTheme="minorHAnsi" w:hAnsiTheme="minorHAnsi" w:cstheme="minorHAnsi"/>
        </w:rPr>
      </w:pPr>
      <w:r w:rsidRPr="00B15745">
        <w:rPr>
          <w:rFonts w:asciiTheme="minorHAnsi" w:hAnsiTheme="minorHAnsi" w:cstheme="minorHAnsi"/>
        </w:rPr>
        <w:tab/>
        <w:t xml:space="preserve">Properties must be properly zoned for their intended use. A letter from the local zoning office indicating that the project is properly zoned for its intended use should be </w:t>
      </w:r>
      <w:r w:rsidR="00313AA5" w:rsidRPr="00B15745">
        <w:rPr>
          <w:rFonts w:asciiTheme="minorHAnsi" w:hAnsiTheme="minorHAnsi" w:cstheme="minorHAnsi"/>
        </w:rPr>
        <w:t>attached as part of this exhibit</w:t>
      </w:r>
      <w:r w:rsidRPr="00B15745">
        <w:rPr>
          <w:rFonts w:asciiTheme="minorHAnsi" w:hAnsiTheme="minorHAnsi" w:cstheme="minorHAnsi"/>
        </w:rPr>
        <w:t>. If a zoning change, variance</w:t>
      </w:r>
      <w:r w:rsidR="00D425EF" w:rsidRPr="00B15745">
        <w:rPr>
          <w:rFonts w:asciiTheme="minorHAnsi" w:hAnsiTheme="minorHAnsi" w:cstheme="minorHAnsi"/>
        </w:rPr>
        <w:t>,</w:t>
      </w:r>
      <w:r w:rsidRPr="00B15745">
        <w:rPr>
          <w:rFonts w:asciiTheme="minorHAnsi" w:hAnsiTheme="minorHAnsi" w:cstheme="minorHAnsi"/>
        </w:rPr>
        <w:t xml:space="preserve"> or exception is required, sponsors must provide documentation illustrating the local planning and zoning process and identifying a local governmental contact person familiar with the project and responsible for the approval process. Sponsors must also provide a detailed schedule for obtaining the required approvals. </w:t>
      </w:r>
      <w:r w:rsidR="00F97F9A" w:rsidRPr="00B15745">
        <w:rPr>
          <w:rFonts w:asciiTheme="minorHAnsi" w:hAnsiTheme="minorHAnsi" w:cstheme="minorHAnsi"/>
        </w:rPr>
        <w:t xml:space="preserve"> Please refer to </w:t>
      </w:r>
      <w:r w:rsidR="00DD061C" w:rsidRPr="00B15745">
        <w:rPr>
          <w:rFonts w:asciiTheme="minorHAnsi" w:hAnsiTheme="minorHAnsi" w:cstheme="minorHAnsi"/>
        </w:rPr>
        <w:t xml:space="preserve">Section </w:t>
      </w:r>
      <w:r w:rsidR="00254583" w:rsidRPr="00B15745">
        <w:rPr>
          <w:rFonts w:asciiTheme="minorHAnsi" w:hAnsiTheme="minorHAnsi" w:cstheme="minorHAnsi"/>
        </w:rPr>
        <w:t>3.11</w:t>
      </w:r>
      <w:r w:rsidR="00763137" w:rsidRPr="00B15745">
        <w:rPr>
          <w:rFonts w:asciiTheme="minorHAnsi" w:hAnsiTheme="minorHAnsi" w:cstheme="minorHAnsi"/>
        </w:rPr>
        <w:t>.3 of the Guide for more information.</w:t>
      </w:r>
    </w:p>
    <w:p w14:paraId="5562DD31" w14:textId="77777777" w:rsidR="00A86D32" w:rsidRPr="00B15745" w:rsidRDefault="00A86D32" w:rsidP="006A08EB">
      <w:pPr>
        <w:widowControl w:val="0"/>
        <w:tabs>
          <w:tab w:val="left" w:pos="-1440"/>
        </w:tabs>
        <w:rPr>
          <w:rFonts w:asciiTheme="minorHAnsi" w:hAnsiTheme="minorHAnsi" w:cstheme="minorHAnsi"/>
        </w:rPr>
      </w:pPr>
    </w:p>
    <w:p w14:paraId="4CCC90D1" w14:textId="77777777" w:rsidR="000354BD" w:rsidRPr="00B15745" w:rsidRDefault="000354BD" w:rsidP="006A08EB">
      <w:pPr>
        <w:widowControl w:val="0"/>
        <w:tabs>
          <w:tab w:val="left" w:pos="-1440"/>
        </w:tabs>
        <w:rPr>
          <w:rFonts w:asciiTheme="minorHAnsi" w:hAnsiTheme="minorHAnsi" w:cstheme="minorHAnsi"/>
          <w:u w:val="single"/>
        </w:rPr>
      </w:pPr>
    </w:p>
    <w:p w14:paraId="5EDC90F8" w14:textId="77777777" w:rsidR="000354BD" w:rsidRPr="00B15745" w:rsidRDefault="000354BD" w:rsidP="006A08EB">
      <w:pPr>
        <w:widowControl w:val="0"/>
        <w:tabs>
          <w:tab w:val="left" w:pos="-1440"/>
        </w:tabs>
        <w:rPr>
          <w:rFonts w:asciiTheme="minorHAnsi" w:hAnsiTheme="minorHAnsi" w:cstheme="minorHAnsi"/>
          <w:u w:val="single"/>
        </w:rPr>
      </w:pPr>
    </w:p>
    <w:p w14:paraId="4EB25B46" w14:textId="77777777" w:rsidR="005D7539" w:rsidRPr="00834C3B" w:rsidRDefault="005D7539" w:rsidP="006A08EB">
      <w:pPr>
        <w:widowControl w:val="0"/>
        <w:tabs>
          <w:tab w:val="left" w:pos="-1440"/>
        </w:tabs>
        <w:rPr>
          <w:rFonts w:asciiTheme="minorHAnsi" w:hAnsiTheme="minorHAnsi" w:cstheme="minorHAnsi"/>
          <w:b/>
          <w:bCs/>
        </w:rPr>
      </w:pPr>
      <w:r w:rsidRPr="00834C3B">
        <w:rPr>
          <w:rFonts w:asciiTheme="minorHAnsi" w:hAnsiTheme="minorHAnsi" w:cstheme="minorHAnsi"/>
          <w:b/>
          <w:bCs/>
        </w:rPr>
        <w:lastRenderedPageBreak/>
        <w:t>Site Control</w:t>
      </w:r>
    </w:p>
    <w:p w14:paraId="2B647CD3" w14:textId="77777777" w:rsidR="005D7539" w:rsidRPr="00B15745" w:rsidRDefault="005D7539" w:rsidP="006A08EB">
      <w:pPr>
        <w:widowControl w:val="0"/>
        <w:tabs>
          <w:tab w:val="left" w:pos="-1440"/>
        </w:tabs>
        <w:rPr>
          <w:rFonts w:asciiTheme="minorHAnsi" w:hAnsiTheme="minorHAnsi" w:cstheme="minorHAnsi"/>
        </w:rPr>
      </w:pPr>
    </w:p>
    <w:p w14:paraId="49156FD0" w14:textId="036FF5DB" w:rsidR="001F7391" w:rsidRPr="00B15745" w:rsidRDefault="006A08EB" w:rsidP="00AC6069">
      <w:pPr>
        <w:widowControl w:val="0"/>
        <w:tabs>
          <w:tab w:val="left" w:pos="-1440"/>
        </w:tabs>
        <w:ind w:right="-270"/>
        <w:rPr>
          <w:rFonts w:asciiTheme="minorHAnsi" w:hAnsiTheme="minorHAnsi" w:cstheme="minorHAnsi"/>
        </w:rPr>
      </w:pPr>
      <w:r w:rsidRPr="00B15745">
        <w:rPr>
          <w:rFonts w:asciiTheme="minorHAnsi" w:hAnsiTheme="minorHAnsi" w:cstheme="minorHAnsi"/>
        </w:rPr>
        <w:tab/>
        <w:t>Applicants must have obtained sufficient site control to allow projects to move forward within normal processing timeframes if they receive a reservation of funds</w:t>
      </w:r>
      <w:r w:rsidR="00D425EF" w:rsidRPr="00B15745">
        <w:rPr>
          <w:rFonts w:asciiTheme="minorHAnsi" w:hAnsiTheme="minorHAnsi" w:cstheme="minorHAnsi"/>
        </w:rPr>
        <w:t xml:space="preserve"> or LIHTC</w:t>
      </w:r>
      <w:r w:rsidRPr="00B15745">
        <w:rPr>
          <w:rFonts w:asciiTheme="minorHAnsi" w:hAnsiTheme="minorHAnsi" w:cstheme="minorHAnsi"/>
        </w:rPr>
        <w:t xml:space="preserve">. Generally, </w:t>
      </w:r>
      <w:r w:rsidR="00591E52" w:rsidRPr="00B15745">
        <w:rPr>
          <w:rFonts w:asciiTheme="minorHAnsi" w:hAnsiTheme="minorHAnsi" w:cstheme="minorHAnsi"/>
        </w:rPr>
        <w:t xml:space="preserve">site control </w:t>
      </w:r>
      <w:r w:rsidRPr="00B15745">
        <w:rPr>
          <w:rFonts w:asciiTheme="minorHAnsi" w:hAnsiTheme="minorHAnsi" w:cstheme="minorHAnsi"/>
        </w:rPr>
        <w:t xml:space="preserve">should be for at least </w:t>
      </w:r>
      <w:r w:rsidR="00167BCB" w:rsidRPr="00B15745">
        <w:rPr>
          <w:rFonts w:asciiTheme="minorHAnsi" w:hAnsiTheme="minorHAnsi" w:cstheme="minorHAnsi"/>
        </w:rPr>
        <w:t>18</w:t>
      </w:r>
      <w:r w:rsidR="00CB7B39" w:rsidRPr="00B15745">
        <w:rPr>
          <w:rFonts w:asciiTheme="minorHAnsi" w:hAnsiTheme="minorHAnsi" w:cstheme="minorHAnsi"/>
        </w:rPr>
        <w:t>0</w:t>
      </w:r>
      <w:r w:rsidR="0090199A" w:rsidRPr="00B15745">
        <w:rPr>
          <w:rFonts w:asciiTheme="minorHAnsi" w:hAnsiTheme="minorHAnsi" w:cstheme="minorHAnsi"/>
        </w:rPr>
        <w:t xml:space="preserve"> </w:t>
      </w:r>
      <w:r w:rsidRPr="00B15745">
        <w:rPr>
          <w:rFonts w:asciiTheme="minorHAnsi" w:hAnsiTheme="minorHAnsi" w:cstheme="minorHAnsi"/>
        </w:rPr>
        <w:t xml:space="preserve">days from the application </w:t>
      </w:r>
      <w:r w:rsidR="00591E52" w:rsidRPr="00B15745">
        <w:rPr>
          <w:rFonts w:asciiTheme="minorHAnsi" w:hAnsiTheme="minorHAnsi" w:cstheme="minorHAnsi"/>
        </w:rPr>
        <w:t xml:space="preserve">deadline </w:t>
      </w:r>
      <w:r w:rsidRPr="00B15745">
        <w:rPr>
          <w:rFonts w:asciiTheme="minorHAnsi" w:hAnsiTheme="minorHAnsi" w:cstheme="minorHAnsi"/>
        </w:rPr>
        <w:t>date (including extension options)</w:t>
      </w:r>
      <w:r w:rsidR="00CB7B39" w:rsidRPr="00B15745">
        <w:rPr>
          <w:rFonts w:asciiTheme="minorHAnsi" w:hAnsiTheme="minorHAnsi" w:cstheme="minorHAnsi"/>
        </w:rPr>
        <w:t>.</w:t>
      </w:r>
      <w:r w:rsidRPr="00B15745">
        <w:rPr>
          <w:rFonts w:asciiTheme="minorHAnsi" w:hAnsiTheme="minorHAnsi" w:cstheme="minorHAnsi"/>
        </w:rPr>
        <w:t xml:space="preserve"> </w:t>
      </w:r>
      <w:r w:rsidR="00F97F9A" w:rsidRPr="00B15745">
        <w:rPr>
          <w:rFonts w:asciiTheme="minorHAnsi" w:hAnsiTheme="minorHAnsi" w:cstheme="minorHAnsi"/>
        </w:rPr>
        <w:t xml:space="preserve"> Site control should include a detailed list of all addresses in the project.  If the project is located on a scattered site</w:t>
      </w:r>
      <w:r w:rsidR="0073366F">
        <w:rPr>
          <w:rFonts w:asciiTheme="minorHAnsi" w:hAnsiTheme="minorHAnsi" w:cstheme="minorHAnsi"/>
        </w:rPr>
        <w:t>,</w:t>
      </w:r>
      <w:r w:rsidR="00F97F9A" w:rsidRPr="00B15745">
        <w:rPr>
          <w:rFonts w:asciiTheme="minorHAnsi" w:hAnsiTheme="minorHAnsi" w:cstheme="minorHAnsi"/>
        </w:rPr>
        <w:t xml:space="preserve"> the address list should be broken down by parcel.</w:t>
      </w:r>
      <w:r w:rsidRPr="00B15745">
        <w:rPr>
          <w:rFonts w:asciiTheme="minorHAnsi" w:hAnsiTheme="minorHAnsi" w:cstheme="minorHAnsi"/>
        </w:rPr>
        <w:t xml:space="preserve"> </w:t>
      </w:r>
      <w:r w:rsidR="00F97F9A" w:rsidRPr="00B15745">
        <w:rPr>
          <w:rFonts w:asciiTheme="minorHAnsi" w:hAnsiTheme="minorHAnsi" w:cstheme="minorHAnsi"/>
        </w:rPr>
        <w:t>Please refer to Section</w:t>
      </w:r>
      <w:r w:rsidR="005D7539" w:rsidRPr="00B15745">
        <w:rPr>
          <w:rFonts w:asciiTheme="minorHAnsi" w:hAnsiTheme="minorHAnsi" w:cstheme="minorHAnsi"/>
        </w:rPr>
        <w:t xml:space="preserve"> </w:t>
      </w:r>
      <w:r w:rsidR="00254583" w:rsidRPr="00B15745">
        <w:rPr>
          <w:rFonts w:asciiTheme="minorHAnsi" w:hAnsiTheme="minorHAnsi" w:cstheme="minorHAnsi"/>
        </w:rPr>
        <w:t>3.11</w:t>
      </w:r>
      <w:r w:rsidR="005D7539" w:rsidRPr="00B15745">
        <w:rPr>
          <w:rFonts w:asciiTheme="minorHAnsi" w:hAnsiTheme="minorHAnsi" w:cstheme="minorHAnsi"/>
        </w:rPr>
        <w:t xml:space="preserve">.1 of the Guide for more information. </w:t>
      </w:r>
    </w:p>
    <w:p w14:paraId="566F4B23" w14:textId="77777777" w:rsidR="00DC00E4" w:rsidRPr="00B15745" w:rsidRDefault="00DC00E4" w:rsidP="00AC6069">
      <w:pPr>
        <w:widowControl w:val="0"/>
        <w:tabs>
          <w:tab w:val="left" w:pos="-1440"/>
        </w:tabs>
        <w:ind w:right="-270"/>
        <w:rPr>
          <w:rFonts w:asciiTheme="minorHAnsi" w:hAnsiTheme="minorHAnsi" w:cstheme="minorHAnsi"/>
          <w:u w:val="single"/>
        </w:rPr>
      </w:pPr>
    </w:p>
    <w:p w14:paraId="06A26FFC" w14:textId="77777777" w:rsidR="00AC6069" w:rsidRPr="00B15745" w:rsidRDefault="00AC6069" w:rsidP="00AC6069">
      <w:pPr>
        <w:widowControl w:val="0"/>
        <w:tabs>
          <w:tab w:val="left" w:pos="-1440"/>
        </w:tabs>
        <w:ind w:right="-270"/>
        <w:rPr>
          <w:rFonts w:asciiTheme="minorHAnsi" w:hAnsiTheme="minorHAnsi" w:cstheme="minorHAnsi"/>
        </w:rPr>
      </w:pPr>
    </w:p>
    <w:p w14:paraId="20AECA1A" w14:textId="77777777" w:rsidR="004113A0" w:rsidRPr="00B15745" w:rsidRDefault="004113A0" w:rsidP="004113A0">
      <w:pPr>
        <w:pBdr>
          <w:bottom w:val="single" w:sz="4" w:space="1" w:color="auto"/>
        </w:pBdr>
        <w:rPr>
          <w:rFonts w:asciiTheme="minorHAnsi" w:hAnsiTheme="minorHAnsi" w:cstheme="minorHAnsi"/>
        </w:rPr>
      </w:pPr>
      <w:r w:rsidRPr="00B15745">
        <w:rPr>
          <w:rFonts w:asciiTheme="minorHAnsi" w:hAnsiTheme="minorHAnsi" w:cstheme="minorHAnsi"/>
          <w:b/>
        </w:rPr>
        <w:t>ATTACHMENTS</w:t>
      </w:r>
    </w:p>
    <w:p w14:paraId="6C8BF9B8" w14:textId="77777777" w:rsidR="004113A0" w:rsidRPr="00B15745" w:rsidRDefault="004113A0" w:rsidP="004113A0">
      <w:pPr>
        <w:ind w:left="720"/>
        <w:rPr>
          <w:rFonts w:asciiTheme="minorHAnsi" w:hAnsiTheme="minorHAnsi" w:cstheme="minorHAnsi"/>
        </w:rPr>
      </w:pPr>
    </w:p>
    <w:p w14:paraId="50F8037A" w14:textId="77777777" w:rsidR="00C26D3D" w:rsidRPr="00B15745" w:rsidRDefault="00C26D3D" w:rsidP="00C26D3D">
      <w:pPr>
        <w:rPr>
          <w:rFonts w:asciiTheme="minorHAnsi" w:hAnsiTheme="minorHAnsi" w:cstheme="minorHAnsi"/>
          <w:b/>
        </w:rPr>
      </w:pPr>
      <w:r w:rsidRPr="00B15745">
        <w:rPr>
          <w:rFonts w:asciiTheme="minorHAnsi" w:hAnsiTheme="minorHAnsi" w:cstheme="minorHAnsi"/>
          <w:b/>
        </w:rPr>
        <w:t>Site Map and Photographs</w:t>
      </w:r>
    </w:p>
    <w:p w14:paraId="55AA2E12" w14:textId="77777777" w:rsidR="00C26D3D" w:rsidRPr="00B15745" w:rsidRDefault="00C24B16" w:rsidP="00C26D3D">
      <w:pPr>
        <w:numPr>
          <w:ilvl w:val="0"/>
          <w:numId w:val="6"/>
        </w:numPr>
        <w:rPr>
          <w:rFonts w:asciiTheme="minorHAnsi" w:hAnsiTheme="minorHAnsi" w:cstheme="minorHAnsi"/>
        </w:rPr>
      </w:pPr>
      <w:r w:rsidRPr="00B15745">
        <w:rPr>
          <w:rFonts w:asciiTheme="minorHAnsi" w:hAnsiTheme="minorHAnsi" w:cstheme="minorHAnsi"/>
        </w:rPr>
        <w:t>Site Map</w:t>
      </w:r>
    </w:p>
    <w:p w14:paraId="7CB63EB4" w14:textId="77777777" w:rsidR="00C26D3D" w:rsidRPr="00B15745" w:rsidRDefault="00C26D3D" w:rsidP="00C26D3D">
      <w:pPr>
        <w:numPr>
          <w:ilvl w:val="0"/>
          <w:numId w:val="6"/>
        </w:numPr>
        <w:rPr>
          <w:rFonts w:asciiTheme="minorHAnsi" w:hAnsiTheme="minorHAnsi" w:cstheme="minorHAnsi"/>
        </w:rPr>
      </w:pPr>
      <w:r w:rsidRPr="00B15745">
        <w:rPr>
          <w:rFonts w:asciiTheme="minorHAnsi" w:hAnsiTheme="minorHAnsi" w:cstheme="minorHAnsi"/>
        </w:rPr>
        <w:t>Photographs of Project Site and Surroundings</w:t>
      </w:r>
    </w:p>
    <w:p w14:paraId="76907B3E" w14:textId="77777777" w:rsidR="00750157" w:rsidRPr="00B15745" w:rsidRDefault="00750157" w:rsidP="00750157">
      <w:pPr>
        <w:rPr>
          <w:rFonts w:asciiTheme="minorHAnsi" w:hAnsiTheme="minorHAnsi" w:cstheme="minorHAnsi"/>
        </w:rPr>
      </w:pPr>
    </w:p>
    <w:p w14:paraId="1FD50378" w14:textId="77777777" w:rsidR="00750157" w:rsidRPr="00B15745" w:rsidRDefault="00750157" w:rsidP="00750157">
      <w:pPr>
        <w:rPr>
          <w:rFonts w:asciiTheme="minorHAnsi" w:hAnsiTheme="minorHAnsi" w:cstheme="minorHAnsi"/>
          <w:b/>
        </w:rPr>
      </w:pPr>
      <w:r w:rsidRPr="00B15745">
        <w:rPr>
          <w:rFonts w:asciiTheme="minorHAnsi" w:hAnsiTheme="minorHAnsi" w:cstheme="minorHAnsi"/>
          <w:b/>
        </w:rPr>
        <w:t>Priority Funding Area</w:t>
      </w:r>
    </w:p>
    <w:p w14:paraId="49F2D581" w14:textId="77777777" w:rsidR="005D7539" w:rsidRPr="00B15745" w:rsidRDefault="005D7539" w:rsidP="005D7539">
      <w:pPr>
        <w:numPr>
          <w:ilvl w:val="0"/>
          <w:numId w:val="5"/>
        </w:numPr>
        <w:rPr>
          <w:rFonts w:asciiTheme="minorHAnsi" w:hAnsiTheme="minorHAnsi" w:cstheme="minorHAnsi"/>
        </w:rPr>
      </w:pPr>
      <w:r w:rsidRPr="00B15745">
        <w:rPr>
          <w:rFonts w:asciiTheme="minorHAnsi" w:hAnsiTheme="minorHAnsi" w:cstheme="minorHAnsi"/>
        </w:rPr>
        <w:t>Local Government Certification</w:t>
      </w:r>
    </w:p>
    <w:p w14:paraId="7FC4907B" w14:textId="77777777" w:rsidR="005D7539" w:rsidRPr="00B15745" w:rsidRDefault="005D7539" w:rsidP="00666176">
      <w:pPr>
        <w:numPr>
          <w:ilvl w:val="0"/>
          <w:numId w:val="5"/>
        </w:numPr>
        <w:tabs>
          <w:tab w:val="num" w:pos="1080"/>
        </w:tabs>
        <w:rPr>
          <w:rFonts w:asciiTheme="minorHAnsi" w:hAnsiTheme="minorHAnsi" w:cstheme="minorHAnsi"/>
        </w:rPr>
      </w:pPr>
      <w:r w:rsidRPr="00B15745">
        <w:rPr>
          <w:rFonts w:asciiTheme="minorHAnsi" w:hAnsiTheme="minorHAnsi" w:cstheme="minorHAnsi"/>
        </w:rPr>
        <w:t xml:space="preserve">Not Applicable. The project is a </w:t>
      </w:r>
      <w:r w:rsidR="00B50CB1" w:rsidRPr="00B15745">
        <w:rPr>
          <w:rFonts w:asciiTheme="minorHAnsi" w:hAnsiTheme="minorHAnsi" w:cstheme="minorHAnsi"/>
        </w:rPr>
        <w:t>r</w:t>
      </w:r>
      <w:r w:rsidRPr="00B15745">
        <w:rPr>
          <w:rFonts w:asciiTheme="minorHAnsi" w:hAnsiTheme="minorHAnsi" w:cstheme="minorHAnsi"/>
        </w:rPr>
        <w:t>ehabilitation project and is not subject to this requirement</w:t>
      </w:r>
      <w:r w:rsidR="00C24B16" w:rsidRPr="00B15745">
        <w:rPr>
          <w:rFonts w:asciiTheme="minorHAnsi" w:hAnsiTheme="minorHAnsi" w:cstheme="minorHAnsi"/>
        </w:rPr>
        <w:t xml:space="preserve"> </w:t>
      </w:r>
    </w:p>
    <w:p w14:paraId="32E7B3B9" w14:textId="77777777" w:rsidR="00B21881" w:rsidRPr="00B15745" w:rsidRDefault="00B21881" w:rsidP="00B21881">
      <w:pPr>
        <w:tabs>
          <w:tab w:val="num" w:pos="1080"/>
        </w:tabs>
        <w:rPr>
          <w:rFonts w:asciiTheme="minorHAnsi" w:hAnsiTheme="minorHAnsi" w:cstheme="minorHAnsi"/>
        </w:rPr>
      </w:pPr>
    </w:p>
    <w:p w14:paraId="7DE68F8D" w14:textId="77777777" w:rsidR="005D7539" w:rsidRPr="00B15745" w:rsidRDefault="00B21881" w:rsidP="005D7539">
      <w:pPr>
        <w:widowControl w:val="0"/>
        <w:tabs>
          <w:tab w:val="left" w:pos="-1440"/>
        </w:tabs>
        <w:jc w:val="both"/>
        <w:rPr>
          <w:rFonts w:asciiTheme="minorHAnsi" w:hAnsiTheme="minorHAnsi" w:cstheme="minorHAnsi"/>
          <w:b/>
        </w:rPr>
      </w:pPr>
      <w:r w:rsidRPr="00B15745">
        <w:rPr>
          <w:rFonts w:asciiTheme="minorHAnsi" w:hAnsiTheme="minorHAnsi" w:cstheme="minorHAnsi"/>
          <w:b/>
        </w:rPr>
        <w:t>Environmental Checklist</w:t>
      </w:r>
    </w:p>
    <w:p w14:paraId="111E2224" w14:textId="77777777" w:rsidR="005D7539" w:rsidRPr="00B15745" w:rsidRDefault="005D7539" w:rsidP="001128CB">
      <w:pPr>
        <w:widowControl w:val="0"/>
        <w:numPr>
          <w:ilvl w:val="0"/>
          <w:numId w:val="7"/>
        </w:numPr>
        <w:tabs>
          <w:tab w:val="left" w:pos="-1440"/>
        </w:tabs>
        <w:jc w:val="both"/>
        <w:rPr>
          <w:rFonts w:asciiTheme="minorHAnsi" w:hAnsiTheme="minorHAnsi" w:cstheme="minorHAnsi"/>
        </w:rPr>
      </w:pPr>
      <w:r w:rsidRPr="00B15745">
        <w:rPr>
          <w:rFonts w:asciiTheme="minorHAnsi" w:hAnsiTheme="minorHAnsi" w:cstheme="minorHAnsi"/>
        </w:rPr>
        <w:t xml:space="preserve">Environmental </w:t>
      </w:r>
      <w:r w:rsidR="00B21881" w:rsidRPr="00B15745">
        <w:rPr>
          <w:rFonts w:asciiTheme="minorHAnsi" w:hAnsiTheme="minorHAnsi" w:cstheme="minorHAnsi"/>
        </w:rPr>
        <w:t xml:space="preserve">Due Diligence </w:t>
      </w:r>
      <w:r w:rsidRPr="00B15745">
        <w:rPr>
          <w:rFonts w:asciiTheme="minorHAnsi" w:hAnsiTheme="minorHAnsi" w:cstheme="minorHAnsi"/>
        </w:rPr>
        <w:t xml:space="preserve">Checklist </w:t>
      </w:r>
      <w:r w:rsidR="00707EEC" w:rsidRPr="00B15745">
        <w:rPr>
          <w:rFonts w:asciiTheme="minorHAnsi" w:hAnsiTheme="minorHAnsi" w:cstheme="minorHAnsi"/>
        </w:rPr>
        <w:t>(</w:t>
      </w:r>
      <w:r w:rsidR="00BE7F9B" w:rsidRPr="00B15745">
        <w:rPr>
          <w:rFonts w:asciiTheme="minorHAnsi" w:hAnsiTheme="minorHAnsi" w:cstheme="minorHAnsi"/>
        </w:rPr>
        <w:t>attached</w:t>
      </w:r>
      <w:r w:rsidR="00C24B16" w:rsidRPr="00B15745">
        <w:rPr>
          <w:rFonts w:asciiTheme="minorHAnsi" w:hAnsiTheme="minorHAnsi" w:cstheme="minorHAnsi"/>
        </w:rPr>
        <w:t>)</w:t>
      </w:r>
    </w:p>
    <w:p w14:paraId="4C1073C1" w14:textId="77777777" w:rsidR="00C24B16" w:rsidRPr="00B15745" w:rsidRDefault="00C24B16" w:rsidP="001128CB">
      <w:pPr>
        <w:widowControl w:val="0"/>
        <w:numPr>
          <w:ilvl w:val="0"/>
          <w:numId w:val="7"/>
        </w:numPr>
        <w:tabs>
          <w:tab w:val="left" w:pos="-1440"/>
        </w:tabs>
        <w:jc w:val="both"/>
        <w:rPr>
          <w:rFonts w:asciiTheme="minorHAnsi" w:hAnsiTheme="minorHAnsi" w:cstheme="minorHAnsi"/>
        </w:rPr>
      </w:pPr>
      <w:r w:rsidRPr="00B15745">
        <w:rPr>
          <w:rFonts w:asciiTheme="minorHAnsi" w:hAnsiTheme="minorHAnsi" w:cstheme="minorHAnsi"/>
        </w:rPr>
        <w:t>HUD Environmental Clearance (alternative)</w:t>
      </w:r>
    </w:p>
    <w:p w14:paraId="2E358131" w14:textId="77777777" w:rsidR="00A86D32" w:rsidRPr="00B15745" w:rsidRDefault="00A86D32" w:rsidP="00A86D32">
      <w:pPr>
        <w:tabs>
          <w:tab w:val="num" w:pos="1080"/>
        </w:tabs>
        <w:rPr>
          <w:rFonts w:asciiTheme="minorHAnsi" w:hAnsiTheme="minorHAnsi" w:cstheme="minorHAnsi"/>
        </w:rPr>
      </w:pPr>
    </w:p>
    <w:p w14:paraId="55A9F29E" w14:textId="77777777" w:rsidR="00A86D32" w:rsidRPr="00B15745" w:rsidRDefault="00A86D32" w:rsidP="00A86D32">
      <w:pPr>
        <w:tabs>
          <w:tab w:val="num" w:pos="1080"/>
        </w:tabs>
        <w:rPr>
          <w:rFonts w:asciiTheme="minorHAnsi" w:hAnsiTheme="minorHAnsi" w:cstheme="minorHAnsi"/>
          <w:b/>
        </w:rPr>
      </w:pPr>
      <w:r w:rsidRPr="00B15745">
        <w:rPr>
          <w:rFonts w:asciiTheme="minorHAnsi" w:hAnsiTheme="minorHAnsi" w:cstheme="minorHAnsi"/>
          <w:b/>
        </w:rPr>
        <w:t>Zoning</w:t>
      </w:r>
    </w:p>
    <w:p w14:paraId="73CD6B9D" w14:textId="77777777" w:rsidR="00A86D32" w:rsidRPr="00B15745" w:rsidRDefault="00A86D32" w:rsidP="00A86D32">
      <w:pPr>
        <w:numPr>
          <w:ilvl w:val="0"/>
          <w:numId w:val="4"/>
        </w:numPr>
        <w:tabs>
          <w:tab w:val="num" w:pos="1080"/>
        </w:tabs>
        <w:rPr>
          <w:rFonts w:asciiTheme="minorHAnsi" w:hAnsiTheme="minorHAnsi" w:cstheme="minorHAnsi"/>
        </w:rPr>
      </w:pPr>
      <w:r w:rsidRPr="00B15745">
        <w:rPr>
          <w:rFonts w:asciiTheme="minorHAnsi" w:hAnsiTheme="minorHAnsi" w:cstheme="minorHAnsi"/>
        </w:rPr>
        <w:t>Evidence of Zoning</w:t>
      </w:r>
      <w:r w:rsidR="00C24B16" w:rsidRPr="00B15745">
        <w:rPr>
          <w:rFonts w:asciiTheme="minorHAnsi" w:hAnsiTheme="minorHAnsi" w:cstheme="minorHAnsi"/>
        </w:rPr>
        <w:t xml:space="preserve"> with Local Contact Information</w:t>
      </w:r>
    </w:p>
    <w:p w14:paraId="2AA66C88" w14:textId="77777777" w:rsidR="00A86D32" w:rsidRPr="00B15745" w:rsidRDefault="00A86D32" w:rsidP="00A86D32">
      <w:pPr>
        <w:numPr>
          <w:ilvl w:val="0"/>
          <w:numId w:val="4"/>
        </w:numPr>
        <w:tabs>
          <w:tab w:val="num" w:pos="1080"/>
        </w:tabs>
        <w:rPr>
          <w:rFonts w:asciiTheme="minorHAnsi" w:hAnsiTheme="minorHAnsi" w:cstheme="minorHAnsi"/>
        </w:rPr>
      </w:pPr>
      <w:r w:rsidRPr="00B15745">
        <w:rPr>
          <w:rFonts w:asciiTheme="minorHAnsi" w:hAnsiTheme="minorHAnsi" w:cstheme="minorHAnsi"/>
        </w:rPr>
        <w:t>Description of Ch</w:t>
      </w:r>
      <w:r w:rsidR="00C24B16" w:rsidRPr="00B15745">
        <w:rPr>
          <w:rFonts w:asciiTheme="minorHAnsi" w:hAnsiTheme="minorHAnsi" w:cstheme="minorHAnsi"/>
        </w:rPr>
        <w:t>ange, Variance or Exception Required</w:t>
      </w:r>
    </w:p>
    <w:p w14:paraId="4D9E790B" w14:textId="77777777" w:rsidR="00A86D32" w:rsidRPr="00B15745" w:rsidRDefault="00A86D32" w:rsidP="00A86D32">
      <w:pPr>
        <w:numPr>
          <w:ilvl w:val="0"/>
          <w:numId w:val="4"/>
        </w:numPr>
        <w:tabs>
          <w:tab w:val="num" w:pos="1080"/>
        </w:tabs>
        <w:rPr>
          <w:rFonts w:asciiTheme="minorHAnsi" w:hAnsiTheme="minorHAnsi" w:cstheme="minorHAnsi"/>
        </w:rPr>
      </w:pPr>
      <w:r w:rsidRPr="00B15745">
        <w:rPr>
          <w:rFonts w:asciiTheme="minorHAnsi" w:hAnsiTheme="minorHAnsi" w:cstheme="minorHAnsi"/>
        </w:rPr>
        <w:t>Detailed</w:t>
      </w:r>
      <w:r w:rsidR="00C24B16" w:rsidRPr="00B15745">
        <w:rPr>
          <w:rFonts w:asciiTheme="minorHAnsi" w:hAnsiTheme="minorHAnsi" w:cstheme="minorHAnsi"/>
        </w:rPr>
        <w:t xml:space="preserve"> Process and</w:t>
      </w:r>
      <w:r w:rsidRPr="00B15745">
        <w:rPr>
          <w:rFonts w:asciiTheme="minorHAnsi" w:hAnsiTheme="minorHAnsi" w:cstheme="minorHAnsi"/>
        </w:rPr>
        <w:t xml:space="preserve"> Schedule for Obtaining Required Approvals </w:t>
      </w:r>
    </w:p>
    <w:p w14:paraId="53967A74" w14:textId="77777777" w:rsidR="006A08EB" w:rsidRPr="00B15745" w:rsidRDefault="006A08EB" w:rsidP="006A08EB">
      <w:pPr>
        <w:rPr>
          <w:rFonts w:asciiTheme="minorHAnsi" w:hAnsiTheme="minorHAnsi" w:cstheme="minorHAnsi"/>
        </w:rPr>
      </w:pPr>
    </w:p>
    <w:p w14:paraId="4EE49DB7" w14:textId="77777777" w:rsidR="00750157" w:rsidRPr="00B15745" w:rsidRDefault="00B21881" w:rsidP="006A08EB">
      <w:pPr>
        <w:rPr>
          <w:rFonts w:asciiTheme="minorHAnsi" w:hAnsiTheme="minorHAnsi" w:cstheme="minorHAnsi"/>
          <w:b/>
        </w:rPr>
      </w:pPr>
      <w:r w:rsidRPr="00B15745">
        <w:rPr>
          <w:rFonts w:asciiTheme="minorHAnsi" w:hAnsiTheme="minorHAnsi" w:cstheme="minorHAnsi"/>
          <w:b/>
        </w:rPr>
        <w:t>Site Control</w:t>
      </w:r>
    </w:p>
    <w:p w14:paraId="33834CB3" w14:textId="77777777" w:rsidR="00417723" w:rsidRPr="00B15745" w:rsidRDefault="00C24B16" w:rsidP="00293DB2">
      <w:pPr>
        <w:numPr>
          <w:ilvl w:val="0"/>
          <w:numId w:val="3"/>
        </w:numPr>
        <w:tabs>
          <w:tab w:val="clear" w:pos="810"/>
          <w:tab w:val="num" w:pos="720"/>
        </w:tabs>
        <w:ind w:left="720"/>
        <w:rPr>
          <w:rFonts w:asciiTheme="minorHAnsi" w:hAnsiTheme="minorHAnsi" w:cstheme="minorHAnsi"/>
        </w:rPr>
      </w:pPr>
      <w:r w:rsidRPr="00B15745">
        <w:rPr>
          <w:rFonts w:asciiTheme="minorHAnsi" w:hAnsiTheme="minorHAnsi" w:cstheme="minorHAnsi"/>
        </w:rPr>
        <w:t>Evidence of Site Control</w:t>
      </w:r>
    </w:p>
    <w:p w14:paraId="4F2232FD" w14:textId="77777777" w:rsidR="00417723" w:rsidRPr="00B15745" w:rsidRDefault="006A08EB" w:rsidP="00293DB2">
      <w:pPr>
        <w:numPr>
          <w:ilvl w:val="0"/>
          <w:numId w:val="3"/>
        </w:numPr>
        <w:tabs>
          <w:tab w:val="clear" w:pos="810"/>
          <w:tab w:val="num" w:pos="720"/>
        </w:tabs>
        <w:ind w:left="720"/>
        <w:rPr>
          <w:rFonts w:asciiTheme="minorHAnsi" w:hAnsiTheme="minorHAnsi" w:cstheme="minorHAnsi"/>
        </w:rPr>
      </w:pPr>
      <w:r w:rsidRPr="00B15745">
        <w:rPr>
          <w:rFonts w:asciiTheme="minorHAnsi" w:hAnsiTheme="minorHAnsi" w:cstheme="minorHAnsi"/>
        </w:rPr>
        <w:t>Proposal for Identifying Sites</w:t>
      </w:r>
    </w:p>
    <w:p w14:paraId="6E0AE415" w14:textId="77777777" w:rsidR="000547F9" w:rsidRPr="00B15745" w:rsidRDefault="000547F9" w:rsidP="000731F5">
      <w:pPr>
        <w:pStyle w:val="ListParagraph"/>
        <w:ind w:left="0"/>
        <w:rPr>
          <w:rFonts w:asciiTheme="minorHAnsi" w:hAnsiTheme="minorHAnsi" w:cstheme="minorHAnsi"/>
        </w:rPr>
      </w:pPr>
    </w:p>
    <w:p w14:paraId="32DCE11B" w14:textId="77777777" w:rsidR="00AC6069" w:rsidRPr="00B15745" w:rsidRDefault="00AC6069" w:rsidP="007A1AAC">
      <w:pPr>
        <w:overflowPunct/>
        <w:autoSpaceDE/>
        <w:autoSpaceDN/>
        <w:adjustRightInd/>
        <w:textAlignment w:val="auto"/>
        <w:rPr>
          <w:rFonts w:asciiTheme="minorHAnsi" w:hAnsiTheme="minorHAnsi" w:cstheme="minorHAnsi"/>
        </w:rPr>
      </w:pPr>
    </w:p>
    <w:p w14:paraId="5EB49CCD" w14:textId="77777777" w:rsidR="007A1AAC" w:rsidRPr="00B15745" w:rsidRDefault="007A1AAC" w:rsidP="007A1AAC">
      <w:pPr>
        <w:overflowPunct/>
        <w:autoSpaceDE/>
        <w:autoSpaceDN/>
        <w:adjustRightInd/>
        <w:textAlignment w:val="auto"/>
        <w:rPr>
          <w:rFonts w:asciiTheme="minorHAnsi" w:hAnsiTheme="minorHAnsi" w:cstheme="minorHAnsi"/>
        </w:rPr>
      </w:pPr>
    </w:p>
    <w:p w14:paraId="51F05610" w14:textId="77777777" w:rsidR="007A1AAC" w:rsidRPr="00B15745" w:rsidRDefault="007A1AAC" w:rsidP="007A1AAC">
      <w:pPr>
        <w:overflowPunct/>
        <w:autoSpaceDE/>
        <w:autoSpaceDN/>
        <w:adjustRightInd/>
        <w:textAlignment w:val="auto"/>
        <w:rPr>
          <w:rFonts w:asciiTheme="minorHAnsi" w:hAnsiTheme="minorHAnsi" w:cstheme="minorHAnsi"/>
        </w:rPr>
      </w:pPr>
    </w:p>
    <w:p w14:paraId="0C228BBE" w14:textId="77777777" w:rsidR="00AC6069" w:rsidRPr="00B15745" w:rsidRDefault="00AC6069" w:rsidP="00AC6069">
      <w:pPr>
        <w:overflowPunct/>
        <w:autoSpaceDE/>
        <w:autoSpaceDN/>
        <w:adjustRightInd/>
        <w:ind w:left="180" w:firstLine="720"/>
        <w:jc w:val="center"/>
        <w:textAlignment w:val="auto"/>
        <w:rPr>
          <w:rFonts w:asciiTheme="minorHAnsi" w:hAnsiTheme="minorHAnsi" w:cstheme="minorHAnsi"/>
        </w:rPr>
      </w:pPr>
    </w:p>
    <w:p w14:paraId="2457A907" w14:textId="77777777" w:rsidR="00AC6069" w:rsidRPr="00B15745" w:rsidRDefault="00AC6069" w:rsidP="00AC6069">
      <w:pPr>
        <w:overflowPunct/>
        <w:autoSpaceDE/>
        <w:autoSpaceDN/>
        <w:adjustRightInd/>
        <w:ind w:left="180" w:firstLine="720"/>
        <w:jc w:val="center"/>
        <w:textAlignment w:val="auto"/>
        <w:rPr>
          <w:rFonts w:asciiTheme="minorHAnsi" w:hAnsiTheme="minorHAnsi" w:cstheme="minorHAnsi"/>
        </w:rPr>
      </w:pPr>
    </w:p>
    <w:p w14:paraId="51FC4370" w14:textId="77777777" w:rsidR="00AC6069" w:rsidRPr="00B15745" w:rsidRDefault="00AC6069" w:rsidP="00293DB2">
      <w:pPr>
        <w:overflowPunct/>
        <w:autoSpaceDE/>
        <w:autoSpaceDN/>
        <w:adjustRightInd/>
        <w:textAlignment w:val="auto"/>
        <w:rPr>
          <w:rFonts w:asciiTheme="minorHAnsi" w:hAnsiTheme="minorHAnsi" w:cstheme="minorHAnsi"/>
        </w:rPr>
      </w:pPr>
    </w:p>
    <w:p w14:paraId="55B40DFB" w14:textId="77777777" w:rsidR="00AC6069" w:rsidRPr="00B15745" w:rsidRDefault="00AC6069" w:rsidP="00AC6069">
      <w:pPr>
        <w:overflowPunct/>
        <w:autoSpaceDE/>
        <w:autoSpaceDN/>
        <w:adjustRightInd/>
        <w:ind w:left="180" w:firstLine="720"/>
        <w:jc w:val="center"/>
        <w:textAlignment w:val="auto"/>
        <w:rPr>
          <w:rFonts w:asciiTheme="minorHAnsi" w:hAnsiTheme="minorHAnsi" w:cstheme="minorHAnsi"/>
        </w:rPr>
      </w:pPr>
    </w:p>
    <w:p w14:paraId="77893E68" w14:textId="77777777" w:rsidR="007A1AAC" w:rsidRPr="00B15745" w:rsidRDefault="007A1AAC">
      <w:pPr>
        <w:overflowPunct/>
        <w:autoSpaceDE/>
        <w:autoSpaceDN/>
        <w:adjustRightInd/>
        <w:textAlignment w:val="auto"/>
        <w:rPr>
          <w:rFonts w:asciiTheme="minorHAnsi" w:hAnsiTheme="minorHAnsi" w:cstheme="minorHAnsi"/>
        </w:rPr>
      </w:pPr>
      <w:r w:rsidRPr="00B15745">
        <w:rPr>
          <w:rFonts w:asciiTheme="minorHAnsi" w:hAnsiTheme="minorHAnsi" w:cstheme="minorHAnsi"/>
        </w:rPr>
        <w:br w:type="page"/>
      </w:r>
    </w:p>
    <w:p w14:paraId="672C0F05" w14:textId="77777777" w:rsidR="009C5745" w:rsidRPr="00B15745" w:rsidRDefault="006C566F" w:rsidP="00AC6069">
      <w:pPr>
        <w:overflowPunct/>
        <w:autoSpaceDE/>
        <w:autoSpaceDN/>
        <w:adjustRightInd/>
        <w:ind w:left="180" w:firstLine="720"/>
        <w:jc w:val="center"/>
        <w:textAlignment w:val="auto"/>
        <w:rPr>
          <w:rFonts w:asciiTheme="minorHAnsi" w:hAnsiTheme="minorHAnsi" w:cstheme="minorHAnsi"/>
        </w:rPr>
      </w:pPr>
      <w:r w:rsidRPr="00B15745">
        <w:rPr>
          <w:rFonts w:asciiTheme="minorHAnsi" w:hAnsiTheme="minorHAnsi" w:cstheme="minorHAnsi"/>
        </w:rPr>
        <w:lastRenderedPageBreak/>
        <w:t xml:space="preserve"> </w:t>
      </w:r>
      <w:r w:rsidR="009C5745" w:rsidRPr="00B15745">
        <w:rPr>
          <w:rFonts w:asciiTheme="minorHAnsi" w:hAnsiTheme="minorHAnsi" w:cstheme="minorHAnsi"/>
          <w:b/>
          <w:i/>
          <w:sz w:val="28"/>
        </w:rPr>
        <w:t>ENVIRONMENTAL DUE DILIGENCE CHECKLIST</w:t>
      </w:r>
    </w:p>
    <w:p w14:paraId="20491ABF" w14:textId="77777777" w:rsidR="009C5745" w:rsidRPr="00B15745" w:rsidRDefault="009C5745">
      <w:pPr>
        <w:rPr>
          <w:rFonts w:asciiTheme="minorHAnsi" w:hAnsiTheme="minorHAnsi" w:cstheme="minorHAnsi"/>
        </w:rPr>
      </w:pPr>
    </w:p>
    <w:p w14:paraId="2F93C264" w14:textId="77777777" w:rsidR="009C5745" w:rsidRPr="00B15745" w:rsidRDefault="009C5745">
      <w:pPr>
        <w:rPr>
          <w:rFonts w:asciiTheme="minorHAnsi" w:hAnsiTheme="minorHAnsi" w:cstheme="minorHAnsi"/>
          <w:u w:val="single"/>
        </w:rPr>
      </w:pPr>
      <w:r w:rsidRPr="00B15745">
        <w:rPr>
          <w:rFonts w:asciiTheme="minorHAnsi" w:hAnsiTheme="minorHAnsi" w:cstheme="minorHAnsi"/>
        </w:rPr>
        <w:t>Project:</w:t>
      </w:r>
      <w:r w:rsidRPr="00B15745">
        <w:rPr>
          <w:rFonts w:asciiTheme="minorHAnsi" w:hAnsiTheme="minorHAnsi" w:cstheme="minorHAnsi"/>
          <w:u w:val="single"/>
        </w:rPr>
        <w:tab/>
      </w:r>
      <w:r w:rsidRPr="00B15745">
        <w:rPr>
          <w:rFonts w:asciiTheme="minorHAnsi" w:hAnsiTheme="minorHAnsi" w:cstheme="minorHAnsi"/>
          <w:u w:val="single"/>
        </w:rPr>
        <w:tab/>
      </w:r>
      <w:r w:rsidRPr="00B15745">
        <w:rPr>
          <w:rFonts w:asciiTheme="minorHAnsi" w:hAnsiTheme="minorHAnsi" w:cstheme="minorHAnsi"/>
          <w:u w:val="single"/>
        </w:rPr>
        <w:tab/>
      </w:r>
      <w:r w:rsidRPr="00B15745">
        <w:rPr>
          <w:rFonts w:asciiTheme="minorHAnsi" w:hAnsiTheme="minorHAnsi" w:cstheme="minorHAnsi"/>
          <w:u w:val="single"/>
        </w:rPr>
        <w:tab/>
      </w:r>
      <w:r w:rsidRPr="00B15745">
        <w:rPr>
          <w:rFonts w:asciiTheme="minorHAnsi" w:hAnsiTheme="minorHAnsi" w:cstheme="minorHAnsi"/>
          <w:u w:val="single"/>
        </w:rPr>
        <w:tab/>
      </w:r>
      <w:r w:rsidRPr="00B15745">
        <w:rPr>
          <w:rFonts w:asciiTheme="minorHAnsi" w:hAnsiTheme="minorHAnsi" w:cstheme="minorHAnsi"/>
          <w:u w:val="single"/>
        </w:rPr>
        <w:tab/>
      </w:r>
    </w:p>
    <w:p w14:paraId="52954839" w14:textId="77777777" w:rsidR="009C5745" w:rsidRPr="00B15745" w:rsidRDefault="009C5745">
      <w:pPr>
        <w:rPr>
          <w:rFonts w:asciiTheme="minorHAnsi" w:hAnsiTheme="minorHAnsi" w:cstheme="minorHAnsi"/>
          <w:u w:val="single"/>
        </w:rPr>
      </w:pPr>
      <w:r w:rsidRPr="00B15745">
        <w:rPr>
          <w:rFonts w:asciiTheme="minorHAnsi" w:hAnsiTheme="minorHAnsi" w:cstheme="minorHAnsi"/>
        </w:rPr>
        <w:t>Date:</w:t>
      </w:r>
      <w:r w:rsidRPr="00B15745">
        <w:rPr>
          <w:rFonts w:asciiTheme="minorHAnsi" w:hAnsiTheme="minorHAnsi" w:cstheme="minorHAnsi"/>
          <w:u w:val="single"/>
        </w:rPr>
        <w:tab/>
      </w:r>
      <w:r w:rsidRPr="00B15745">
        <w:rPr>
          <w:rFonts w:asciiTheme="minorHAnsi" w:hAnsiTheme="minorHAnsi" w:cstheme="minorHAnsi"/>
          <w:u w:val="single"/>
        </w:rPr>
        <w:tab/>
      </w:r>
      <w:r w:rsidRPr="00B15745">
        <w:rPr>
          <w:rFonts w:asciiTheme="minorHAnsi" w:hAnsiTheme="minorHAnsi" w:cstheme="minorHAnsi"/>
          <w:u w:val="single"/>
        </w:rPr>
        <w:tab/>
      </w:r>
      <w:r w:rsidRPr="00B15745">
        <w:rPr>
          <w:rFonts w:asciiTheme="minorHAnsi" w:hAnsiTheme="minorHAnsi" w:cstheme="minorHAnsi"/>
          <w:u w:val="single"/>
        </w:rPr>
        <w:tab/>
      </w:r>
      <w:r w:rsidRPr="00B15745">
        <w:rPr>
          <w:rFonts w:asciiTheme="minorHAnsi" w:hAnsiTheme="minorHAnsi" w:cstheme="minorHAnsi"/>
          <w:u w:val="single"/>
        </w:rPr>
        <w:tab/>
      </w:r>
      <w:r w:rsidRPr="00B15745">
        <w:rPr>
          <w:rFonts w:asciiTheme="minorHAnsi" w:hAnsiTheme="minorHAnsi" w:cstheme="minorHAnsi"/>
          <w:u w:val="single"/>
        </w:rPr>
        <w:tab/>
      </w:r>
      <w:r w:rsidRPr="00B15745">
        <w:rPr>
          <w:rFonts w:asciiTheme="minorHAnsi" w:hAnsiTheme="minorHAnsi" w:cstheme="minorHAnsi"/>
          <w:u w:val="single"/>
        </w:rPr>
        <w:tab/>
      </w:r>
    </w:p>
    <w:p w14:paraId="4400A100" w14:textId="77777777" w:rsidR="009C5745" w:rsidRPr="00B15745" w:rsidRDefault="009C5745">
      <w:pPr>
        <w:rPr>
          <w:rFonts w:asciiTheme="minorHAnsi" w:hAnsiTheme="minorHAnsi" w:cstheme="minorHAnsi"/>
        </w:rPr>
      </w:pPr>
      <w:r w:rsidRPr="00B15745">
        <w:rPr>
          <w:rFonts w:asciiTheme="minorHAnsi" w:hAnsiTheme="minorHAnsi" w:cstheme="minorHAnsi"/>
        </w:rPr>
        <w:t>Investigator:</w:t>
      </w:r>
      <w:r w:rsidRPr="00B15745">
        <w:rPr>
          <w:rFonts w:asciiTheme="minorHAnsi" w:hAnsiTheme="minorHAnsi" w:cstheme="minorHAnsi"/>
          <w:u w:val="single"/>
        </w:rPr>
        <w:tab/>
      </w:r>
      <w:r w:rsidRPr="00B15745">
        <w:rPr>
          <w:rFonts w:asciiTheme="minorHAnsi" w:hAnsiTheme="minorHAnsi" w:cstheme="minorHAnsi"/>
          <w:u w:val="single"/>
        </w:rPr>
        <w:tab/>
      </w:r>
      <w:r w:rsidRPr="00B15745">
        <w:rPr>
          <w:rFonts w:asciiTheme="minorHAnsi" w:hAnsiTheme="minorHAnsi" w:cstheme="minorHAnsi"/>
          <w:u w:val="single"/>
        </w:rPr>
        <w:tab/>
      </w:r>
      <w:r w:rsidRPr="00B15745">
        <w:rPr>
          <w:rFonts w:asciiTheme="minorHAnsi" w:hAnsiTheme="minorHAnsi" w:cstheme="minorHAnsi"/>
          <w:u w:val="single"/>
        </w:rPr>
        <w:tab/>
      </w:r>
      <w:r w:rsidRPr="00B15745">
        <w:rPr>
          <w:rFonts w:asciiTheme="minorHAnsi" w:hAnsiTheme="minorHAnsi" w:cstheme="minorHAnsi"/>
          <w:u w:val="single"/>
        </w:rPr>
        <w:tab/>
      </w:r>
      <w:r w:rsidRPr="00B15745">
        <w:rPr>
          <w:rFonts w:asciiTheme="minorHAnsi" w:hAnsiTheme="minorHAnsi" w:cstheme="minorHAnsi"/>
          <w:u w:val="single"/>
        </w:rPr>
        <w:tab/>
      </w:r>
    </w:p>
    <w:p w14:paraId="672D6539" w14:textId="77777777" w:rsidR="009C5745" w:rsidRPr="00B15745" w:rsidRDefault="009C5745">
      <w:pPr>
        <w:rPr>
          <w:rFonts w:asciiTheme="minorHAnsi" w:hAnsiTheme="minorHAnsi" w:cstheme="minorHAnsi"/>
          <w:u w:val="single"/>
        </w:rPr>
      </w:pPr>
    </w:p>
    <w:p w14:paraId="53912EF2" w14:textId="77777777" w:rsidR="009C5745" w:rsidRPr="00B15745" w:rsidRDefault="009C5745">
      <w:pPr>
        <w:rPr>
          <w:rFonts w:asciiTheme="minorHAnsi" w:hAnsiTheme="minorHAnsi" w:cstheme="minorHAnsi"/>
          <w:u w:val="single"/>
        </w:rPr>
      </w:pPr>
      <w:r w:rsidRPr="00B15745">
        <w:rPr>
          <w:rFonts w:asciiTheme="minorHAnsi" w:hAnsiTheme="minorHAnsi" w:cstheme="minorHAnsi"/>
        </w:rPr>
        <w:t>Percentage of Living Units Reviewed:</w:t>
      </w:r>
      <w:r w:rsidRPr="00B15745">
        <w:rPr>
          <w:rFonts w:asciiTheme="minorHAnsi" w:hAnsiTheme="minorHAnsi" w:cstheme="minorHAnsi"/>
          <w:u w:val="single"/>
        </w:rPr>
        <w:tab/>
        <w:t>%</w:t>
      </w:r>
    </w:p>
    <w:p w14:paraId="03C2E1B2" w14:textId="77777777" w:rsidR="009C5745" w:rsidRPr="00B15745" w:rsidRDefault="009C5745">
      <w:pPr>
        <w:rPr>
          <w:rFonts w:asciiTheme="minorHAnsi" w:hAnsiTheme="minorHAnsi" w:cstheme="minorHAnsi"/>
          <w:u w:val="single"/>
        </w:rPr>
      </w:pPr>
      <w:r w:rsidRPr="00B15745">
        <w:rPr>
          <w:rFonts w:asciiTheme="minorHAnsi" w:hAnsiTheme="minorHAnsi" w:cstheme="minorHAnsi"/>
        </w:rPr>
        <w:t xml:space="preserve">Percentage of Site Actually Walked </w:t>
      </w:r>
      <w:r w:rsidR="000547F9" w:rsidRPr="00B15745">
        <w:rPr>
          <w:rFonts w:asciiTheme="minorHAnsi" w:hAnsiTheme="minorHAnsi" w:cstheme="minorHAnsi"/>
        </w:rPr>
        <w:t>and</w:t>
      </w:r>
      <w:r w:rsidRPr="00B15745">
        <w:rPr>
          <w:rFonts w:asciiTheme="minorHAnsi" w:hAnsiTheme="minorHAnsi" w:cstheme="minorHAnsi"/>
        </w:rPr>
        <w:t xml:space="preserve"> Observed:</w:t>
      </w:r>
      <w:r w:rsidRPr="00B15745">
        <w:rPr>
          <w:rFonts w:asciiTheme="minorHAnsi" w:hAnsiTheme="minorHAnsi" w:cstheme="minorHAnsi"/>
          <w:u w:val="single"/>
        </w:rPr>
        <w:t xml:space="preserve"> </w:t>
      </w:r>
      <w:r w:rsidRPr="00B15745">
        <w:rPr>
          <w:rFonts w:asciiTheme="minorHAnsi" w:hAnsiTheme="minorHAnsi" w:cstheme="minorHAnsi"/>
          <w:u w:val="single"/>
        </w:rPr>
        <w:tab/>
      </w:r>
      <w:r w:rsidRPr="00B15745">
        <w:rPr>
          <w:rFonts w:asciiTheme="minorHAnsi" w:hAnsiTheme="minorHAnsi" w:cstheme="minorHAnsi"/>
          <w:u w:val="single"/>
        </w:rPr>
        <w:tab/>
        <w:t>%</w:t>
      </w:r>
    </w:p>
    <w:p w14:paraId="66590CBA" w14:textId="77777777" w:rsidR="009C5745" w:rsidRPr="00B15745" w:rsidRDefault="009C5745">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6"/>
        <w:gridCol w:w="1440"/>
        <w:gridCol w:w="1440"/>
        <w:gridCol w:w="1440"/>
      </w:tblGrid>
      <w:tr w:rsidR="009C5745" w:rsidRPr="00B15745" w14:paraId="61F9611E" w14:textId="77777777">
        <w:tc>
          <w:tcPr>
            <w:tcW w:w="5256" w:type="dxa"/>
            <w:tcBorders>
              <w:left w:val="nil"/>
              <w:bottom w:val="single" w:sz="4" w:space="0" w:color="auto"/>
              <w:right w:val="nil"/>
            </w:tcBorders>
          </w:tcPr>
          <w:p w14:paraId="014A3C14" w14:textId="77777777" w:rsidR="009C5745" w:rsidRPr="00B15745" w:rsidRDefault="009C5745">
            <w:pPr>
              <w:rPr>
                <w:rFonts w:asciiTheme="minorHAnsi" w:hAnsiTheme="minorHAnsi" w:cstheme="minorHAnsi"/>
                <w:b/>
              </w:rPr>
            </w:pPr>
          </w:p>
          <w:p w14:paraId="17EF6C16" w14:textId="77777777" w:rsidR="009C5745" w:rsidRPr="00B15745" w:rsidRDefault="009C5745">
            <w:pPr>
              <w:rPr>
                <w:rFonts w:asciiTheme="minorHAnsi" w:hAnsiTheme="minorHAnsi" w:cstheme="minorHAnsi"/>
                <w:b/>
              </w:rPr>
            </w:pPr>
            <w:r w:rsidRPr="00B15745">
              <w:rPr>
                <w:rFonts w:asciiTheme="minorHAnsi" w:hAnsiTheme="minorHAnsi" w:cstheme="minorHAnsi"/>
                <w:b/>
              </w:rPr>
              <w:t>Environmental Risks</w:t>
            </w:r>
          </w:p>
        </w:tc>
        <w:tc>
          <w:tcPr>
            <w:tcW w:w="1440" w:type="dxa"/>
            <w:tcBorders>
              <w:left w:val="nil"/>
              <w:bottom w:val="single" w:sz="4" w:space="0" w:color="auto"/>
              <w:right w:val="nil"/>
            </w:tcBorders>
          </w:tcPr>
          <w:p w14:paraId="571250E6" w14:textId="77777777" w:rsidR="009C5745" w:rsidRPr="00B15745" w:rsidRDefault="009C5745">
            <w:pPr>
              <w:jc w:val="center"/>
              <w:rPr>
                <w:rFonts w:asciiTheme="minorHAnsi" w:hAnsiTheme="minorHAnsi" w:cstheme="minorHAnsi"/>
                <w:b/>
              </w:rPr>
            </w:pPr>
          </w:p>
          <w:p w14:paraId="74B662C7" w14:textId="77777777" w:rsidR="009C5745" w:rsidRPr="00B15745" w:rsidRDefault="009C5745">
            <w:pPr>
              <w:jc w:val="center"/>
              <w:rPr>
                <w:rFonts w:asciiTheme="minorHAnsi" w:hAnsiTheme="minorHAnsi" w:cstheme="minorHAnsi"/>
                <w:b/>
              </w:rPr>
            </w:pPr>
            <w:r w:rsidRPr="00B15745">
              <w:rPr>
                <w:rFonts w:asciiTheme="minorHAnsi" w:hAnsiTheme="minorHAnsi" w:cstheme="minorHAnsi"/>
                <w:b/>
              </w:rPr>
              <w:t>Observed</w:t>
            </w:r>
          </w:p>
        </w:tc>
        <w:tc>
          <w:tcPr>
            <w:tcW w:w="1440" w:type="dxa"/>
            <w:tcBorders>
              <w:left w:val="nil"/>
              <w:bottom w:val="single" w:sz="4" w:space="0" w:color="auto"/>
              <w:right w:val="nil"/>
            </w:tcBorders>
          </w:tcPr>
          <w:p w14:paraId="13F85EF0" w14:textId="77777777" w:rsidR="009C5745" w:rsidRPr="00B15745" w:rsidRDefault="009C5745">
            <w:pPr>
              <w:pStyle w:val="Heading2"/>
              <w:jc w:val="center"/>
              <w:rPr>
                <w:rFonts w:asciiTheme="minorHAnsi" w:hAnsiTheme="minorHAnsi" w:cstheme="minorHAnsi"/>
                <w:i w:val="0"/>
              </w:rPr>
            </w:pPr>
            <w:r w:rsidRPr="00B15745">
              <w:rPr>
                <w:rFonts w:asciiTheme="minorHAnsi" w:hAnsiTheme="minorHAnsi" w:cstheme="minorHAnsi"/>
                <w:i w:val="0"/>
              </w:rPr>
              <w:t>Possible</w:t>
            </w:r>
          </w:p>
        </w:tc>
        <w:tc>
          <w:tcPr>
            <w:tcW w:w="1440" w:type="dxa"/>
            <w:tcBorders>
              <w:left w:val="nil"/>
              <w:bottom w:val="single" w:sz="4" w:space="0" w:color="auto"/>
              <w:right w:val="nil"/>
            </w:tcBorders>
          </w:tcPr>
          <w:p w14:paraId="3A5ECD5E" w14:textId="77777777" w:rsidR="009C5745" w:rsidRPr="00B15745" w:rsidRDefault="009C5745">
            <w:pPr>
              <w:jc w:val="center"/>
              <w:rPr>
                <w:rFonts w:asciiTheme="minorHAnsi" w:hAnsiTheme="minorHAnsi" w:cstheme="minorHAnsi"/>
                <w:b/>
              </w:rPr>
            </w:pPr>
            <w:r w:rsidRPr="00B15745">
              <w:rPr>
                <w:rFonts w:asciiTheme="minorHAnsi" w:hAnsiTheme="minorHAnsi" w:cstheme="minorHAnsi"/>
                <w:b/>
              </w:rPr>
              <w:t>Not Observed</w:t>
            </w:r>
          </w:p>
        </w:tc>
      </w:tr>
      <w:tr w:rsidR="009C5745" w:rsidRPr="00B15745" w14:paraId="216361ED" w14:textId="77777777">
        <w:tc>
          <w:tcPr>
            <w:tcW w:w="5256" w:type="dxa"/>
            <w:tcBorders>
              <w:top w:val="nil"/>
              <w:left w:val="nil"/>
              <w:bottom w:val="nil"/>
              <w:right w:val="nil"/>
            </w:tcBorders>
          </w:tcPr>
          <w:p w14:paraId="370FB129" w14:textId="77777777" w:rsidR="009C5745" w:rsidRPr="00B15745" w:rsidRDefault="009C5745">
            <w:pPr>
              <w:rPr>
                <w:rFonts w:asciiTheme="minorHAnsi" w:hAnsiTheme="minorHAnsi" w:cstheme="minorHAnsi"/>
              </w:rPr>
            </w:pPr>
          </w:p>
        </w:tc>
        <w:tc>
          <w:tcPr>
            <w:tcW w:w="1440" w:type="dxa"/>
            <w:tcBorders>
              <w:top w:val="nil"/>
              <w:left w:val="nil"/>
              <w:bottom w:val="nil"/>
              <w:right w:val="nil"/>
            </w:tcBorders>
          </w:tcPr>
          <w:p w14:paraId="700C55FF" w14:textId="77777777" w:rsidR="009C5745" w:rsidRPr="00B15745" w:rsidRDefault="009C5745">
            <w:pPr>
              <w:jc w:val="center"/>
              <w:rPr>
                <w:rFonts w:asciiTheme="minorHAnsi" w:hAnsiTheme="minorHAnsi" w:cstheme="minorHAnsi"/>
              </w:rPr>
            </w:pPr>
          </w:p>
        </w:tc>
        <w:tc>
          <w:tcPr>
            <w:tcW w:w="1440" w:type="dxa"/>
            <w:tcBorders>
              <w:top w:val="nil"/>
              <w:left w:val="nil"/>
              <w:bottom w:val="nil"/>
              <w:right w:val="nil"/>
            </w:tcBorders>
          </w:tcPr>
          <w:p w14:paraId="244C0B41" w14:textId="77777777" w:rsidR="009C5745" w:rsidRPr="00B15745" w:rsidRDefault="009C5745">
            <w:pPr>
              <w:jc w:val="center"/>
              <w:rPr>
                <w:rFonts w:asciiTheme="minorHAnsi" w:hAnsiTheme="minorHAnsi" w:cstheme="minorHAnsi"/>
              </w:rPr>
            </w:pPr>
          </w:p>
        </w:tc>
        <w:tc>
          <w:tcPr>
            <w:tcW w:w="1440" w:type="dxa"/>
            <w:tcBorders>
              <w:top w:val="nil"/>
              <w:left w:val="nil"/>
              <w:bottom w:val="nil"/>
              <w:right w:val="nil"/>
            </w:tcBorders>
          </w:tcPr>
          <w:p w14:paraId="14587A95" w14:textId="77777777" w:rsidR="009C5745" w:rsidRPr="00B15745" w:rsidRDefault="009C5745">
            <w:pPr>
              <w:jc w:val="center"/>
              <w:rPr>
                <w:rFonts w:asciiTheme="minorHAnsi" w:hAnsiTheme="minorHAnsi" w:cstheme="minorHAnsi"/>
              </w:rPr>
            </w:pPr>
          </w:p>
        </w:tc>
      </w:tr>
      <w:tr w:rsidR="009C5745" w:rsidRPr="00B15745" w14:paraId="62D4C01D" w14:textId="77777777">
        <w:trPr>
          <w:trHeight w:hRule="exact" w:val="360"/>
        </w:trPr>
        <w:tc>
          <w:tcPr>
            <w:tcW w:w="5256" w:type="dxa"/>
            <w:tcBorders>
              <w:top w:val="nil"/>
              <w:left w:val="nil"/>
              <w:bottom w:val="nil"/>
              <w:right w:val="nil"/>
            </w:tcBorders>
          </w:tcPr>
          <w:p w14:paraId="7CB0729F" w14:textId="77777777" w:rsidR="009C5745" w:rsidRPr="00B15745" w:rsidRDefault="009C5745">
            <w:pPr>
              <w:rPr>
                <w:rFonts w:asciiTheme="minorHAnsi" w:hAnsiTheme="minorHAnsi" w:cstheme="minorHAnsi"/>
              </w:rPr>
            </w:pPr>
            <w:r w:rsidRPr="00B15745">
              <w:rPr>
                <w:rFonts w:asciiTheme="minorHAnsi" w:hAnsiTheme="minorHAnsi" w:cstheme="minorHAnsi"/>
              </w:rPr>
              <w:t>Asbestos</w:t>
            </w:r>
          </w:p>
        </w:tc>
        <w:tc>
          <w:tcPr>
            <w:tcW w:w="1440" w:type="dxa"/>
            <w:tcBorders>
              <w:top w:val="nil"/>
              <w:left w:val="nil"/>
              <w:bottom w:val="nil"/>
              <w:right w:val="nil"/>
            </w:tcBorders>
            <w:vAlign w:val="center"/>
          </w:tcPr>
          <w:p w14:paraId="182A4070"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6"/>
                  <w:enabled/>
                  <w:calcOnExit w:val="0"/>
                  <w:checkBox>
                    <w:sizeAuto/>
                    <w:default w:val="0"/>
                  </w:checkBox>
                </w:ffData>
              </w:fldChar>
            </w:r>
            <w:bookmarkStart w:id="3" w:name="Check6"/>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bookmarkEnd w:id="3"/>
          </w:p>
        </w:tc>
        <w:tc>
          <w:tcPr>
            <w:tcW w:w="1440" w:type="dxa"/>
            <w:tcBorders>
              <w:top w:val="nil"/>
              <w:left w:val="nil"/>
              <w:bottom w:val="nil"/>
              <w:right w:val="nil"/>
            </w:tcBorders>
            <w:vAlign w:val="center"/>
          </w:tcPr>
          <w:p w14:paraId="27F6DA23"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7"/>
                  <w:enabled/>
                  <w:calcOnExit w:val="0"/>
                  <w:checkBox>
                    <w:sizeAuto/>
                    <w:default w:val="0"/>
                  </w:checkBox>
                </w:ffData>
              </w:fldChar>
            </w:r>
            <w:bookmarkStart w:id="4" w:name="Check7"/>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bookmarkEnd w:id="4"/>
          </w:p>
        </w:tc>
        <w:tc>
          <w:tcPr>
            <w:tcW w:w="1440" w:type="dxa"/>
            <w:tcBorders>
              <w:top w:val="nil"/>
              <w:left w:val="nil"/>
              <w:bottom w:val="nil"/>
              <w:right w:val="nil"/>
            </w:tcBorders>
            <w:vAlign w:val="center"/>
          </w:tcPr>
          <w:p w14:paraId="441B3533"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5"/>
                  <w:enabled/>
                  <w:calcOnExit w:val="0"/>
                  <w:checkBox>
                    <w:sizeAuto/>
                    <w:default w:val="0"/>
                  </w:checkBox>
                </w:ffData>
              </w:fldChar>
            </w:r>
            <w:bookmarkStart w:id="5" w:name="Check5"/>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bookmarkEnd w:id="5"/>
          </w:p>
        </w:tc>
      </w:tr>
      <w:tr w:rsidR="009C5745" w:rsidRPr="00B15745" w14:paraId="5CC283D5" w14:textId="77777777">
        <w:trPr>
          <w:trHeight w:hRule="exact" w:val="360"/>
        </w:trPr>
        <w:tc>
          <w:tcPr>
            <w:tcW w:w="5256" w:type="dxa"/>
            <w:tcBorders>
              <w:top w:val="nil"/>
              <w:left w:val="nil"/>
              <w:bottom w:val="nil"/>
              <w:right w:val="nil"/>
            </w:tcBorders>
          </w:tcPr>
          <w:p w14:paraId="16DB0988" w14:textId="77777777" w:rsidR="009C5745" w:rsidRPr="00B15745" w:rsidRDefault="009C5745">
            <w:pPr>
              <w:rPr>
                <w:rFonts w:asciiTheme="minorHAnsi" w:hAnsiTheme="minorHAnsi" w:cstheme="minorHAnsi"/>
              </w:rPr>
            </w:pPr>
            <w:r w:rsidRPr="00B15745">
              <w:rPr>
                <w:rFonts w:asciiTheme="minorHAnsi" w:hAnsiTheme="minorHAnsi" w:cstheme="minorHAnsi"/>
              </w:rPr>
              <w:t>Asbestos Containing Materials</w:t>
            </w:r>
          </w:p>
        </w:tc>
        <w:tc>
          <w:tcPr>
            <w:tcW w:w="1440" w:type="dxa"/>
            <w:tcBorders>
              <w:top w:val="nil"/>
              <w:left w:val="nil"/>
              <w:bottom w:val="nil"/>
              <w:right w:val="nil"/>
            </w:tcBorders>
            <w:vAlign w:val="center"/>
          </w:tcPr>
          <w:p w14:paraId="6C095695"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6"/>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c>
          <w:tcPr>
            <w:tcW w:w="1440" w:type="dxa"/>
            <w:tcBorders>
              <w:top w:val="nil"/>
              <w:left w:val="nil"/>
              <w:bottom w:val="nil"/>
              <w:right w:val="nil"/>
            </w:tcBorders>
            <w:vAlign w:val="center"/>
          </w:tcPr>
          <w:p w14:paraId="3D4B8A77"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7"/>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c>
          <w:tcPr>
            <w:tcW w:w="1440" w:type="dxa"/>
            <w:tcBorders>
              <w:top w:val="nil"/>
              <w:left w:val="nil"/>
              <w:bottom w:val="nil"/>
              <w:right w:val="nil"/>
            </w:tcBorders>
            <w:vAlign w:val="center"/>
          </w:tcPr>
          <w:p w14:paraId="160BC648"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5"/>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r>
      <w:tr w:rsidR="009C5745" w:rsidRPr="00B15745" w14:paraId="2786FCC4" w14:textId="77777777">
        <w:trPr>
          <w:trHeight w:hRule="exact" w:val="360"/>
        </w:trPr>
        <w:tc>
          <w:tcPr>
            <w:tcW w:w="5256" w:type="dxa"/>
            <w:tcBorders>
              <w:top w:val="nil"/>
              <w:left w:val="nil"/>
              <w:bottom w:val="nil"/>
              <w:right w:val="nil"/>
            </w:tcBorders>
          </w:tcPr>
          <w:p w14:paraId="2D486DC1" w14:textId="77777777" w:rsidR="009C5745" w:rsidRPr="00B15745" w:rsidRDefault="009C5745">
            <w:pPr>
              <w:rPr>
                <w:rFonts w:asciiTheme="minorHAnsi" w:hAnsiTheme="minorHAnsi" w:cstheme="minorHAnsi"/>
              </w:rPr>
            </w:pPr>
            <w:r w:rsidRPr="00B15745">
              <w:rPr>
                <w:rFonts w:asciiTheme="minorHAnsi" w:hAnsiTheme="minorHAnsi" w:cstheme="minorHAnsi"/>
              </w:rPr>
              <w:t>Lead Paint</w:t>
            </w:r>
          </w:p>
        </w:tc>
        <w:tc>
          <w:tcPr>
            <w:tcW w:w="1440" w:type="dxa"/>
            <w:tcBorders>
              <w:top w:val="nil"/>
              <w:left w:val="nil"/>
              <w:bottom w:val="nil"/>
              <w:right w:val="nil"/>
            </w:tcBorders>
            <w:vAlign w:val="center"/>
          </w:tcPr>
          <w:p w14:paraId="4EA743C1"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6"/>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c>
          <w:tcPr>
            <w:tcW w:w="1440" w:type="dxa"/>
            <w:tcBorders>
              <w:top w:val="nil"/>
              <w:left w:val="nil"/>
              <w:bottom w:val="nil"/>
              <w:right w:val="nil"/>
            </w:tcBorders>
            <w:vAlign w:val="center"/>
          </w:tcPr>
          <w:p w14:paraId="01DF1743"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7"/>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c>
          <w:tcPr>
            <w:tcW w:w="1440" w:type="dxa"/>
            <w:tcBorders>
              <w:top w:val="nil"/>
              <w:left w:val="nil"/>
              <w:bottom w:val="nil"/>
              <w:right w:val="nil"/>
            </w:tcBorders>
            <w:vAlign w:val="center"/>
          </w:tcPr>
          <w:p w14:paraId="668C1824"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5"/>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r>
      <w:tr w:rsidR="009C5745" w:rsidRPr="00B15745" w14:paraId="15255581" w14:textId="77777777">
        <w:trPr>
          <w:trHeight w:hRule="exact" w:val="360"/>
        </w:trPr>
        <w:tc>
          <w:tcPr>
            <w:tcW w:w="5256" w:type="dxa"/>
            <w:tcBorders>
              <w:top w:val="nil"/>
              <w:left w:val="nil"/>
              <w:bottom w:val="nil"/>
              <w:right w:val="nil"/>
            </w:tcBorders>
          </w:tcPr>
          <w:p w14:paraId="009BB3F6" w14:textId="77777777" w:rsidR="009C5745" w:rsidRPr="00B15745" w:rsidRDefault="009C5745">
            <w:pPr>
              <w:rPr>
                <w:rFonts w:asciiTheme="minorHAnsi" w:hAnsiTheme="minorHAnsi" w:cstheme="minorHAnsi"/>
              </w:rPr>
            </w:pPr>
            <w:r w:rsidRPr="00B15745">
              <w:rPr>
                <w:rFonts w:asciiTheme="minorHAnsi" w:hAnsiTheme="minorHAnsi" w:cstheme="minorHAnsi"/>
              </w:rPr>
              <w:t>Underground Storage Tanks, Lines and Vents</w:t>
            </w:r>
          </w:p>
        </w:tc>
        <w:tc>
          <w:tcPr>
            <w:tcW w:w="1440" w:type="dxa"/>
            <w:tcBorders>
              <w:top w:val="nil"/>
              <w:left w:val="nil"/>
              <w:bottom w:val="nil"/>
              <w:right w:val="nil"/>
            </w:tcBorders>
            <w:vAlign w:val="center"/>
          </w:tcPr>
          <w:p w14:paraId="7053A627"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6"/>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c>
          <w:tcPr>
            <w:tcW w:w="1440" w:type="dxa"/>
            <w:tcBorders>
              <w:top w:val="nil"/>
              <w:left w:val="nil"/>
              <w:bottom w:val="nil"/>
              <w:right w:val="nil"/>
            </w:tcBorders>
            <w:vAlign w:val="center"/>
          </w:tcPr>
          <w:p w14:paraId="541A1271"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7"/>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c>
          <w:tcPr>
            <w:tcW w:w="1440" w:type="dxa"/>
            <w:tcBorders>
              <w:top w:val="nil"/>
              <w:left w:val="nil"/>
              <w:bottom w:val="nil"/>
              <w:right w:val="nil"/>
            </w:tcBorders>
            <w:vAlign w:val="center"/>
          </w:tcPr>
          <w:p w14:paraId="07424A34"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5"/>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r>
      <w:tr w:rsidR="009C5745" w:rsidRPr="00B15745" w14:paraId="3FB34E98" w14:textId="77777777">
        <w:trPr>
          <w:trHeight w:hRule="exact" w:val="360"/>
        </w:trPr>
        <w:tc>
          <w:tcPr>
            <w:tcW w:w="5256" w:type="dxa"/>
            <w:tcBorders>
              <w:top w:val="nil"/>
              <w:left w:val="nil"/>
              <w:bottom w:val="nil"/>
              <w:right w:val="nil"/>
            </w:tcBorders>
          </w:tcPr>
          <w:p w14:paraId="544DFA92" w14:textId="77777777" w:rsidR="009C5745" w:rsidRPr="00B15745" w:rsidRDefault="009C5745">
            <w:pPr>
              <w:rPr>
                <w:rFonts w:asciiTheme="minorHAnsi" w:hAnsiTheme="minorHAnsi" w:cstheme="minorHAnsi"/>
              </w:rPr>
            </w:pPr>
            <w:r w:rsidRPr="00B15745">
              <w:rPr>
                <w:rFonts w:asciiTheme="minorHAnsi" w:hAnsiTheme="minorHAnsi" w:cstheme="minorHAnsi"/>
              </w:rPr>
              <w:t>Above Ground Chemical Storage or Products</w:t>
            </w:r>
          </w:p>
        </w:tc>
        <w:tc>
          <w:tcPr>
            <w:tcW w:w="1440" w:type="dxa"/>
            <w:tcBorders>
              <w:top w:val="nil"/>
              <w:left w:val="nil"/>
              <w:bottom w:val="nil"/>
              <w:right w:val="nil"/>
            </w:tcBorders>
            <w:vAlign w:val="center"/>
          </w:tcPr>
          <w:p w14:paraId="4E92A288"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6"/>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c>
          <w:tcPr>
            <w:tcW w:w="1440" w:type="dxa"/>
            <w:tcBorders>
              <w:top w:val="nil"/>
              <w:left w:val="nil"/>
              <w:bottom w:val="nil"/>
              <w:right w:val="nil"/>
            </w:tcBorders>
            <w:vAlign w:val="center"/>
          </w:tcPr>
          <w:p w14:paraId="6A722008"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7"/>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c>
          <w:tcPr>
            <w:tcW w:w="1440" w:type="dxa"/>
            <w:tcBorders>
              <w:top w:val="nil"/>
              <w:left w:val="nil"/>
              <w:bottom w:val="nil"/>
              <w:right w:val="nil"/>
            </w:tcBorders>
            <w:vAlign w:val="center"/>
          </w:tcPr>
          <w:p w14:paraId="3743D0F0"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5"/>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r>
      <w:tr w:rsidR="009C5745" w:rsidRPr="00B15745" w14:paraId="392BA180" w14:textId="77777777">
        <w:trPr>
          <w:trHeight w:hRule="exact" w:val="360"/>
        </w:trPr>
        <w:tc>
          <w:tcPr>
            <w:tcW w:w="5256" w:type="dxa"/>
            <w:tcBorders>
              <w:top w:val="nil"/>
              <w:left w:val="nil"/>
              <w:bottom w:val="nil"/>
              <w:right w:val="nil"/>
            </w:tcBorders>
          </w:tcPr>
          <w:p w14:paraId="5CDAFB07" w14:textId="77777777" w:rsidR="009C5745" w:rsidRPr="00B15745" w:rsidRDefault="009C5745">
            <w:pPr>
              <w:rPr>
                <w:rFonts w:asciiTheme="minorHAnsi" w:hAnsiTheme="minorHAnsi" w:cstheme="minorHAnsi"/>
              </w:rPr>
            </w:pPr>
            <w:r w:rsidRPr="00B15745">
              <w:rPr>
                <w:rFonts w:asciiTheme="minorHAnsi" w:hAnsiTheme="minorHAnsi" w:cstheme="minorHAnsi"/>
              </w:rPr>
              <w:t>Visible Soil Discoloration</w:t>
            </w:r>
          </w:p>
        </w:tc>
        <w:tc>
          <w:tcPr>
            <w:tcW w:w="1440" w:type="dxa"/>
            <w:tcBorders>
              <w:top w:val="nil"/>
              <w:left w:val="nil"/>
              <w:bottom w:val="nil"/>
              <w:right w:val="nil"/>
            </w:tcBorders>
            <w:vAlign w:val="center"/>
          </w:tcPr>
          <w:p w14:paraId="57DD2544"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6"/>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c>
          <w:tcPr>
            <w:tcW w:w="1440" w:type="dxa"/>
            <w:tcBorders>
              <w:top w:val="nil"/>
              <w:left w:val="nil"/>
              <w:bottom w:val="nil"/>
              <w:right w:val="nil"/>
            </w:tcBorders>
            <w:vAlign w:val="center"/>
          </w:tcPr>
          <w:p w14:paraId="59EB86DB"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7"/>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c>
          <w:tcPr>
            <w:tcW w:w="1440" w:type="dxa"/>
            <w:tcBorders>
              <w:top w:val="nil"/>
              <w:left w:val="nil"/>
              <w:bottom w:val="nil"/>
              <w:right w:val="nil"/>
            </w:tcBorders>
            <w:vAlign w:val="center"/>
          </w:tcPr>
          <w:p w14:paraId="3BA161A4"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5"/>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r>
      <w:tr w:rsidR="009C5745" w:rsidRPr="00B15745" w14:paraId="34231412" w14:textId="77777777">
        <w:trPr>
          <w:trHeight w:hRule="exact" w:val="360"/>
        </w:trPr>
        <w:tc>
          <w:tcPr>
            <w:tcW w:w="5256" w:type="dxa"/>
            <w:tcBorders>
              <w:top w:val="nil"/>
              <w:left w:val="nil"/>
              <w:bottom w:val="nil"/>
              <w:right w:val="nil"/>
            </w:tcBorders>
          </w:tcPr>
          <w:p w14:paraId="59DF8BEE" w14:textId="77777777" w:rsidR="009C5745" w:rsidRPr="00B15745" w:rsidRDefault="009C5745">
            <w:pPr>
              <w:rPr>
                <w:rFonts w:asciiTheme="minorHAnsi" w:hAnsiTheme="minorHAnsi" w:cstheme="minorHAnsi"/>
              </w:rPr>
            </w:pPr>
            <w:r w:rsidRPr="00B15745">
              <w:rPr>
                <w:rFonts w:asciiTheme="minorHAnsi" w:hAnsiTheme="minorHAnsi" w:cstheme="minorHAnsi"/>
              </w:rPr>
              <w:t>Buried Waste</w:t>
            </w:r>
          </w:p>
        </w:tc>
        <w:tc>
          <w:tcPr>
            <w:tcW w:w="1440" w:type="dxa"/>
            <w:tcBorders>
              <w:top w:val="nil"/>
              <w:left w:val="nil"/>
              <w:bottom w:val="nil"/>
              <w:right w:val="nil"/>
            </w:tcBorders>
            <w:vAlign w:val="center"/>
          </w:tcPr>
          <w:p w14:paraId="700820E5"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6"/>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c>
          <w:tcPr>
            <w:tcW w:w="1440" w:type="dxa"/>
            <w:tcBorders>
              <w:top w:val="nil"/>
              <w:left w:val="nil"/>
              <w:bottom w:val="nil"/>
              <w:right w:val="nil"/>
            </w:tcBorders>
            <w:vAlign w:val="center"/>
          </w:tcPr>
          <w:p w14:paraId="02E2DF91"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7"/>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c>
          <w:tcPr>
            <w:tcW w:w="1440" w:type="dxa"/>
            <w:tcBorders>
              <w:top w:val="nil"/>
              <w:left w:val="nil"/>
              <w:bottom w:val="nil"/>
              <w:right w:val="nil"/>
            </w:tcBorders>
            <w:vAlign w:val="center"/>
          </w:tcPr>
          <w:p w14:paraId="54A76037"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5"/>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r>
      <w:tr w:rsidR="009C5745" w:rsidRPr="00B15745" w14:paraId="23F0686E" w14:textId="77777777">
        <w:trPr>
          <w:trHeight w:hRule="exact" w:val="360"/>
        </w:trPr>
        <w:tc>
          <w:tcPr>
            <w:tcW w:w="5256" w:type="dxa"/>
            <w:tcBorders>
              <w:top w:val="nil"/>
              <w:left w:val="nil"/>
              <w:bottom w:val="nil"/>
              <w:right w:val="nil"/>
            </w:tcBorders>
          </w:tcPr>
          <w:p w14:paraId="40C5CB35" w14:textId="77777777" w:rsidR="009C5745" w:rsidRPr="00B15745" w:rsidRDefault="009C5745">
            <w:pPr>
              <w:rPr>
                <w:rFonts w:asciiTheme="minorHAnsi" w:hAnsiTheme="minorHAnsi" w:cstheme="minorHAnsi"/>
              </w:rPr>
            </w:pPr>
            <w:r w:rsidRPr="00B15745">
              <w:rPr>
                <w:rFonts w:asciiTheme="minorHAnsi" w:hAnsiTheme="minorHAnsi" w:cstheme="minorHAnsi"/>
              </w:rPr>
              <w:t>PCB Transformers or Light Ballast</w:t>
            </w:r>
          </w:p>
        </w:tc>
        <w:tc>
          <w:tcPr>
            <w:tcW w:w="1440" w:type="dxa"/>
            <w:tcBorders>
              <w:top w:val="nil"/>
              <w:left w:val="nil"/>
              <w:bottom w:val="nil"/>
              <w:right w:val="nil"/>
            </w:tcBorders>
            <w:vAlign w:val="center"/>
          </w:tcPr>
          <w:p w14:paraId="7F1193D5"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6"/>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c>
          <w:tcPr>
            <w:tcW w:w="1440" w:type="dxa"/>
            <w:tcBorders>
              <w:top w:val="nil"/>
              <w:left w:val="nil"/>
              <w:bottom w:val="nil"/>
              <w:right w:val="nil"/>
            </w:tcBorders>
            <w:vAlign w:val="center"/>
          </w:tcPr>
          <w:p w14:paraId="60613B94"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7"/>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c>
          <w:tcPr>
            <w:tcW w:w="1440" w:type="dxa"/>
            <w:tcBorders>
              <w:top w:val="nil"/>
              <w:left w:val="nil"/>
              <w:bottom w:val="nil"/>
              <w:right w:val="nil"/>
            </w:tcBorders>
            <w:vAlign w:val="center"/>
          </w:tcPr>
          <w:p w14:paraId="0D377782"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5"/>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r>
      <w:tr w:rsidR="009C5745" w:rsidRPr="00B15745" w14:paraId="6E1B8F3C" w14:textId="77777777">
        <w:trPr>
          <w:trHeight w:hRule="exact" w:val="360"/>
        </w:trPr>
        <w:tc>
          <w:tcPr>
            <w:tcW w:w="5256" w:type="dxa"/>
            <w:tcBorders>
              <w:top w:val="nil"/>
              <w:left w:val="nil"/>
              <w:bottom w:val="nil"/>
              <w:right w:val="nil"/>
            </w:tcBorders>
          </w:tcPr>
          <w:p w14:paraId="58E31243" w14:textId="77777777" w:rsidR="009C5745" w:rsidRPr="00B15745" w:rsidRDefault="009C5745">
            <w:pPr>
              <w:rPr>
                <w:rFonts w:asciiTheme="minorHAnsi" w:hAnsiTheme="minorHAnsi" w:cstheme="minorHAnsi"/>
              </w:rPr>
            </w:pPr>
            <w:r w:rsidRPr="00B15745">
              <w:rPr>
                <w:rFonts w:asciiTheme="minorHAnsi" w:hAnsiTheme="minorHAnsi" w:cstheme="minorHAnsi"/>
              </w:rPr>
              <w:t>Surface Water Discharge</w:t>
            </w:r>
          </w:p>
        </w:tc>
        <w:tc>
          <w:tcPr>
            <w:tcW w:w="1440" w:type="dxa"/>
            <w:tcBorders>
              <w:top w:val="nil"/>
              <w:left w:val="nil"/>
              <w:bottom w:val="nil"/>
              <w:right w:val="nil"/>
            </w:tcBorders>
            <w:vAlign w:val="center"/>
          </w:tcPr>
          <w:p w14:paraId="1A406710"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6"/>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c>
          <w:tcPr>
            <w:tcW w:w="1440" w:type="dxa"/>
            <w:tcBorders>
              <w:top w:val="nil"/>
              <w:left w:val="nil"/>
              <w:bottom w:val="nil"/>
              <w:right w:val="nil"/>
            </w:tcBorders>
            <w:vAlign w:val="center"/>
          </w:tcPr>
          <w:p w14:paraId="33BE98AB"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7"/>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c>
          <w:tcPr>
            <w:tcW w:w="1440" w:type="dxa"/>
            <w:tcBorders>
              <w:top w:val="nil"/>
              <w:left w:val="nil"/>
              <w:bottom w:val="nil"/>
              <w:right w:val="nil"/>
            </w:tcBorders>
            <w:vAlign w:val="center"/>
          </w:tcPr>
          <w:p w14:paraId="31F3B961"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5"/>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r>
      <w:tr w:rsidR="009C5745" w:rsidRPr="00B15745" w14:paraId="230B9890" w14:textId="77777777">
        <w:trPr>
          <w:trHeight w:hRule="exact" w:val="360"/>
        </w:trPr>
        <w:tc>
          <w:tcPr>
            <w:tcW w:w="5256" w:type="dxa"/>
            <w:tcBorders>
              <w:top w:val="nil"/>
              <w:left w:val="nil"/>
              <w:bottom w:val="nil"/>
              <w:right w:val="nil"/>
            </w:tcBorders>
          </w:tcPr>
          <w:p w14:paraId="3252D833" w14:textId="77777777" w:rsidR="009C5745" w:rsidRPr="00B15745" w:rsidRDefault="009C5745">
            <w:pPr>
              <w:rPr>
                <w:rFonts w:asciiTheme="minorHAnsi" w:hAnsiTheme="minorHAnsi" w:cstheme="minorHAnsi"/>
              </w:rPr>
            </w:pPr>
            <w:r w:rsidRPr="00B15745">
              <w:rPr>
                <w:rFonts w:asciiTheme="minorHAnsi" w:hAnsiTheme="minorHAnsi" w:cstheme="minorHAnsi"/>
              </w:rPr>
              <w:t>Sensitive Adjacent Properties</w:t>
            </w:r>
          </w:p>
        </w:tc>
        <w:tc>
          <w:tcPr>
            <w:tcW w:w="1440" w:type="dxa"/>
            <w:tcBorders>
              <w:top w:val="nil"/>
              <w:left w:val="nil"/>
              <w:bottom w:val="nil"/>
              <w:right w:val="nil"/>
            </w:tcBorders>
            <w:vAlign w:val="center"/>
          </w:tcPr>
          <w:p w14:paraId="2F3CE97B"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6"/>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c>
          <w:tcPr>
            <w:tcW w:w="1440" w:type="dxa"/>
            <w:tcBorders>
              <w:top w:val="nil"/>
              <w:left w:val="nil"/>
              <w:bottom w:val="nil"/>
              <w:right w:val="nil"/>
            </w:tcBorders>
            <w:vAlign w:val="center"/>
          </w:tcPr>
          <w:p w14:paraId="4ED5DC10"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7"/>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c>
          <w:tcPr>
            <w:tcW w:w="1440" w:type="dxa"/>
            <w:tcBorders>
              <w:top w:val="nil"/>
              <w:left w:val="nil"/>
              <w:bottom w:val="nil"/>
              <w:right w:val="nil"/>
            </w:tcBorders>
            <w:vAlign w:val="center"/>
          </w:tcPr>
          <w:p w14:paraId="7D683D7B"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5"/>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r>
      <w:tr w:rsidR="009C5745" w:rsidRPr="00B15745" w14:paraId="3D84A051" w14:textId="77777777">
        <w:trPr>
          <w:trHeight w:hRule="exact" w:val="360"/>
        </w:trPr>
        <w:tc>
          <w:tcPr>
            <w:tcW w:w="5256" w:type="dxa"/>
            <w:tcBorders>
              <w:top w:val="nil"/>
              <w:left w:val="nil"/>
              <w:bottom w:val="nil"/>
              <w:right w:val="nil"/>
            </w:tcBorders>
          </w:tcPr>
          <w:p w14:paraId="0EE88FFA" w14:textId="77777777" w:rsidR="009C5745" w:rsidRPr="00B15745" w:rsidRDefault="009C5745">
            <w:pPr>
              <w:rPr>
                <w:rFonts w:asciiTheme="minorHAnsi" w:hAnsiTheme="minorHAnsi" w:cstheme="minorHAnsi"/>
              </w:rPr>
            </w:pPr>
            <w:r w:rsidRPr="00B15745">
              <w:rPr>
                <w:rFonts w:asciiTheme="minorHAnsi" w:hAnsiTheme="minorHAnsi" w:cstheme="minorHAnsi"/>
              </w:rPr>
              <w:t>Potential Contaminated Adjacent Properties</w:t>
            </w:r>
          </w:p>
        </w:tc>
        <w:tc>
          <w:tcPr>
            <w:tcW w:w="1440" w:type="dxa"/>
            <w:tcBorders>
              <w:top w:val="nil"/>
              <w:left w:val="nil"/>
              <w:bottom w:val="nil"/>
              <w:right w:val="nil"/>
            </w:tcBorders>
            <w:vAlign w:val="center"/>
          </w:tcPr>
          <w:p w14:paraId="0AE81E20"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6"/>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c>
          <w:tcPr>
            <w:tcW w:w="1440" w:type="dxa"/>
            <w:tcBorders>
              <w:top w:val="nil"/>
              <w:left w:val="nil"/>
              <w:bottom w:val="nil"/>
              <w:right w:val="nil"/>
            </w:tcBorders>
            <w:vAlign w:val="center"/>
          </w:tcPr>
          <w:p w14:paraId="05D85CDD"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7"/>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c>
          <w:tcPr>
            <w:tcW w:w="1440" w:type="dxa"/>
            <w:tcBorders>
              <w:top w:val="nil"/>
              <w:left w:val="nil"/>
              <w:bottom w:val="nil"/>
              <w:right w:val="nil"/>
            </w:tcBorders>
            <w:vAlign w:val="center"/>
          </w:tcPr>
          <w:p w14:paraId="586F3658"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5"/>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r>
      <w:tr w:rsidR="009C5745" w:rsidRPr="00B15745" w14:paraId="12273100" w14:textId="77777777">
        <w:trPr>
          <w:trHeight w:hRule="exact" w:val="360"/>
        </w:trPr>
        <w:tc>
          <w:tcPr>
            <w:tcW w:w="5256" w:type="dxa"/>
            <w:tcBorders>
              <w:top w:val="nil"/>
              <w:left w:val="nil"/>
              <w:bottom w:val="nil"/>
              <w:right w:val="nil"/>
            </w:tcBorders>
          </w:tcPr>
          <w:p w14:paraId="24070ECE" w14:textId="77777777" w:rsidR="009C5745" w:rsidRPr="00B15745" w:rsidRDefault="009C5745">
            <w:pPr>
              <w:rPr>
                <w:rFonts w:asciiTheme="minorHAnsi" w:hAnsiTheme="minorHAnsi" w:cstheme="minorHAnsi"/>
              </w:rPr>
            </w:pPr>
            <w:r w:rsidRPr="00B15745">
              <w:rPr>
                <w:rFonts w:asciiTheme="minorHAnsi" w:hAnsiTheme="minorHAnsi" w:cstheme="minorHAnsi"/>
              </w:rPr>
              <w:t>Air Emissions</w:t>
            </w:r>
          </w:p>
        </w:tc>
        <w:tc>
          <w:tcPr>
            <w:tcW w:w="1440" w:type="dxa"/>
            <w:tcBorders>
              <w:top w:val="nil"/>
              <w:left w:val="nil"/>
              <w:bottom w:val="nil"/>
              <w:right w:val="nil"/>
            </w:tcBorders>
            <w:vAlign w:val="center"/>
          </w:tcPr>
          <w:p w14:paraId="3DCFC456"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6"/>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c>
          <w:tcPr>
            <w:tcW w:w="1440" w:type="dxa"/>
            <w:tcBorders>
              <w:top w:val="nil"/>
              <w:left w:val="nil"/>
              <w:bottom w:val="nil"/>
              <w:right w:val="nil"/>
            </w:tcBorders>
            <w:vAlign w:val="center"/>
          </w:tcPr>
          <w:p w14:paraId="66ABE65D"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7"/>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c>
          <w:tcPr>
            <w:tcW w:w="1440" w:type="dxa"/>
            <w:tcBorders>
              <w:top w:val="nil"/>
              <w:left w:val="nil"/>
              <w:bottom w:val="nil"/>
              <w:right w:val="nil"/>
            </w:tcBorders>
            <w:vAlign w:val="center"/>
          </w:tcPr>
          <w:p w14:paraId="6BB176CB"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5"/>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r>
      <w:tr w:rsidR="009C5745" w:rsidRPr="00B15745" w14:paraId="5C7085DC" w14:textId="77777777">
        <w:trPr>
          <w:trHeight w:hRule="exact" w:val="360"/>
        </w:trPr>
        <w:tc>
          <w:tcPr>
            <w:tcW w:w="5256" w:type="dxa"/>
            <w:tcBorders>
              <w:top w:val="nil"/>
              <w:left w:val="nil"/>
              <w:bottom w:val="nil"/>
              <w:right w:val="nil"/>
            </w:tcBorders>
          </w:tcPr>
          <w:p w14:paraId="048F8C2B" w14:textId="77777777" w:rsidR="009C5745" w:rsidRPr="00B15745" w:rsidRDefault="009C5745">
            <w:pPr>
              <w:rPr>
                <w:rFonts w:asciiTheme="minorHAnsi" w:hAnsiTheme="minorHAnsi" w:cstheme="minorHAnsi"/>
              </w:rPr>
            </w:pPr>
            <w:r w:rsidRPr="00B15745">
              <w:rPr>
                <w:rFonts w:asciiTheme="minorHAnsi" w:hAnsiTheme="minorHAnsi" w:cstheme="minorHAnsi"/>
              </w:rPr>
              <w:t>Wetland Areas</w:t>
            </w:r>
          </w:p>
        </w:tc>
        <w:tc>
          <w:tcPr>
            <w:tcW w:w="1440" w:type="dxa"/>
            <w:tcBorders>
              <w:top w:val="nil"/>
              <w:left w:val="nil"/>
              <w:bottom w:val="nil"/>
              <w:right w:val="nil"/>
            </w:tcBorders>
            <w:vAlign w:val="center"/>
          </w:tcPr>
          <w:p w14:paraId="120105D2"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6"/>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c>
          <w:tcPr>
            <w:tcW w:w="1440" w:type="dxa"/>
            <w:tcBorders>
              <w:top w:val="nil"/>
              <w:left w:val="nil"/>
              <w:bottom w:val="nil"/>
              <w:right w:val="nil"/>
            </w:tcBorders>
            <w:vAlign w:val="center"/>
          </w:tcPr>
          <w:p w14:paraId="4C49059B"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7"/>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c>
          <w:tcPr>
            <w:tcW w:w="1440" w:type="dxa"/>
            <w:tcBorders>
              <w:top w:val="nil"/>
              <w:left w:val="nil"/>
              <w:bottom w:val="nil"/>
              <w:right w:val="nil"/>
            </w:tcBorders>
            <w:vAlign w:val="center"/>
          </w:tcPr>
          <w:p w14:paraId="2868ED9E"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5"/>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r>
      <w:tr w:rsidR="009C5745" w:rsidRPr="00B15745" w14:paraId="01271A6A" w14:textId="77777777">
        <w:trPr>
          <w:trHeight w:hRule="exact" w:val="360"/>
        </w:trPr>
        <w:tc>
          <w:tcPr>
            <w:tcW w:w="5256" w:type="dxa"/>
            <w:tcBorders>
              <w:top w:val="nil"/>
              <w:left w:val="nil"/>
              <w:bottom w:val="nil"/>
              <w:right w:val="nil"/>
            </w:tcBorders>
          </w:tcPr>
          <w:p w14:paraId="63CC435A" w14:textId="77777777" w:rsidR="009C5745" w:rsidRPr="00B15745" w:rsidRDefault="009C5745">
            <w:pPr>
              <w:rPr>
                <w:rFonts w:asciiTheme="minorHAnsi" w:hAnsiTheme="minorHAnsi" w:cstheme="minorHAnsi"/>
              </w:rPr>
            </w:pPr>
            <w:r w:rsidRPr="00B15745">
              <w:rPr>
                <w:rFonts w:asciiTheme="minorHAnsi" w:hAnsiTheme="minorHAnsi" w:cstheme="minorHAnsi"/>
              </w:rPr>
              <w:t>Sanitary Sewer Failure</w:t>
            </w:r>
          </w:p>
        </w:tc>
        <w:tc>
          <w:tcPr>
            <w:tcW w:w="1440" w:type="dxa"/>
            <w:tcBorders>
              <w:top w:val="nil"/>
              <w:left w:val="nil"/>
              <w:bottom w:val="nil"/>
              <w:right w:val="nil"/>
            </w:tcBorders>
            <w:vAlign w:val="center"/>
          </w:tcPr>
          <w:p w14:paraId="2E40CC42"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6"/>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c>
          <w:tcPr>
            <w:tcW w:w="1440" w:type="dxa"/>
            <w:tcBorders>
              <w:top w:val="nil"/>
              <w:left w:val="nil"/>
              <w:bottom w:val="nil"/>
              <w:right w:val="nil"/>
            </w:tcBorders>
            <w:vAlign w:val="center"/>
          </w:tcPr>
          <w:p w14:paraId="06E8BD6C"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7"/>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c>
          <w:tcPr>
            <w:tcW w:w="1440" w:type="dxa"/>
            <w:tcBorders>
              <w:top w:val="nil"/>
              <w:left w:val="nil"/>
              <w:bottom w:val="nil"/>
              <w:right w:val="nil"/>
            </w:tcBorders>
            <w:vAlign w:val="center"/>
          </w:tcPr>
          <w:p w14:paraId="29B7899D"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5"/>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r>
      <w:tr w:rsidR="009C5745" w:rsidRPr="00B15745" w14:paraId="6FA1D1F7" w14:textId="77777777">
        <w:trPr>
          <w:trHeight w:hRule="exact" w:val="360"/>
        </w:trPr>
        <w:tc>
          <w:tcPr>
            <w:tcW w:w="5256" w:type="dxa"/>
            <w:tcBorders>
              <w:top w:val="nil"/>
              <w:left w:val="nil"/>
              <w:bottom w:val="nil"/>
              <w:right w:val="nil"/>
            </w:tcBorders>
          </w:tcPr>
          <w:p w14:paraId="542D07D5" w14:textId="77777777" w:rsidR="009C5745" w:rsidRPr="00B15745" w:rsidRDefault="009C5745">
            <w:pPr>
              <w:rPr>
                <w:rFonts w:asciiTheme="minorHAnsi" w:hAnsiTheme="minorHAnsi" w:cstheme="minorHAnsi"/>
              </w:rPr>
            </w:pPr>
            <w:r w:rsidRPr="00B15745">
              <w:rPr>
                <w:rFonts w:asciiTheme="minorHAnsi" w:hAnsiTheme="minorHAnsi" w:cstheme="minorHAnsi"/>
              </w:rPr>
              <w:t>On-lot Septic</w:t>
            </w:r>
          </w:p>
        </w:tc>
        <w:tc>
          <w:tcPr>
            <w:tcW w:w="1440" w:type="dxa"/>
            <w:tcBorders>
              <w:top w:val="nil"/>
              <w:left w:val="nil"/>
              <w:bottom w:val="nil"/>
              <w:right w:val="nil"/>
            </w:tcBorders>
            <w:vAlign w:val="center"/>
          </w:tcPr>
          <w:p w14:paraId="5E92607A"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6"/>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c>
          <w:tcPr>
            <w:tcW w:w="1440" w:type="dxa"/>
            <w:tcBorders>
              <w:top w:val="nil"/>
              <w:left w:val="nil"/>
              <w:bottom w:val="nil"/>
              <w:right w:val="nil"/>
            </w:tcBorders>
            <w:vAlign w:val="center"/>
          </w:tcPr>
          <w:p w14:paraId="308C156B"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7"/>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c>
          <w:tcPr>
            <w:tcW w:w="1440" w:type="dxa"/>
            <w:tcBorders>
              <w:top w:val="nil"/>
              <w:left w:val="nil"/>
              <w:bottom w:val="nil"/>
              <w:right w:val="nil"/>
            </w:tcBorders>
            <w:vAlign w:val="center"/>
          </w:tcPr>
          <w:p w14:paraId="091E6F55"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5"/>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r>
      <w:tr w:rsidR="009C5745" w:rsidRPr="00B15745" w14:paraId="0D9FEB36" w14:textId="77777777">
        <w:trPr>
          <w:trHeight w:hRule="exact" w:val="360"/>
        </w:trPr>
        <w:tc>
          <w:tcPr>
            <w:tcW w:w="5256" w:type="dxa"/>
            <w:tcBorders>
              <w:top w:val="nil"/>
              <w:left w:val="nil"/>
              <w:bottom w:val="nil"/>
              <w:right w:val="nil"/>
            </w:tcBorders>
          </w:tcPr>
          <w:p w14:paraId="2E00D283" w14:textId="77777777" w:rsidR="009C5745" w:rsidRPr="00B15745" w:rsidRDefault="009C5745">
            <w:pPr>
              <w:rPr>
                <w:rFonts w:asciiTheme="minorHAnsi" w:hAnsiTheme="minorHAnsi" w:cstheme="minorHAnsi"/>
              </w:rPr>
            </w:pPr>
            <w:r w:rsidRPr="00B15745">
              <w:rPr>
                <w:rFonts w:asciiTheme="minorHAnsi" w:hAnsiTheme="minorHAnsi" w:cstheme="minorHAnsi"/>
              </w:rPr>
              <w:t>Private Water Supply</w:t>
            </w:r>
          </w:p>
        </w:tc>
        <w:tc>
          <w:tcPr>
            <w:tcW w:w="1440" w:type="dxa"/>
            <w:tcBorders>
              <w:top w:val="nil"/>
              <w:left w:val="nil"/>
              <w:bottom w:val="nil"/>
              <w:right w:val="nil"/>
            </w:tcBorders>
            <w:vAlign w:val="center"/>
          </w:tcPr>
          <w:p w14:paraId="7098C713"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6"/>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c>
          <w:tcPr>
            <w:tcW w:w="1440" w:type="dxa"/>
            <w:tcBorders>
              <w:top w:val="nil"/>
              <w:left w:val="nil"/>
              <w:bottom w:val="nil"/>
              <w:right w:val="nil"/>
            </w:tcBorders>
            <w:vAlign w:val="center"/>
          </w:tcPr>
          <w:p w14:paraId="301A1BCA"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7"/>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c>
          <w:tcPr>
            <w:tcW w:w="1440" w:type="dxa"/>
            <w:tcBorders>
              <w:top w:val="nil"/>
              <w:left w:val="nil"/>
              <w:bottom w:val="nil"/>
              <w:right w:val="nil"/>
            </w:tcBorders>
            <w:vAlign w:val="center"/>
          </w:tcPr>
          <w:p w14:paraId="74A8DFD5"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5"/>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r>
      <w:tr w:rsidR="009C5745" w:rsidRPr="00B15745" w14:paraId="3F2F2CE5" w14:textId="77777777">
        <w:trPr>
          <w:trHeight w:hRule="exact" w:val="360"/>
        </w:trPr>
        <w:tc>
          <w:tcPr>
            <w:tcW w:w="5256" w:type="dxa"/>
            <w:tcBorders>
              <w:top w:val="nil"/>
              <w:left w:val="nil"/>
              <w:bottom w:val="nil"/>
              <w:right w:val="nil"/>
            </w:tcBorders>
          </w:tcPr>
          <w:p w14:paraId="4B0F41C5" w14:textId="77777777" w:rsidR="009C5745" w:rsidRPr="00B15745" w:rsidRDefault="009C5745">
            <w:pPr>
              <w:rPr>
                <w:rFonts w:asciiTheme="minorHAnsi" w:hAnsiTheme="minorHAnsi" w:cstheme="minorHAnsi"/>
              </w:rPr>
            </w:pPr>
            <w:r w:rsidRPr="00B15745">
              <w:rPr>
                <w:rFonts w:asciiTheme="minorHAnsi" w:hAnsiTheme="minorHAnsi" w:cstheme="minorHAnsi"/>
              </w:rPr>
              <w:t>Surface Impoundment</w:t>
            </w:r>
          </w:p>
        </w:tc>
        <w:tc>
          <w:tcPr>
            <w:tcW w:w="1440" w:type="dxa"/>
            <w:tcBorders>
              <w:top w:val="nil"/>
              <w:left w:val="nil"/>
              <w:bottom w:val="nil"/>
              <w:right w:val="nil"/>
            </w:tcBorders>
            <w:vAlign w:val="center"/>
          </w:tcPr>
          <w:p w14:paraId="235B0387"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6"/>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c>
          <w:tcPr>
            <w:tcW w:w="1440" w:type="dxa"/>
            <w:tcBorders>
              <w:top w:val="nil"/>
              <w:left w:val="nil"/>
              <w:bottom w:val="nil"/>
              <w:right w:val="nil"/>
            </w:tcBorders>
            <w:vAlign w:val="center"/>
          </w:tcPr>
          <w:p w14:paraId="75A3072A"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7"/>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c>
          <w:tcPr>
            <w:tcW w:w="1440" w:type="dxa"/>
            <w:tcBorders>
              <w:top w:val="nil"/>
              <w:left w:val="nil"/>
              <w:bottom w:val="nil"/>
              <w:right w:val="nil"/>
            </w:tcBorders>
            <w:vAlign w:val="center"/>
          </w:tcPr>
          <w:p w14:paraId="0A56CE26"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5"/>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r>
      <w:tr w:rsidR="009C5745" w:rsidRPr="00B15745" w14:paraId="51DC88A0" w14:textId="77777777">
        <w:trPr>
          <w:trHeight w:hRule="exact" w:val="360"/>
        </w:trPr>
        <w:tc>
          <w:tcPr>
            <w:tcW w:w="5256" w:type="dxa"/>
            <w:tcBorders>
              <w:top w:val="nil"/>
              <w:left w:val="nil"/>
              <w:bottom w:val="nil"/>
              <w:right w:val="nil"/>
            </w:tcBorders>
          </w:tcPr>
          <w:p w14:paraId="0FDA23A9" w14:textId="77777777" w:rsidR="009C5745" w:rsidRPr="00B15745" w:rsidRDefault="009C5745">
            <w:pPr>
              <w:rPr>
                <w:rFonts w:asciiTheme="minorHAnsi" w:hAnsiTheme="minorHAnsi" w:cstheme="minorHAnsi"/>
              </w:rPr>
            </w:pPr>
            <w:r w:rsidRPr="00B15745">
              <w:rPr>
                <w:rFonts w:asciiTheme="minorHAnsi" w:hAnsiTheme="minorHAnsi" w:cstheme="minorHAnsi"/>
              </w:rPr>
              <w:t>Excessive Noise</w:t>
            </w:r>
          </w:p>
        </w:tc>
        <w:tc>
          <w:tcPr>
            <w:tcW w:w="1440" w:type="dxa"/>
            <w:tcBorders>
              <w:top w:val="nil"/>
              <w:left w:val="nil"/>
              <w:bottom w:val="nil"/>
              <w:right w:val="nil"/>
            </w:tcBorders>
            <w:vAlign w:val="center"/>
          </w:tcPr>
          <w:p w14:paraId="3E96D566"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6"/>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c>
          <w:tcPr>
            <w:tcW w:w="1440" w:type="dxa"/>
            <w:tcBorders>
              <w:top w:val="nil"/>
              <w:left w:val="nil"/>
              <w:bottom w:val="nil"/>
              <w:right w:val="nil"/>
            </w:tcBorders>
            <w:vAlign w:val="center"/>
          </w:tcPr>
          <w:p w14:paraId="3B857D13"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7"/>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c>
          <w:tcPr>
            <w:tcW w:w="1440" w:type="dxa"/>
            <w:tcBorders>
              <w:top w:val="nil"/>
              <w:left w:val="nil"/>
              <w:bottom w:val="nil"/>
              <w:right w:val="nil"/>
            </w:tcBorders>
            <w:vAlign w:val="center"/>
          </w:tcPr>
          <w:p w14:paraId="0B1C25A3"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5"/>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r>
      <w:tr w:rsidR="009C5745" w:rsidRPr="00B15745" w14:paraId="6088120F" w14:textId="77777777">
        <w:trPr>
          <w:trHeight w:hRule="exact" w:val="360"/>
        </w:trPr>
        <w:tc>
          <w:tcPr>
            <w:tcW w:w="5256" w:type="dxa"/>
            <w:tcBorders>
              <w:top w:val="nil"/>
              <w:left w:val="nil"/>
              <w:bottom w:val="nil"/>
              <w:right w:val="nil"/>
            </w:tcBorders>
          </w:tcPr>
          <w:p w14:paraId="147234A0" w14:textId="77777777" w:rsidR="009C5745" w:rsidRPr="00B15745" w:rsidRDefault="009C5745">
            <w:pPr>
              <w:rPr>
                <w:rFonts w:asciiTheme="minorHAnsi" w:hAnsiTheme="minorHAnsi" w:cstheme="minorHAnsi"/>
              </w:rPr>
            </w:pPr>
            <w:r w:rsidRPr="00B15745">
              <w:rPr>
                <w:rFonts w:asciiTheme="minorHAnsi" w:hAnsiTheme="minorHAnsi" w:cstheme="minorHAnsi"/>
              </w:rPr>
              <w:t>Foul Odors</w:t>
            </w:r>
          </w:p>
        </w:tc>
        <w:tc>
          <w:tcPr>
            <w:tcW w:w="1440" w:type="dxa"/>
            <w:tcBorders>
              <w:top w:val="nil"/>
              <w:left w:val="nil"/>
              <w:bottom w:val="nil"/>
              <w:right w:val="nil"/>
            </w:tcBorders>
            <w:vAlign w:val="center"/>
          </w:tcPr>
          <w:p w14:paraId="7C599113"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6"/>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c>
          <w:tcPr>
            <w:tcW w:w="1440" w:type="dxa"/>
            <w:tcBorders>
              <w:top w:val="nil"/>
              <w:left w:val="nil"/>
              <w:bottom w:val="nil"/>
              <w:right w:val="nil"/>
            </w:tcBorders>
            <w:vAlign w:val="center"/>
          </w:tcPr>
          <w:p w14:paraId="131F7387"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7"/>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c>
          <w:tcPr>
            <w:tcW w:w="1440" w:type="dxa"/>
            <w:tcBorders>
              <w:top w:val="nil"/>
              <w:left w:val="nil"/>
              <w:bottom w:val="nil"/>
              <w:right w:val="nil"/>
            </w:tcBorders>
            <w:vAlign w:val="center"/>
          </w:tcPr>
          <w:p w14:paraId="389FABA1"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5"/>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r>
      <w:tr w:rsidR="009C5745" w:rsidRPr="00B15745" w14:paraId="4A4DBDD8" w14:textId="77777777">
        <w:trPr>
          <w:trHeight w:hRule="exact" w:val="360"/>
        </w:trPr>
        <w:tc>
          <w:tcPr>
            <w:tcW w:w="5256" w:type="dxa"/>
            <w:tcBorders>
              <w:top w:val="nil"/>
              <w:left w:val="nil"/>
              <w:bottom w:val="nil"/>
              <w:right w:val="nil"/>
            </w:tcBorders>
          </w:tcPr>
          <w:p w14:paraId="5F29A9BB" w14:textId="77777777" w:rsidR="009C5745" w:rsidRPr="00B15745" w:rsidRDefault="009C5745">
            <w:pPr>
              <w:rPr>
                <w:rFonts w:asciiTheme="minorHAnsi" w:hAnsiTheme="minorHAnsi" w:cstheme="minorHAnsi"/>
              </w:rPr>
            </w:pPr>
            <w:r w:rsidRPr="00B15745">
              <w:rPr>
                <w:rFonts w:asciiTheme="minorHAnsi" w:hAnsiTheme="minorHAnsi" w:cstheme="minorHAnsi"/>
              </w:rPr>
              <w:t>French Drain or Disposal Pit</w:t>
            </w:r>
          </w:p>
        </w:tc>
        <w:tc>
          <w:tcPr>
            <w:tcW w:w="1440" w:type="dxa"/>
            <w:tcBorders>
              <w:top w:val="nil"/>
              <w:left w:val="nil"/>
              <w:bottom w:val="nil"/>
              <w:right w:val="nil"/>
            </w:tcBorders>
            <w:vAlign w:val="center"/>
          </w:tcPr>
          <w:p w14:paraId="5C61546E"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6"/>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c>
          <w:tcPr>
            <w:tcW w:w="1440" w:type="dxa"/>
            <w:tcBorders>
              <w:top w:val="nil"/>
              <w:left w:val="nil"/>
              <w:bottom w:val="nil"/>
              <w:right w:val="nil"/>
            </w:tcBorders>
            <w:vAlign w:val="center"/>
          </w:tcPr>
          <w:p w14:paraId="1CF0F693"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7"/>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c>
          <w:tcPr>
            <w:tcW w:w="1440" w:type="dxa"/>
            <w:tcBorders>
              <w:top w:val="nil"/>
              <w:left w:val="nil"/>
              <w:bottom w:val="nil"/>
              <w:right w:val="nil"/>
            </w:tcBorders>
            <w:vAlign w:val="center"/>
          </w:tcPr>
          <w:p w14:paraId="63302D7B"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5"/>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r>
      <w:tr w:rsidR="009C5745" w:rsidRPr="00B15745" w14:paraId="5FF1706F" w14:textId="77777777">
        <w:trPr>
          <w:trHeight w:hRule="exact" w:val="360"/>
        </w:trPr>
        <w:tc>
          <w:tcPr>
            <w:tcW w:w="5256" w:type="dxa"/>
            <w:tcBorders>
              <w:top w:val="nil"/>
              <w:left w:val="nil"/>
              <w:bottom w:val="nil"/>
              <w:right w:val="nil"/>
            </w:tcBorders>
          </w:tcPr>
          <w:p w14:paraId="2378F278" w14:textId="77777777" w:rsidR="009C5745" w:rsidRPr="00B15745" w:rsidRDefault="009C5745">
            <w:pPr>
              <w:rPr>
                <w:rFonts w:asciiTheme="minorHAnsi" w:hAnsiTheme="minorHAnsi" w:cstheme="minorHAnsi"/>
              </w:rPr>
            </w:pPr>
            <w:r w:rsidRPr="00B15745">
              <w:rPr>
                <w:rFonts w:asciiTheme="minorHAnsi" w:hAnsiTheme="minorHAnsi" w:cstheme="minorHAnsi"/>
              </w:rPr>
              <w:t>Unsafe Material Management Practices</w:t>
            </w:r>
          </w:p>
        </w:tc>
        <w:tc>
          <w:tcPr>
            <w:tcW w:w="1440" w:type="dxa"/>
            <w:tcBorders>
              <w:top w:val="nil"/>
              <w:left w:val="nil"/>
              <w:bottom w:val="nil"/>
              <w:right w:val="nil"/>
            </w:tcBorders>
            <w:vAlign w:val="center"/>
          </w:tcPr>
          <w:p w14:paraId="71FAA7C1"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6"/>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c>
          <w:tcPr>
            <w:tcW w:w="1440" w:type="dxa"/>
            <w:tcBorders>
              <w:top w:val="nil"/>
              <w:left w:val="nil"/>
              <w:bottom w:val="nil"/>
              <w:right w:val="nil"/>
            </w:tcBorders>
            <w:vAlign w:val="center"/>
          </w:tcPr>
          <w:p w14:paraId="38027FDD"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7"/>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c>
          <w:tcPr>
            <w:tcW w:w="1440" w:type="dxa"/>
            <w:tcBorders>
              <w:top w:val="nil"/>
              <w:left w:val="nil"/>
              <w:bottom w:val="nil"/>
              <w:right w:val="nil"/>
            </w:tcBorders>
            <w:vAlign w:val="center"/>
          </w:tcPr>
          <w:p w14:paraId="52F018BA"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5"/>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r>
      <w:tr w:rsidR="009C5745" w:rsidRPr="00B15745" w14:paraId="105A894D" w14:textId="77777777">
        <w:trPr>
          <w:trHeight w:hRule="exact" w:val="360"/>
        </w:trPr>
        <w:tc>
          <w:tcPr>
            <w:tcW w:w="5256" w:type="dxa"/>
            <w:tcBorders>
              <w:top w:val="nil"/>
              <w:left w:val="nil"/>
              <w:bottom w:val="nil"/>
              <w:right w:val="nil"/>
            </w:tcBorders>
          </w:tcPr>
          <w:p w14:paraId="4C733C7F" w14:textId="77777777" w:rsidR="009C5745" w:rsidRPr="00B15745" w:rsidRDefault="009C5745">
            <w:pPr>
              <w:rPr>
                <w:rFonts w:asciiTheme="minorHAnsi" w:hAnsiTheme="minorHAnsi" w:cstheme="minorHAnsi"/>
              </w:rPr>
            </w:pPr>
            <w:r w:rsidRPr="00B15745">
              <w:rPr>
                <w:rFonts w:asciiTheme="minorHAnsi" w:hAnsiTheme="minorHAnsi" w:cstheme="minorHAnsi"/>
              </w:rPr>
              <w:t>Pipe Leaks</w:t>
            </w:r>
          </w:p>
        </w:tc>
        <w:tc>
          <w:tcPr>
            <w:tcW w:w="1440" w:type="dxa"/>
            <w:tcBorders>
              <w:top w:val="nil"/>
              <w:left w:val="nil"/>
              <w:bottom w:val="nil"/>
              <w:right w:val="nil"/>
            </w:tcBorders>
            <w:vAlign w:val="center"/>
          </w:tcPr>
          <w:p w14:paraId="7BE4BCBC"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6"/>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c>
          <w:tcPr>
            <w:tcW w:w="1440" w:type="dxa"/>
            <w:tcBorders>
              <w:top w:val="nil"/>
              <w:left w:val="nil"/>
              <w:bottom w:val="nil"/>
              <w:right w:val="nil"/>
            </w:tcBorders>
            <w:vAlign w:val="center"/>
          </w:tcPr>
          <w:p w14:paraId="11296805"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7"/>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c>
          <w:tcPr>
            <w:tcW w:w="1440" w:type="dxa"/>
            <w:tcBorders>
              <w:top w:val="nil"/>
              <w:left w:val="nil"/>
              <w:bottom w:val="nil"/>
              <w:right w:val="nil"/>
            </w:tcBorders>
            <w:vAlign w:val="center"/>
          </w:tcPr>
          <w:p w14:paraId="7C8834B2"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5"/>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r>
      <w:tr w:rsidR="009C5745" w:rsidRPr="00B15745" w14:paraId="31F4175E" w14:textId="77777777">
        <w:trPr>
          <w:trHeight w:hRule="exact" w:val="360"/>
        </w:trPr>
        <w:tc>
          <w:tcPr>
            <w:tcW w:w="5256" w:type="dxa"/>
            <w:tcBorders>
              <w:top w:val="nil"/>
              <w:left w:val="nil"/>
              <w:bottom w:val="nil"/>
              <w:right w:val="nil"/>
            </w:tcBorders>
          </w:tcPr>
          <w:p w14:paraId="7C521387" w14:textId="77777777" w:rsidR="009C5745" w:rsidRPr="00B15745" w:rsidRDefault="009C5745">
            <w:pPr>
              <w:rPr>
                <w:rFonts w:asciiTheme="minorHAnsi" w:hAnsiTheme="minorHAnsi" w:cstheme="minorHAnsi"/>
              </w:rPr>
            </w:pPr>
            <w:r w:rsidRPr="00B15745">
              <w:rPr>
                <w:rFonts w:asciiTheme="minorHAnsi" w:hAnsiTheme="minorHAnsi" w:cstheme="minorHAnsi"/>
              </w:rPr>
              <w:t>Mold</w:t>
            </w:r>
          </w:p>
        </w:tc>
        <w:tc>
          <w:tcPr>
            <w:tcW w:w="1440" w:type="dxa"/>
            <w:tcBorders>
              <w:top w:val="nil"/>
              <w:left w:val="nil"/>
              <w:bottom w:val="nil"/>
              <w:right w:val="nil"/>
            </w:tcBorders>
            <w:vAlign w:val="center"/>
          </w:tcPr>
          <w:p w14:paraId="73C429F6" w14:textId="77777777" w:rsidR="009C5745" w:rsidRPr="00B15745" w:rsidRDefault="009C5745" w:rsidP="009C5745">
            <w:pPr>
              <w:jc w:val="center"/>
              <w:rPr>
                <w:rFonts w:asciiTheme="minorHAnsi" w:hAnsiTheme="minorHAnsi" w:cstheme="minorHAnsi"/>
              </w:rPr>
            </w:pPr>
            <w:r w:rsidRPr="00B15745">
              <w:rPr>
                <w:rFonts w:asciiTheme="minorHAnsi" w:hAnsiTheme="minorHAnsi" w:cstheme="minorHAnsi"/>
              </w:rPr>
              <w:fldChar w:fldCharType="begin">
                <w:ffData>
                  <w:name w:val="Check6"/>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c>
          <w:tcPr>
            <w:tcW w:w="1440" w:type="dxa"/>
            <w:tcBorders>
              <w:top w:val="nil"/>
              <w:left w:val="nil"/>
              <w:bottom w:val="nil"/>
              <w:right w:val="nil"/>
            </w:tcBorders>
            <w:vAlign w:val="center"/>
          </w:tcPr>
          <w:p w14:paraId="478AAF63" w14:textId="77777777" w:rsidR="009C5745" w:rsidRPr="00B15745" w:rsidRDefault="009C5745" w:rsidP="009C5745">
            <w:pPr>
              <w:jc w:val="center"/>
              <w:rPr>
                <w:rFonts w:asciiTheme="minorHAnsi" w:hAnsiTheme="minorHAnsi" w:cstheme="minorHAnsi"/>
              </w:rPr>
            </w:pPr>
            <w:r w:rsidRPr="00B15745">
              <w:rPr>
                <w:rFonts w:asciiTheme="minorHAnsi" w:hAnsiTheme="minorHAnsi" w:cstheme="minorHAnsi"/>
              </w:rPr>
              <w:fldChar w:fldCharType="begin">
                <w:ffData>
                  <w:name w:val="Check7"/>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c>
          <w:tcPr>
            <w:tcW w:w="1440" w:type="dxa"/>
            <w:tcBorders>
              <w:top w:val="nil"/>
              <w:left w:val="nil"/>
              <w:bottom w:val="nil"/>
              <w:right w:val="nil"/>
            </w:tcBorders>
            <w:vAlign w:val="center"/>
          </w:tcPr>
          <w:p w14:paraId="2E774DE5" w14:textId="77777777" w:rsidR="009C5745" w:rsidRPr="00B15745" w:rsidRDefault="009C5745" w:rsidP="009C5745">
            <w:pPr>
              <w:jc w:val="center"/>
              <w:rPr>
                <w:rFonts w:asciiTheme="minorHAnsi" w:hAnsiTheme="minorHAnsi" w:cstheme="minorHAnsi"/>
              </w:rPr>
            </w:pPr>
            <w:r w:rsidRPr="00B15745">
              <w:rPr>
                <w:rFonts w:asciiTheme="minorHAnsi" w:hAnsiTheme="minorHAnsi" w:cstheme="minorHAnsi"/>
              </w:rPr>
              <w:fldChar w:fldCharType="begin">
                <w:ffData>
                  <w:name w:val="Check5"/>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r>
      <w:tr w:rsidR="009C5745" w:rsidRPr="00B15745" w14:paraId="20C50560" w14:textId="77777777">
        <w:trPr>
          <w:trHeight w:hRule="exact" w:val="360"/>
        </w:trPr>
        <w:tc>
          <w:tcPr>
            <w:tcW w:w="5256" w:type="dxa"/>
            <w:tcBorders>
              <w:top w:val="nil"/>
              <w:left w:val="nil"/>
              <w:bottom w:val="nil"/>
              <w:right w:val="nil"/>
            </w:tcBorders>
          </w:tcPr>
          <w:p w14:paraId="7C314E6E" w14:textId="77777777" w:rsidR="009C5745" w:rsidRPr="00B15745" w:rsidRDefault="009C5745">
            <w:pPr>
              <w:rPr>
                <w:rFonts w:asciiTheme="minorHAnsi" w:hAnsiTheme="minorHAnsi" w:cstheme="minorHAnsi"/>
              </w:rPr>
            </w:pPr>
            <w:r w:rsidRPr="00B15745">
              <w:rPr>
                <w:rFonts w:asciiTheme="minorHAnsi" w:hAnsiTheme="minorHAnsi" w:cstheme="minorHAnsi"/>
              </w:rPr>
              <w:t>Radon Gas</w:t>
            </w:r>
          </w:p>
        </w:tc>
        <w:tc>
          <w:tcPr>
            <w:tcW w:w="1440" w:type="dxa"/>
            <w:tcBorders>
              <w:top w:val="nil"/>
              <w:left w:val="nil"/>
              <w:bottom w:val="nil"/>
              <w:right w:val="nil"/>
            </w:tcBorders>
            <w:vAlign w:val="center"/>
          </w:tcPr>
          <w:p w14:paraId="0A9AD7A3" w14:textId="77777777" w:rsidR="009C5745" w:rsidRPr="00B15745" w:rsidRDefault="009C5745" w:rsidP="009C5745">
            <w:pPr>
              <w:jc w:val="center"/>
              <w:rPr>
                <w:rFonts w:asciiTheme="minorHAnsi" w:hAnsiTheme="minorHAnsi" w:cstheme="minorHAnsi"/>
              </w:rPr>
            </w:pPr>
            <w:r w:rsidRPr="00B15745">
              <w:rPr>
                <w:rFonts w:asciiTheme="minorHAnsi" w:hAnsiTheme="minorHAnsi" w:cstheme="minorHAnsi"/>
              </w:rPr>
              <w:fldChar w:fldCharType="begin">
                <w:ffData>
                  <w:name w:val="Check6"/>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c>
          <w:tcPr>
            <w:tcW w:w="1440" w:type="dxa"/>
            <w:tcBorders>
              <w:top w:val="nil"/>
              <w:left w:val="nil"/>
              <w:bottom w:val="nil"/>
              <w:right w:val="nil"/>
            </w:tcBorders>
            <w:vAlign w:val="center"/>
          </w:tcPr>
          <w:p w14:paraId="714F3D7C" w14:textId="77777777" w:rsidR="009C5745" w:rsidRPr="00B15745" w:rsidRDefault="009C5745" w:rsidP="009C5745">
            <w:pPr>
              <w:jc w:val="center"/>
              <w:rPr>
                <w:rFonts w:asciiTheme="minorHAnsi" w:hAnsiTheme="minorHAnsi" w:cstheme="minorHAnsi"/>
              </w:rPr>
            </w:pPr>
            <w:r w:rsidRPr="00B15745">
              <w:rPr>
                <w:rFonts w:asciiTheme="minorHAnsi" w:hAnsiTheme="minorHAnsi" w:cstheme="minorHAnsi"/>
              </w:rPr>
              <w:fldChar w:fldCharType="begin">
                <w:ffData>
                  <w:name w:val="Check7"/>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c>
          <w:tcPr>
            <w:tcW w:w="1440" w:type="dxa"/>
            <w:tcBorders>
              <w:top w:val="nil"/>
              <w:left w:val="nil"/>
              <w:bottom w:val="nil"/>
              <w:right w:val="nil"/>
            </w:tcBorders>
            <w:vAlign w:val="center"/>
          </w:tcPr>
          <w:p w14:paraId="07F6C3DF" w14:textId="77777777" w:rsidR="009C5745" w:rsidRPr="00B15745" w:rsidRDefault="009C5745" w:rsidP="009C5745">
            <w:pPr>
              <w:jc w:val="center"/>
              <w:rPr>
                <w:rFonts w:asciiTheme="minorHAnsi" w:hAnsiTheme="minorHAnsi" w:cstheme="minorHAnsi"/>
              </w:rPr>
            </w:pPr>
            <w:r w:rsidRPr="00B15745">
              <w:rPr>
                <w:rFonts w:asciiTheme="minorHAnsi" w:hAnsiTheme="minorHAnsi" w:cstheme="minorHAnsi"/>
              </w:rPr>
              <w:fldChar w:fldCharType="begin">
                <w:ffData>
                  <w:name w:val="Check5"/>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r>
    </w:tbl>
    <w:p w14:paraId="416BF2AA" w14:textId="77777777" w:rsidR="009C5745" w:rsidRPr="00B15745" w:rsidRDefault="009C5745">
      <w:pPr>
        <w:rPr>
          <w:rFonts w:asciiTheme="minorHAnsi" w:hAnsiTheme="minorHAnsi" w:cstheme="minorHAnsi"/>
        </w:rPr>
      </w:pPr>
    </w:p>
    <w:p w14:paraId="654945D6" w14:textId="77777777" w:rsidR="009C5745" w:rsidRPr="00B15745" w:rsidRDefault="009C5745">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6"/>
        <w:gridCol w:w="1440"/>
        <w:gridCol w:w="1440"/>
        <w:gridCol w:w="1440"/>
      </w:tblGrid>
      <w:tr w:rsidR="009C5745" w:rsidRPr="00B15745" w14:paraId="616DED2D" w14:textId="77777777">
        <w:tc>
          <w:tcPr>
            <w:tcW w:w="5256" w:type="dxa"/>
            <w:tcBorders>
              <w:left w:val="nil"/>
              <w:bottom w:val="single" w:sz="4" w:space="0" w:color="auto"/>
              <w:right w:val="nil"/>
            </w:tcBorders>
          </w:tcPr>
          <w:p w14:paraId="47091A07" w14:textId="77777777" w:rsidR="009C5745" w:rsidRPr="00B15745" w:rsidRDefault="009C5745">
            <w:pPr>
              <w:rPr>
                <w:rFonts w:asciiTheme="minorHAnsi" w:hAnsiTheme="minorHAnsi" w:cstheme="minorHAnsi"/>
                <w:b/>
              </w:rPr>
            </w:pPr>
          </w:p>
          <w:p w14:paraId="43385EFA" w14:textId="77777777" w:rsidR="009C5745" w:rsidRPr="00B15745" w:rsidRDefault="009C5745">
            <w:pPr>
              <w:pStyle w:val="Heading3"/>
              <w:rPr>
                <w:rFonts w:asciiTheme="minorHAnsi" w:hAnsiTheme="minorHAnsi" w:cstheme="minorHAnsi"/>
              </w:rPr>
            </w:pPr>
            <w:r w:rsidRPr="00B15745">
              <w:rPr>
                <w:rFonts w:asciiTheme="minorHAnsi" w:hAnsiTheme="minorHAnsi" w:cstheme="minorHAnsi"/>
              </w:rPr>
              <w:t>Geologic Features</w:t>
            </w:r>
          </w:p>
        </w:tc>
        <w:tc>
          <w:tcPr>
            <w:tcW w:w="1440" w:type="dxa"/>
            <w:tcBorders>
              <w:left w:val="nil"/>
              <w:bottom w:val="single" w:sz="4" w:space="0" w:color="auto"/>
              <w:right w:val="nil"/>
            </w:tcBorders>
          </w:tcPr>
          <w:p w14:paraId="64A06DE4" w14:textId="77777777" w:rsidR="009C5745" w:rsidRPr="00B15745" w:rsidRDefault="009C5745">
            <w:pPr>
              <w:jc w:val="center"/>
              <w:rPr>
                <w:rFonts w:asciiTheme="minorHAnsi" w:hAnsiTheme="minorHAnsi" w:cstheme="minorHAnsi"/>
                <w:b/>
              </w:rPr>
            </w:pPr>
          </w:p>
        </w:tc>
        <w:tc>
          <w:tcPr>
            <w:tcW w:w="1440" w:type="dxa"/>
            <w:tcBorders>
              <w:left w:val="nil"/>
              <w:bottom w:val="single" w:sz="4" w:space="0" w:color="auto"/>
              <w:right w:val="nil"/>
            </w:tcBorders>
          </w:tcPr>
          <w:p w14:paraId="79A4B232" w14:textId="77777777" w:rsidR="009C5745" w:rsidRPr="00B15745" w:rsidRDefault="009C5745">
            <w:pPr>
              <w:pStyle w:val="Heading2"/>
              <w:jc w:val="center"/>
              <w:rPr>
                <w:rFonts w:asciiTheme="minorHAnsi" w:hAnsiTheme="minorHAnsi" w:cstheme="minorHAnsi"/>
                <w:i w:val="0"/>
              </w:rPr>
            </w:pPr>
            <w:r w:rsidRPr="00B15745">
              <w:rPr>
                <w:rFonts w:asciiTheme="minorHAnsi" w:hAnsiTheme="minorHAnsi" w:cstheme="minorHAnsi"/>
                <w:i w:val="0"/>
              </w:rPr>
              <w:t>Observed</w:t>
            </w:r>
          </w:p>
        </w:tc>
        <w:tc>
          <w:tcPr>
            <w:tcW w:w="1440" w:type="dxa"/>
            <w:tcBorders>
              <w:left w:val="nil"/>
              <w:bottom w:val="single" w:sz="4" w:space="0" w:color="auto"/>
              <w:right w:val="nil"/>
            </w:tcBorders>
          </w:tcPr>
          <w:p w14:paraId="3E55175C" w14:textId="77777777" w:rsidR="009C5745" w:rsidRPr="00B15745" w:rsidRDefault="009C5745">
            <w:pPr>
              <w:jc w:val="center"/>
              <w:rPr>
                <w:rFonts w:asciiTheme="minorHAnsi" w:hAnsiTheme="minorHAnsi" w:cstheme="minorHAnsi"/>
                <w:b/>
              </w:rPr>
            </w:pPr>
            <w:r w:rsidRPr="00B15745">
              <w:rPr>
                <w:rFonts w:asciiTheme="minorHAnsi" w:hAnsiTheme="minorHAnsi" w:cstheme="minorHAnsi"/>
                <w:b/>
              </w:rPr>
              <w:t>Not Observed</w:t>
            </w:r>
          </w:p>
        </w:tc>
      </w:tr>
      <w:tr w:rsidR="009C5745" w:rsidRPr="00B15745" w14:paraId="305FF671" w14:textId="77777777">
        <w:tc>
          <w:tcPr>
            <w:tcW w:w="5256" w:type="dxa"/>
            <w:tcBorders>
              <w:top w:val="nil"/>
              <w:left w:val="nil"/>
              <w:bottom w:val="nil"/>
              <w:right w:val="nil"/>
            </w:tcBorders>
          </w:tcPr>
          <w:p w14:paraId="5130BF7F" w14:textId="77777777" w:rsidR="009C5745" w:rsidRPr="00B15745" w:rsidRDefault="009C5745">
            <w:pPr>
              <w:rPr>
                <w:rFonts w:asciiTheme="minorHAnsi" w:hAnsiTheme="minorHAnsi" w:cstheme="minorHAnsi"/>
              </w:rPr>
            </w:pPr>
          </w:p>
        </w:tc>
        <w:tc>
          <w:tcPr>
            <w:tcW w:w="1440" w:type="dxa"/>
            <w:tcBorders>
              <w:top w:val="nil"/>
              <w:left w:val="nil"/>
              <w:bottom w:val="nil"/>
              <w:right w:val="nil"/>
            </w:tcBorders>
          </w:tcPr>
          <w:p w14:paraId="562F5768" w14:textId="77777777" w:rsidR="009C5745" w:rsidRPr="00B15745" w:rsidRDefault="009C5745">
            <w:pPr>
              <w:jc w:val="center"/>
              <w:rPr>
                <w:rFonts w:asciiTheme="minorHAnsi" w:hAnsiTheme="minorHAnsi" w:cstheme="minorHAnsi"/>
              </w:rPr>
            </w:pPr>
          </w:p>
        </w:tc>
        <w:tc>
          <w:tcPr>
            <w:tcW w:w="1440" w:type="dxa"/>
            <w:tcBorders>
              <w:top w:val="nil"/>
              <w:left w:val="nil"/>
              <w:bottom w:val="nil"/>
              <w:right w:val="nil"/>
            </w:tcBorders>
          </w:tcPr>
          <w:p w14:paraId="71391CAD" w14:textId="77777777" w:rsidR="009C5745" w:rsidRPr="00B15745" w:rsidRDefault="009C5745">
            <w:pPr>
              <w:jc w:val="center"/>
              <w:rPr>
                <w:rFonts w:asciiTheme="minorHAnsi" w:hAnsiTheme="minorHAnsi" w:cstheme="minorHAnsi"/>
              </w:rPr>
            </w:pPr>
          </w:p>
        </w:tc>
        <w:tc>
          <w:tcPr>
            <w:tcW w:w="1440" w:type="dxa"/>
            <w:tcBorders>
              <w:top w:val="nil"/>
              <w:left w:val="nil"/>
              <w:bottom w:val="nil"/>
              <w:right w:val="nil"/>
            </w:tcBorders>
          </w:tcPr>
          <w:p w14:paraId="370E0844" w14:textId="77777777" w:rsidR="009C5745" w:rsidRPr="00B15745" w:rsidRDefault="009C5745">
            <w:pPr>
              <w:jc w:val="center"/>
              <w:rPr>
                <w:rFonts w:asciiTheme="minorHAnsi" w:hAnsiTheme="minorHAnsi" w:cstheme="minorHAnsi"/>
              </w:rPr>
            </w:pPr>
          </w:p>
        </w:tc>
      </w:tr>
      <w:tr w:rsidR="009C5745" w:rsidRPr="00B15745" w14:paraId="64D394B6" w14:textId="77777777">
        <w:trPr>
          <w:trHeight w:hRule="exact" w:val="360"/>
        </w:trPr>
        <w:tc>
          <w:tcPr>
            <w:tcW w:w="5256" w:type="dxa"/>
            <w:tcBorders>
              <w:top w:val="nil"/>
              <w:left w:val="nil"/>
              <w:bottom w:val="nil"/>
              <w:right w:val="nil"/>
            </w:tcBorders>
          </w:tcPr>
          <w:p w14:paraId="6C7E0971" w14:textId="77777777" w:rsidR="009C5745" w:rsidRPr="00B15745" w:rsidRDefault="009C5745">
            <w:pPr>
              <w:rPr>
                <w:rFonts w:asciiTheme="minorHAnsi" w:hAnsiTheme="minorHAnsi" w:cstheme="minorHAnsi"/>
              </w:rPr>
            </w:pPr>
            <w:r w:rsidRPr="00B15745">
              <w:rPr>
                <w:rFonts w:asciiTheme="minorHAnsi" w:hAnsiTheme="minorHAnsi" w:cstheme="minorHAnsi"/>
              </w:rPr>
              <w:t>S</w:t>
            </w:r>
            <w:bookmarkStart w:id="6" w:name="Check8"/>
            <w:r w:rsidRPr="00B15745">
              <w:rPr>
                <w:rFonts w:asciiTheme="minorHAnsi" w:hAnsiTheme="minorHAnsi" w:cstheme="minorHAnsi"/>
              </w:rPr>
              <w:t>treams</w:t>
            </w:r>
          </w:p>
        </w:tc>
        <w:tc>
          <w:tcPr>
            <w:tcW w:w="1440" w:type="dxa"/>
            <w:tcBorders>
              <w:top w:val="nil"/>
              <w:left w:val="nil"/>
              <w:bottom w:val="nil"/>
              <w:right w:val="nil"/>
            </w:tcBorders>
          </w:tcPr>
          <w:p w14:paraId="3A3D1D53" w14:textId="77777777" w:rsidR="009C5745" w:rsidRPr="00B15745" w:rsidRDefault="009C5745">
            <w:pPr>
              <w:jc w:val="center"/>
              <w:rPr>
                <w:rFonts w:asciiTheme="minorHAnsi" w:hAnsiTheme="minorHAnsi" w:cstheme="minorHAnsi"/>
              </w:rPr>
            </w:pPr>
          </w:p>
        </w:tc>
        <w:tc>
          <w:tcPr>
            <w:tcW w:w="1440" w:type="dxa"/>
            <w:tcBorders>
              <w:top w:val="nil"/>
              <w:left w:val="nil"/>
              <w:bottom w:val="nil"/>
              <w:right w:val="nil"/>
            </w:tcBorders>
            <w:vAlign w:val="center"/>
          </w:tcPr>
          <w:p w14:paraId="559ADAEF"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8"/>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bookmarkEnd w:id="6"/>
          </w:p>
        </w:tc>
        <w:tc>
          <w:tcPr>
            <w:tcW w:w="1440" w:type="dxa"/>
            <w:tcBorders>
              <w:top w:val="nil"/>
              <w:left w:val="nil"/>
              <w:bottom w:val="nil"/>
              <w:right w:val="nil"/>
            </w:tcBorders>
            <w:vAlign w:val="center"/>
          </w:tcPr>
          <w:p w14:paraId="30CDDE3D"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9"/>
                  <w:enabled/>
                  <w:calcOnExit w:val="0"/>
                  <w:checkBox>
                    <w:sizeAuto/>
                    <w:default w:val="0"/>
                  </w:checkBox>
                </w:ffData>
              </w:fldChar>
            </w:r>
            <w:bookmarkStart w:id="7" w:name="Check9"/>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bookmarkEnd w:id="7"/>
          </w:p>
        </w:tc>
      </w:tr>
      <w:tr w:rsidR="009C5745" w:rsidRPr="00B15745" w14:paraId="683D7817" w14:textId="77777777">
        <w:trPr>
          <w:trHeight w:hRule="exact" w:val="360"/>
        </w:trPr>
        <w:tc>
          <w:tcPr>
            <w:tcW w:w="5256" w:type="dxa"/>
            <w:tcBorders>
              <w:top w:val="nil"/>
              <w:left w:val="nil"/>
              <w:bottom w:val="nil"/>
              <w:right w:val="nil"/>
            </w:tcBorders>
          </w:tcPr>
          <w:p w14:paraId="23FD000E" w14:textId="77777777" w:rsidR="009C5745" w:rsidRPr="00B15745" w:rsidRDefault="009C5745">
            <w:pPr>
              <w:rPr>
                <w:rFonts w:asciiTheme="minorHAnsi" w:hAnsiTheme="minorHAnsi" w:cstheme="minorHAnsi"/>
              </w:rPr>
            </w:pPr>
            <w:r w:rsidRPr="00B15745">
              <w:rPr>
                <w:rFonts w:asciiTheme="minorHAnsi" w:hAnsiTheme="minorHAnsi" w:cstheme="minorHAnsi"/>
              </w:rPr>
              <w:t>Lakes</w:t>
            </w:r>
          </w:p>
        </w:tc>
        <w:tc>
          <w:tcPr>
            <w:tcW w:w="1440" w:type="dxa"/>
            <w:tcBorders>
              <w:top w:val="nil"/>
              <w:left w:val="nil"/>
              <w:bottom w:val="nil"/>
              <w:right w:val="nil"/>
            </w:tcBorders>
          </w:tcPr>
          <w:p w14:paraId="3BF7EF2E" w14:textId="77777777" w:rsidR="009C5745" w:rsidRPr="00B15745" w:rsidRDefault="009C5745">
            <w:pPr>
              <w:jc w:val="center"/>
              <w:rPr>
                <w:rFonts w:asciiTheme="minorHAnsi" w:hAnsiTheme="minorHAnsi" w:cstheme="minorHAnsi"/>
              </w:rPr>
            </w:pPr>
          </w:p>
        </w:tc>
        <w:tc>
          <w:tcPr>
            <w:tcW w:w="1440" w:type="dxa"/>
            <w:tcBorders>
              <w:top w:val="nil"/>
              <w:left w:val="nil"/>
              <w:bottom w:val="nil"/>
              <w:right w:val="nil"/>
            </w:tcBorders>
            <w:vAlign w:val="center"/>
          </w:tcPr>
          <w:p w14:paraId="319F863D"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8"/>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c>
          <w:tcPr>
            <w:tcW w:w="1440" w:type="dxa"/>
            <w:tcBorders>
              <w:top w:val="nil"/>
              <w:left w:val="nil"/>
              <w:bottom w:val="nil"/>
              <w:right w:val="nil"/>
            </w:tcBorders>
            <w:vAlign w:val="center"/>
          </w:tcPr>
          <w:p w14:paraId="4FED936C"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9"/>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r>
      <w:tr w:rsidR="009C5745" w:rsidRPr="00B15745" w14:paraId="3F32A196" w14:textId="77777777">
        <w:trPr>
          <w:trHeight w:hRule="exact" w:val="360"/>
        </w:trPr>
        <w:tc>
          <w:tcPr>
            <w:tcW w:w="5256" w:type="dxa"/>
            <w:tcBorders>
              <w:top w:val="nil"/>
              <w:left w:val="nil"/>
              <w:bottom w:val="nil"/>
              <w:right w:val="nil"/>
            </w:tcBorders>
          </w:tcPr>
          <w:p w14:paraId="1934ECBD" w14:textId="77777777" w:rsidR="009C5745" w:rsidRPr="00B15745" w:rsidRDefault="009C5745">
            <w:pPr>
              <w:rPr>
                <w:rFonts w:asciiTheme="minorHAnsi" w:hAnsiTheme="minorHAnsi" w:cstheme="minorHAnsi"/>
              </w:rPr>
            </w:pPr>
            <w:r w:rsidRPr="00B15745">
              <w:rPr>
                <w:rFonts w:asciiTheme="minorHAnsi" w:hAnsiTheme="minorHAnsi" w:cstheme="minorHAnsi"/>
              </w:rPr>
              <w:t>Ponds</w:t>
            </w:r>
          </w:p>
        </w:tc>
        <w:tc>
          <w:tcPr>
            <w:tcW w:w="1440" w:type="dxa"/>
            <w:tcBorders>
              <w:top w:val="nil"/>
              <w:left w:val="nil"/>
              <w:bottom w:val="nil"/>
              <w:right w:val="nil"/>
            </w:tcBorders>
          </w:tcPr>
          <w:p w14:paraId="1E6AD518" w14:textId="77777777" w:rsidR="009C5745" w:rsidRPr="00B15745" w:rsidRDefault="009C5745">
            <w:pPr>
              <w:jc w:val="center"/>
              <w:rPr>
                <w:rFonts w:asciiTheme="minorHAnsi" w:hAnsiTheme="minorHAnsi" w:cstheme="minorHAnsi"/>
              </w:rPr>
            </w:pPr>
          </w:p>
        </w:tc>
        <w:tc>
          <w:tcPr>
            <w:tcW w:w="1440" w:type="dxa"/>
            <w:tcBorders>
              <w:top w:val="nil"/>
              <w:left w:val="nil"/>
              <w:bottom w:val="nil"/>
              <w:right w:val="nil"/>
            </w:tcBorders>
            <w:vAlign w:val="center"/>
          </w:tcPr>
          <w:p w14:paraId="037DC9AC"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8"/>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c>
          <w:tcPr>
            <w:tcW w:w="1440" w:type="dxa"/>
            <w:tcBorders>
              <w:top w:val="nil"/>
              <w:left w:val="nil"/>
              <w:bottom w:val="nil"/>
              <w:right w:val="nil"/>
            </w:tcBorders>
            <w:vAlign w:val="center"/>
          </w:tcPr>
          <w:p w14:paraId="0BAE77B2"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9"/>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r>
      <w:tr w:rsidR="009C5745" w:rsidRPr="00B15745" w14:paraId="71F67F49" w14:textId="77777777">
        <w:trPr>
          <w:trHeight w:hRule="exact" w:val="360"/>
        </w:trPr>
        <w:tc>
          <w:tcPr>
            <w:tcW w:w="5256" w:type="dxa"/>
            <w:tcBorders>
              <w:top w:val="nil"/>
              <w:left w:val="nil"/>
              <w:bottom w:val="nil"/>
              <w:right w:val="nil"/>
            </w:tcBorders>
          </w:tcPr>
          <w:p w14:paraId="146DBAA2" w14:textId="77777777" w:rsidR="009C5745" w:rsidRPr="00B15745" w:rsidRDefault="009C5745">
            <w:pPr>
              <w:rPr>
                <w:rFonts w:asciiTheme="minorHAnsi" w:hAnsiTheme="minorHAnsi" w:cstheme="minorHAnsi"/>
              </w:rPr>
            </w:pPr>
            <w:r w:rsidRPr="00B15745">
              <w:rPr>
                <w:rFonts w:asciiTheme="minorHAnsi" w:hAnsiTheme="minorHAnsi" w:cstheme="minorHAnsi"/>
              </w:rPr>
              <w:t>Sink Holes</w:t>
            </w:r>
          </w:p>
        </w:tc>
        <w:tc>
          <w:tcPr>
            <w:tcW w:w="1440" w:type="dxa"/>
            <w:tcBorders>
              <w:top w:val="nil"/>
              <w:left w:val="nil"/>
              <w:bottom w:val="nil"/>
              <w:right w:val="nil"/>
            </w:tcBorders>
          </w:tcPr>
          <w:p w14:paraId="509D82BC" w14:textId="77777777" w:rsidR="009C5745" w:rsidRPr="00B15745" w:rsidRDefault="009C5745">
            <w:pPr>
              <w:jc w:val="center"/>
              <w:rPr>
                <w:rFonts w:asciiTheme="minorHAnsi" w:hAnsiTheme="minorHAnsi" w:cstheme="minorHAnsi"/>
              </w:rPr>
            </w:pPr>
          </w:p>
        </w:tc>
        <w:tc>
          <w:tcPr>
            <w:tcW w:w="1440" w:type="dxa"/>
            <w:tcBorders>
              <w:top w:val="nil"/>
              <w:left w:val="nil"/>
              <w:bottom w:val="nil"/>
              <w:right w:val="nil"/>
            </w:tcBorders>
            <w:vAlign w:val="center"/>
          </w:tcPr>
          <w:p w14:paraId="45AD54BE"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8"/>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c>
          <w:tcPr>
            <w:tcW w:w="1440" w:type="dxa"/>
            <w:tcBorders>
              <w:top w:val="nil"/>
              <w:left w:val="nil"/>
              <w:bottom w:val="nil"/>
              <w:right w:val="nil"/>
            </w:tcBorders>
            <w:vAlign w:val="center"/>
          </w:tcPr>
          <w:p w14:paraId="2598CCD3"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9"/>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r>
      <w:tr w:rsidR="009C5745" w:rsidRPr="00B15745" w14:paraId="59944F55" w14:textId="77777777">
        <w:trPr>
          <w:trHeight w:hRule="exact" w:val="360"/>
        </w:trPr>
        <w:tc>
          <w:tcPr>
            <w:tcW w:w="5256" w:type="dxa"/>
            <w:tcBorders>
              <w:top w:val="nil"/>
              <w:left w:val="nil"/>
              <w:bottom w:val="nil"/>
              <w:right w:val="nil"/>
            </w:tcBorders>
          </w:tcPr>
          <w:p w14:paraId="187DFC0C" w14:textId="77777777" w:rsidR="009C5745" w:rsidRPr="00B15745" w:rsidRDefault="009C5745">
            <w:pPr>
              <w:rPr>
                <w:rFonts w:asciiTheme="minorHAnsi" w:hAnsiTheme="minorHAnsi" w:cstheme="minorHAnsi"/>
              </w:rPr>
            </w:pPr>
            <w:r w:rsidRPr="00B15745">
              <w:rPr>
                <w:rFonts w:asciiTheme="minorHAnsi" w:hAnsiTheme="minorHAnsi" w:cstheme="minorHAnsi"/>
              </w:rPr>
              <w:t>Rock Outcrops</w:t>
            </w:r>
          </w:p>
        </w:tc>
        <w:tc>
          <w:tcPr>
            <w:tcW w:w="1440" w:type="dxa"/>
            <w:tcBorders>
              <w:top w:val="nil"/>
              <w:left w:val="nil"/>
              <w:bottom w:val="nil"/>
              <w:right w:val="nil"/>
            </w:tcBorders>
          </w:tcPr>
          <w:p w14:paraId="343B1AD2" w14:textId="77777777" w:rsidR="009C5745" w:rsidRPr="00B15745" w:rsidRDefault="009C5745">
            <w:pPr>
              <w:jc w:val="center"/>
              <w:rPr>
                <w:rFonts w:asciiTheme="minorHAnsi" w:hAnsiTheme="minorHAnsi" w:cstheme="minorHAnsi"/>
              </w:rPr>
            </w:pPr>
          </w:p>
        </w:tc>
        <w:tc>
          <w:tcPr>
            <w:tcW w:w="1440" w:type="dxa"/>
            <w:tcBorders>
              <w:top w:val="nil"/>
              <w:left w:val="nil"/>
              <w:bottom w:val="nil"/>
              <w:right w:val="nil"/>
            </w:tcBorders>
            <w:vAlign w:val="center"/>
          </w:tcPr>
          <w:p w14:paraId="5A80C88C"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8"/>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c>
          <w:tcPr>
            <w:tcW w:w="1440" w:type="dxa"/>
            <w:tcBorders>
              <w:top w:val="nil"/>
              <w:left w:val="nil"/>
              <w:bottom w:val="nil"/>
              <w:right w:val="nil"/>
            </w:tcBorders>
            <w:vAlign w:val="center"/>
          </w:tcPr>
          <w:p w14:paraId="199A9008"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9"/>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r>
      <w:tr w:rsidR="009C5745" w:rsidRPr="00B15745" w14:paraId="29234D94" w14:textId="77777777">
        <w:trPr>
          <w:trHeight w:hRule="exact" w:val="360"/>
        </w:trPr>
        <w:tc>
          <w:tcPr>
            <w:tcW w:w="5256" w:type="dxa"/>
            <w:tcBorders>
              <w:top w:val="nil"/>
              <w:left w:val="nil"/>
              <w:bottom w:val="nil"/>
              <w:right w:val="nil"/>
            </w:tcBorders>
          </w:tcPr>
          <w:p w14:paraId="29B45436" w14:textId="77777777" w:rsidR="009C5745" w:rsidRPr="00B15745" w:rsidRDefault="009C5745">
            <w:pPr>
              <w:rPr>
                <w:rFonts w:asciiTheme="minorHAnsi" w:hAnsiTheme="minorHAnsi" w:cstheme="minorHAnsi"/>
              </w:rPr>
            </w:pPr>
            <w:r w:rsidRPr="00B15745">
              <w:rPr>
                <w:rFonts w:asciiTheme="minorHAnsi" w:hAnsiTheme="minorHAnsi" w:cstheme="minorHAnsi"/>
              </w:rPr>
              <w:t>Springs</w:t>
            </w:r>
          </w:p>
        </w:tc>
        <w:tc>
          <w:tcPr>
            <w:tcW w:w="1440" w:type="dxa"/>
            <w:tcBorders>
              <w:top w:val="nil"/>
              <w:left w:val="nil"/>
              <w:bottom w:val="nil"/>
              <w:right w:val="nil"/>
            </w:tcBorders>
          </w:tcPr>
          <w:p w14:paraId="060F576A" w14:textId="77777777" w:rsidR="009C5745" w:rsidRPr="00B15745" w:rsidRDefault="009C5745">
            <w:pPr>
              <w:jc w:val="center"/>
              <w:rPr>
                <w:rFonts w:asciiTheme="minorHAnsi" w:hAnsiTheme="minorHAnsi" w:cstheme="minorHAnsi"/>
              </w:rPr>
            </w:pPr>
          </w:p>
        </w:tc>
        <w:tc>
          <w:tcPr>
            <w:tcW w:w="1440" w:type="dxa"/>
            <w:tcBorders>
              <w:top w:val="nil"/>
              <w:left w:val="nil"/>
              <w:bottom w:val="nil"/>
              <w:right w:val="nil"/>
            </w:tcBorders>
            <w:vAlign w:val="center"/>
          </w:tcPr>
          <w:p w14:paraId="15992F0A"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8"/>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c>
          <w:tcPr>
            <w:tcW w:w="1440" w:type="dxa"/>
            <w:tcBorders>
              <w:top w:val="nil"/>
              <w:left w:val="nil"/>
              <w:bottom w:val="nil"/>
              <w:right w:val="nil"/>
            </w:tcBorders>
            <w:vAlign w:val="center"/>
          </w:tcPr>
          <w:p w14:paraId="30AE4895"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9"/>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r>
      <w:tr w:rsidR="009C5745" w:rsidRPr="00B15745" w14:paraId="20076614" w14:textId="77777777">
        <w:trPr>
          <w:trHeight w:hRule="exact" w:val="360"/>
        </w:trPr>
        <w:tc>
          <w:tcPr>
            <w:tcW w:w="5256" w:type="dxa"/>
            <w:tcBorders>
              <w:top w:val="nil"/>
              <w:left w:val="nil"/>
              <w:bottom w:val="nil"/>
              <w:right w:val="nil"/>
            </w:tcBorders>
          </w:tcPr>
          <w:p w14:paraId="4A63EB40" w14:textId="77777777" w:rsidR="009C5745" w:rsidRPr="00B15745" w:rsidRDefault="009C5745">
            <w:pPr>
              <w:rPr>
                <w:rFonts w:asciiTheme="minorHAnsi" w:hAnsiTheme="minorHAnsi" w:cstheme="minorHAnsi"/>
              </w:rPr>
            </w:pPr>
            <w:r w:rsidRPr="00B15745">
              <w:rPr>
                <w:rFonts w:asciiTheme="minorHAnsi" w:hAnsiTheme="minorHAnsi" w:cstheme="minorHAnsi"/>
              </w:rPr>
              <w:t>Steep Slopes</w:t>
            </w:r>
          </w:p>
        </w:tc>
        <w:tc>
          <w:tcPr>
            <w:tcW w:w="1440" w:type="dxa"/>
            <w:tcBorders>
              <w:top w:val="nil"/>
              <w:left w:val="nil"/>
              <w:bottom w:val="nil"/>
              <w:right w:val="nil"/>
            </w:tcBorders>
          </w:tcPr>
          <w:p w14:paraId="7644D0D6" w14:textId="77777777" w:rsidR="009C5745" w:rsidRPr="00B15745" w:rsidRDefault="009C5745">
            <w:pPr>
              <w:jc w:val="center"/>
              <w:rPr>
                <w:rFonts w:asciiTheme="minorHAnsi" w:hAnsiTheme="minorHAnsi" w:cstheme="minorHAnsi"/>
              </w:rPr>
            </w:pPr>
          </w:p>
        </w:tc>
        <w:tc>
          <w:tcPr>
            <w:tcW w:w="1440" w:type="dxa"/>
            <w:tcBorders>
              <w:top w:val="nil"/>
              <w:left w:val="nil"/>
              <w:bottom w:val="nil"/>
              <w:right w:val="nil"/>
            </w:tcBorders>
            <w:vAlign w:val="center"/>
          </w:tcPr>
          <w:p w14:paraId="490C92BC"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8"/>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c>
          <w:tcPr>
            <w:tcW w:w="1440" w:type="dxa"/>
            <w:tcBorders>
              <w:top w:val="nil"/>
              <w:left w:val="nil"/>
              <w:bottom w:val="nil"/>
              <w:right w:val="nil"/>
            </w:tcBorders>
            <w:vAlign w:val="center"/>
          </w:tcPr>
          <w:p w14:paraId="02660CD8"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9"/>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r>
      <w:tr w:rsidR="009C5745" w:rsidRPr="00B15745" w14:paraId="680EF2DB" w14:textId="77777777">
        <w:trPr>
          <w:trHeight w:hRule="exact" w:val="360"/>
        </w:trPr>
        <w:tc>
          <w:tcPr>
            <w:tcW w:w="5256" w:type="dxa"/>
            <w:tcBorders>
              <w:top w:val="nil"/>
              <w:left w:val="nil"/>
              <w:bottom w:val="nil"/>
              <w:right w:val="nil"/>
            </w:tcBorders>
          </w:tcPr>
          <w:p w14:paraId="56E3DC2B" w14:textId="77777777" w:rsidR="009C5745" w:rsidRPr="00B15745" w:rsidRDefault="009C5745">
            <w:pPr>
              <w:rPr>
                <w:rFonts w:asciiTheme="minorHAnsi" w:hAnsiTheme="minorHAnsi" w:cstheme="minorHAnsi"/>
              </w:rPr>
            </w:pPr>
            <w:r w:rsidRPr="00B15745">
              <w:rPr>
                <w:rFonts w:asciiTheme="minorHAnsi" w:hAnsiTheme="minorHAnsi" w:cstheme="minorHAnsi"/>
              </w:rPr>
              <w:t>Poor Drainage</w:t>
            </w:r>
          </w:p>
        </w:tc>
        <w:tc>
          <w:tcPr>
            <w:tcW w:w="1440" w:type="dxa"/>
            <w:tcBorders>
              <w:top w:val="nil"/>
              <w:left w:val="nil"/>
              <w:bottom w:val="nil"/>
              <w:right w:val="nil"/>
            </w:tcBorders>
          </w:tcPr>
          <w:p w14:paraId="7E82325D" w14:textId="77777777" w:rsidR="009C5745" w:rsidRPr="00B15745" w:rsidRDefault="009C5745">
            <w:pPr>
              <w:jc w:val="center"/>
              <w:rPr>
                <w:rFonts w:asciiTheme="minorHAnsi" w:hAnsiTheme="minorHAnsi" w:cstheme="minorHAnsi"/>
              </w:rPr>
            </w:pPr>
          </w:p>
        </w:tc>
        <w:tc>
          <w:tcPr>
            <w:tcW w:w="1440" w:type="dxa"/>
            <w:tcBorders>
              <w:top w:val="nil"/>
              <w:left w:val="nil"/>
              <w:bottom w:val="nil"/>
              <w:right w:val="nil"/>
            </w:tcBorders>
            <w:vAlign w:val="center"/>
          </w:tcPr>
          <w:p w14:paraId="63D30455"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8"/>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c>
          <w:tcPr>
            <w:tcW w:w="1440" w:type="dxa"/>
            <w:tcBorders>
              <w:top w:val="nil"/>
              <w:left w:val="nil"/>
              <w:bottom w:val="nil"/>
              <w:right w:val="nil"/>
            </w:tcBorders>
            <w:vAlign w:val="center"/>
          </w:tcPr>
          <w:p w14:paraId="315A161C" w14:textId="77777777" w:rsidR="009C5745" w:rsidRPr="00B15745" w:rsidRDefault="009C5745">
            <w:pPr>
              <w:jc w:val="center"/>
              <w:rPr>
                <w:rFonts w:asciiTheme="minorHAnsi" w:hAnsiTheme="minorHAnsi" w:cstheme="minorHAnsi"/>
              </w:rPr>
            </w:pPr>
            <w:r w:rsidRPr="00B15745">
              <w:rPr>
                <w:rFonts w:asciiTheme="minorHAnsi" w:hAnsiTheme="minorHAnsi" w:cstheme="minorHAnsi"/>
              </w:rPr>
              <w:fldChar w:fldCharType="begin">
                <w:ffData>
                  <w:name w:val="Check9"/>
                  <w:enabled/>
                  <w:calcOnExit w:val="0"/>
                  <w:checkBox>
                    <w:sizeAuto/>
                    <w:default w:val="0"/>
                  </w:checkBox>
                </w:ffData>
              </w:fldChar>
            </w:r>
            <w:r w:rsidRPr="00B15745">
              <w:rPr>
                <w:rFonts w:asciiTheme="minorHAnsi" w:hAnsiTheme="minorHAnsi" w:cstheme="minorHAnsi"/>
              </w:rPr>
              <w:instrText xml:space="preserve"> FORMCHECKBOX </w:instrText>
            </w:r>
            <w:r w:rsidR="005B58E7">
              <w:rPr>
                <w:rFonts w:asciiTheme="minorHAnsi" w:hAnsiTheme="minorHAnsi" w:cstheme="minorHAnsi"/>
              </w:rPr>
            </w:r>
            <w:r w:rsidR="005B58E7">
              <w:rPr>
                <w:rFonts w:asciiTheme="minorHAnsi" w:hAnsiTheme="minorHAnsi" w:cstheme="minorHAnsi"/>
              </w:rPr>
              <w:fldChar w:fldCharType="separate"/>
            </w:r>
            <w:r w:rsidRPr="00B15745">
              <w:rPr>
                <w:rFonts w:asciiTheme="minorHAnsi" w:hAnsiTheme="minorHAnsi" w:cstheme="minorHAnsi"/>
              </w:rPr>
              <w:fldChar w:fldCharType="end"/>
            </w:r>
          </w:p>
        </w:tc>
      </w:tr>
    </w:tbl>
    <w:p w14:paraId="2087AEBA" w14:textId="77777777" w:rsidR="009C5745" w:rsidRPr="00B15745" w:rsidRDefault="009C5745">
      <w:pPr>
        <w:rPr>
          <w:rFonts w:asciiTheme="minorHAnsi" w:hAnsiTheme="minorHAnsi" w:cstheme="minorHAnsi"/>
        </w:rPr>
      </w:pPr>
    </w:p>
    <w:p w14:paraId="1046D005" w14:textId="77777777" w:rsidR="00AC14C8" w:rsidRPr="003E44EA" w:rsidRDefault="009C5745" w:rsidP="000731F5">
      <w:pPr>
        <w:jc w:val="center"/>
        <w:rPr>
          <w:rFonts w:asciiTheme="minorHAnsi" w:hAnsiTheme="minorHAnsi" w:cstheme="minorHAnsi"/>
        </w:rPr>
      </w:pPr>
      <w:r w:rsidRPr="00B15745">
        <w:rPr>
          <w:rFonts w:asciiTheme="minorHAnsi" w:hAnsiTheme="minorHAnsi" w:cstheme="minorHAnsi"/>
        </w:rPr>
        <w:br w:type="page"/>
      </w:r>
    </w:p>
    <w:p w14:paraId="07A6F702" w14:textId="77777777" w:rsidR="009D7323" w:rsidRPr="00B15745" w:rsidRDefault="009C5745" w:rsidP="00B17E98">
      <w:pPr>
        <w:pStyle w:val="Title"/>
        <w:rPr>
          <w:rFonts w:asciiTheme="minorHAnsi" w:hAnsiTheme="minorHAnsi" w:cstheme="minorHAnsi"/>
        </w:rPr>
      </w:pPr>
      <w:r w:rsidRPr="00B15745">
        <w:rPr>
          <w:rFonts w:asciiTheme="minorHAnsi" w:hAnsiTheme="minorHAnsi" w:cstheme="minorHAnsi"/>
        </w:rPr>
        <w:lastRenderedPageBreak/>
        <w:t>EXHIBIT</w:t>
      </w:r>
      <w:r w:rsidR="00327E62" w:rsidRPr="00B15745">
        <w:rPr>
          <w:rFonts w:asciiTheme="minorHAnsi" w:hAnsiTheme="minorHAnsi" w:cstheme="minorHAnsi"/>
        </w:rPr>
        <w:t xml:space="preserve"> </w:t>
      </w:r>
      <w:r w:rsidR="00DA0AE7" w:rsidRPr="00B15745">
        <w:rPr>
          <w:rFonts w:asciiTheme="minorHAnsi" w:hAnsiTheme="minorHAnsi" w:cstheme="minorHAnsi"/>
        </w:rPr>
        <w:t>C</w:t>
      </w:r>
      <w:r w:rsidRPr="00B15745">
        <w:rPr>
          <w:rFonts w:asciiTheme="minorHAnsi" w:hAnsiTheme="minorHAnsi" w:cstheme="minorHAnsi"/>
        </w:rPr>
        <w:t xml:space="preserve">: </w:t>
      </w:r>
      <w:r w:rsidR="00980CA8" w:rsidRPr="00B15745">
        <w:rPr>
          <w:rFonts w:asciiTheme="minorHAnsi" w:hAnsiTheme="minorHAnsi" w:cstheme="minorHAnsi"/>
        </w:rPr>
        <w:t xml:space="preserve">DEVELOPMENT </w:t>
      </w:r>
      <w:r w:rsidR="00327E62" w:rsidRPr="00B15745">
        <w:rPr>
          <w:rFonts w:asciiTheme="minorHAnsi" w:hAnsiTheme="minorHAnsi" w:cstheme="minorHAnsi"/>
        </w:rPr>
        <w:t>TEAM INFORMATION</w:t>
      </w:r>
    </w:p>
    <w:p w14:paraId="2B5EBB21" w14:textId="77777777" w:rsidR="00327E62" w:rsidRPr="00B15745" w:rsidRDefault="00327E62" w:rsidP="000354BD">
      <w:pPr>
        <w:rPr>
          <w:rFonts w:asciiTheme="minorHAnsi" w:hAnsiTheme="minorHAnsi" w:cstheme="minorHAnsi"/>
          <w:sz w:val="22"/>
        </w:rPr>
      </w:pPr>
    </w:p>
    <w:p w14:paraId="6C3DABB0" w14:textId="77777777" w:rsidR="00BE7F9B" w:rsidRPr="00B15745" w:rsidRDefault="00BE7F9B" w:rsidP="00BE7F9B">
      <w:pPr>
        <w:pStyle w:val="Title"/>
        <w:jc w:val="left"/>
        <w:rPr>
          <w:rFonts w:asciiTheme="minorHAnsi" w:hAnsiTheme="minorHAnsi" w:cstheme="minorHAnsi"/>
          <w:b w:val="0"/>
          <w:i w:val="0"/>
          <w:sz w:val="24"/>
        </w:rPr>
      </w:pPr>
      <w:r w:rsidRPr="00B15745">
        <w:rPr>
          <w:rFonts w:asciiTheme="minorHAnsi" w:hAnsiTheme="minorHAnsi" w:cstheme="minorHAnsi"/>
          <w:b w:val="0"/>
          <w:i w:val="0"/>
          <w:sz w:val="24"/>
        </w:rPr>
        <w:t>Exhibit C.1 DEVELOPMENT TEAM INFORMATION - DEVELOPER AND SPONSOR/OWNER</w:t>
      </w:r>
    </w:p>
    <w:p w14:paraId="14F082D0" w14:textId="77777777" w:rsidR="00BE7F9B" w:rsidRPr="00B15745" w:rsidRDefault="00BE7F9B" w:rsidP="00BE7F9B">
      <w:pPr>
        <w:rPr>
          <w:rFonts w:asciiTheme="minorHAnsi" w:hAnsiTheme="minorHAnsi" w:cstheme="minorHAnsi"/>
        </w:rPr>
      </w:pPr>
    </w:p>
    <w:p w14:paraId="69D73369" w14:textId="77777777" w:rsidR="003E479F" w:rsidRPr="00B15745" w:rsidRDefault="00980CA8" w:rsidP="009D7323">
      <w:pPr>
        <w:ind w:firstLine="720"/>
        <w:rPr>
          <w:rFonts w:asciiTheme="minorHAnsi" w:hAnsiTheme="minorHAnsi" w:cstheme="minorHAnsi"/>
        </w:rPr>
      </w:pPr>
      <w:r w:rsidRPr="00B15745">
        <w:rPr>
          <w:rFonts w:asciiTheme="minorHAnsi" w:hAnsiTheme="minorHAnsi" w:cstheme="minorHAnsi"/>
        </w:rPr>
        <w:t xml:space="preserve">Staff will evaluate the members of the Development Team based on their record of accomplishment with projects that are similar to the proposed project.  </w:t>
      </w:r>
      <w:r w:rsidR="009D7323" w:rsidRPr="00B15745">
        <w:rPr>
          <w:rFonts w:asciiTheme="minorHAnsi" w:hAnsiTheme="minorHAnsi" w:cstheme="minorHAnsi"/>
        </w:rPr>
        <w:t xml:space="preserve">In this exhibit, documentation should be submitted for the </w:t>
      </w:r>
      <w:r w:rsidR="006B7A38" w:rsidRPr="00834C3B">
        <w:rPr>
          <w:rFonts w:asciiTheme="minorHAnsi" w:hAnsiTheme="minorHAnsi" w:cstheme="minorHAnsi"/>
          <w:b/>
          <w:bCs/>
        </w:rPr>
        <w:t>Developer and Sponsor/</w:t>
      </w:r>
      <w:r w:rsidR="003621CC" w:rsidRPr="00834C3B">
        <w:rPr>
          <w:rFonts w:asciiTheme="minorHAnsi" w:hAnsiTheme="minorHAnsi" w:cstheme="minorHAnsi"/>
          <w:b/>
          <w:bCs/>
        </w:rPr>
        <w:t>Owner</w:t>
      </w:r>
      <w:r w:rsidR="009D7323" w:rsidRPr="00B15745">
        <w:rPr>
          <w:rFonts w:asciiTheme="minorHAnsi" w:hAnsiTheme="minorHAnsi" w:cstheme="minorHAnsi"/>
        </w:rPr>
        <w:t>.</w:t>
      </w:r>
      <w:r w:rsidR="006B7A38" w:rsidRPr="00B15745">
        <w:rPr>
          <w:rFonts w:asciiTheme="minorHAnsi" w:hAnsiTheme="minorHAnsi" w:cstheme="minorHAnsi"/>
        </w:rPr>
        <w:t xml:space="preserve">  If the Developer and Sponsor/Owner are unrelated to one another, information should be submitted for each entity.</w:t>
      </w:r>
      <w:r w:rsidR="003621CC" w:rsidRPr="00B15745">
        <w:rPr>
          <w:rFonts w:asciiTheme="minorHAnsi" w:hAnsiTheme="minorHAnsi" w:cstheme="minorHAnsi"/>
        </w:rPr>
        <w:t xml:space="preserve"> </w:t>
      </w:r>
    </w:p>
    <w:p w14:paraId="7FDC38C7" w14:textId="77777777" w:rsidR="003E479F" w:rsidRPr="00B15745" w:rsidRDefault="003E479F" w:rsidP="009D7323">
      <w:pPr>
        <w:ind w:firstLine="720"/>
        <w:rPr>
          <w:rFonts w:asciiTheme="minorHAnsi" w:hAnsiTheme="minorHAnsi" w:cstheme="minorHAnsi"/>
        </w:rPr>
      </w:pPr>
    </w:p>
    <w:p w14:paraId="3E7B313D" w14:textId="77777777" w:rsidR="009D7323" w:rsidRPr="00B15745" w:rsidRDefault="001915A3" w:rsidP="001128CB">
      <w:pPr>
        <w:ind w:firstLine="720"/>
        <w:rPr>
          <w:rFonts w:asciiTheme="minorHAnsi" w:hAnsiTheme="minorHAnsi" w:cstheme="minorHAnsi"/>
        </w:rPr>
      </w:pPr>
      <w:r w:rsidRPr="00B15745">
        <w:rPr>
          <w:rFonts w:asciiTheme="minorHAnsi" w:hAnsiTheme="minorHAnsi" w:cstheme="minorHAnsi"/>
        </w:rPr>
        <w:t>The documentation required with this exhibit should</w:t>
      </w:r>
      <w:r w:rsidR="00980CA8" w:rsidRPr="00B15745">
        <w:rPr>
          <w:rFonts w:asciiTheme="minorHAnsi" w:hAnsiTheme="minorHAnsi" w:cstheme="minorHAnsi"/>
        </w:rPr>
        <w:t xml:space="preserve"> address the experience and qualifi</w:t>
      </w:r>
      <w:r w:rsidRPr="00B15745">
        <w:rPr>
          <w:rFonts w:asciiTheme="minorHAnsi" w:hAnsiTheme="minorHAnsi" w:cstheme="minorHAnsi"/>
        </w:rPr>
        <w:t xml:space="preserve">cations of </w:t>
      </w:r>
      <w:r w:rsidR="006B7A38" w:rsidRPr="00B15745">
        <w:rPr>
          <w:rFonts w:asciiTheme="minorHAnsi" w:hAnsiTheme="minorHAnsi" w:cstheme="minorHAnsi"/>
        </w:rPr>
        <w:t xml:space="preserve">Developer and Sponsor/Owner </w:t>
      </w:r>
      <w:r w:rsidR="009D7323" w:rsidRPr="00B15745">
        <w:rPr>
          <w:rFonts w:asciiTheme="minorHAnsi" w:hAnsiTheme="minorHAnsi" w:cstheme="minorHAnsi"/>
        </w:rPr>
        <w:t>entity</w:t>
      </w:r>
      <w:r w:rsidR="00980CA8" w:rsidRPr="00B15745">
        <w:rPr>
          <w:rFonts w:asciiTheme="minorHAnsi" w:hAnsiTheme="minorHAnsi" w:cstheme="minorHAnsi"/>
        </w:rPr>
        <w:t xml:space="preserve">.  </w:t>
      </w:r>
      <w:r w:rsidR="00B65E32" w:rsidRPr="00B15745">
        <w:rPr>
          <w:rFonts w:asciiTheme="minorHAnsi" w:hAnsiTheme="minorHAnsi" w:cstheme="minorHAnsi"/>
        </w:rPr>
        <w:t xml:space="preserve"> The applicant should </w:t>
      </w:r>
      <w:r w:rsidR="000547F9" w:rsidRPr="00B15745">
        <w:rPr>
          <w:rFonts w:asciiTheme="minorHAnsi" w:hAnsiTheme="minorHAnsi" w:cstheme="minorHAnsi"/>
        </w:rPr>
        <w:t>provide</w:t>
      </w:r>
      <w:r w:rsidR="00B65E32" w:rsidRPr="00B15745">
        <w:rPr>
          <w:rFonts w:asciiTheme="minorHAnsi" w:hAnsiTheme="minorHAnsi" w:cstheme="minorHAnsi"/>
        </w:rPr>
        <w:t xml:space="preserve"> where he/she has acted in a comparable capacity along with</w:t>
      </w:r>
      <w:r w:rsidR="00980CA8" w:rsidRPr="00B15745">
        <w:rPr>
          <w:rFonts w:asciiTheme="minorHAnsi" w:hAnsiTheme="minorHAnsi" w:cstheme="minorHAnsi"/>
        </w:rPr>
        <w:t xml:space="preserve"> information on experience with other projects of similar type, scale</w:t>
      </w:r>
      <w:r w:rsidR="00D425EF" w:rsidRPr="00B15745">
        <w:rPr>
          <w:rFonts w:asciiTheme="minorHAnsi" w:hAnsiTheme="minorHAnsi" w:cstheme="minorHAnsi"/>
        </w:rPr>
        <w:t>,</w:t>
      </w:r>
      <w:r w:rsidR="00980CA8" w:rsidRPr="00B15745">
        <w:rPr>
          <w:rFonts w:asciiTheme="minorHAnsi" w:hAnsiTheme="minorHAnsi" w:cstheme="minorHAnsi"/>
        </w:rPr>
        <w:t xml:space="preserve"> and complexity and i</w:t>
      </w:r>
      <w:r w:rsidRPr="00B15745">
        <w:rPr>
          <w:rFonts w:asciiTheme="minorHAnsi" w:hAnsiTheme="minorHAnsi" w:cstheme="minorHAnsi"/>
        </w:rPr>
        <w:t xml:space="preserve">n a similar capacity. </w:t>
      </w:r>
      <w:r w:rsidR="008163EF" w:rsidRPr="00B15745">
        <w:rPr>
          <w:rFonts w:asciiTheme="minorHAnsi" w:hAnsiTheme="minorHAnsi" w:cstheme="minorHAnsi"/>
        </w:rPr>
        <w:t xml:space="preserve">For scattered site projects, </w:t>
      </w:r>
      <w:r w:rsidR="00980CA8" w:rsidRPr="00B15745">
        <w:rPr>
          <w:rFonts w:asciiTheme="minorHAnsi" w:hAnsiTheme="minorHAnsi" w:cstheme="minorHAnsi"/>
        </w:rPr>
        <w:t>submit evidence of prior experience completing similar scattered site rental</w:t>
      </w:r>
      <w:r w:rsidR="008163EF" w:rsidRPr="00B15745">
        <w:rPr>
          <w:rFonts w:asciiTheme="minorHAnsi" w:hAnsiTheme="minorHAnsi" w:cstheme="minorHAnsi"/>
        </w:rPr>
        <w:t xml:space="preserve"> projects</w:t>
      </w:r>
      <w:r w:rsidR="00980CA8" w:rsidRPr="00B15745">
        <w:rPr>
          <w:rFonts w:asciiTheme="minorHAnsi" w:hAnsiTheme="minorHAnsi" w:cstheme="minorHAnsi"/>
        </w:rPr>
        <w:t>.</w:t>
      </w:r>
    </w:p>
    <w:p w14:paraId="171CD03F" w14:textId="77777777" w:rsidR="009D7323" w:rsidRPr="00B15745" w:rsidRDefault="009D7323" w:rsidP="001128CB">
      <w:pPr>
        <w:ind w:firstLine="720"/>
        <w:rPr>
          <w:rFonts w:asciiTheme="minorHAnsi" w:hAnsiTheme="minorHAnsi" w:cstheme="minorHAnsi"/>
        </w:rPr>
      </w:pPr>
    </w:p>
    <w:p w14:paraId="476DC79E" w14:textId="77777777" w:rsidR="00980CA8" w:rsidRPr="00B15745" w:rsidRDefault="00980CA8" w:rsidP="00301EBB">
      <w:pPr>
        <w:rPr>
          <w:rFonts w:asciiTheme="minorHAnsi" w:hAnsiTheme="minorHAnsi" w:cstheme="minorHAnsi"/>
        </w:rPr>
      </w:pPr>
      <w:r w:rsidRPr="00B15745">
        <w:rPr>
          <w:rFonts w:asciiTheme="minorHAnsi" w:hAnsiTheme="minorHAnsi" w:cstheme="minorHAnsi"/>
        </w:rPr>
        <w:t xml:space="preserve"> </w:t>
      </w:r>
      <w:r w:rsidR="00301EBB" w:rsidRPr="00B15745">
        <w:rPr>
          <w:rFonts w:asciiTheme="minorHAnsi" w:hAnsiTheme="minorHAnsi" w:cstheme="minorHAnsi"/>
        </w:rPr>
        <w:tab/>
      </w:r>
      <w:r w:rsidRPr="00B15745">
        <w:rPr>
          <w:rFonts w:asciiTheme="minorHAnsi" w:hAnsiTheme="minorHAnsi" w:cstheme="minorHAnsi"/>
        </w:rPr>
        <w:t xml:space="preserve"> In addition, </w:t>
      </w:r>
      <w:r w:rsidR="006B7A38" w:rsidRPr="00B15745">
        <w:rPr>
          <w:rFonts w:asciiTheme="minorHAnsi" w:hAnsiTheme="minorHAnsi" w:cstheme="minorHAnsi"/>
        </w:rPr>
        <w:t>developer and sponsor/</w:t>
      </w:r>
      <w:r w:rsidR="003621CC" w:rsidRPr="00B15745">
        <w:rPr>
          <w:rFonts w:asciiTheme="minorHAnsi" w:hAnsiTheme="minorHAnsi" w:cstheme="minorHAnsi"/>
        </w:rPr>
        <w:t>owner</w:t>
      </w:r>
      <w:r w:rsidR="008163EF" w:rsidRPr="00B15745">
        <w:rPr>
          <w:rFonts w:asciiTheme="minorHAnsi" w:hAnsiTheme="minorHAnsi" w:cstheme="minorHAnsi"/>
        </w:rPr>
        <w:t xml:space="preserve"> team members</w:t>
      </w:r>
      <w:r w:rsidRPr="00B15745">
        <w:rPr>
          <w:rFonts w:asciiTheme="minorHAnsi" w:hAnsiTheme="minorHAnsi" w:cstheme="minorHAnsi"/>
        </w:rPr>
        <w:t xml:space="preserve"> should carefully review the </w:t>
      </w:r>
      <w:r w:rsidR="00B50CB1" w:rsidRPr="00B15745">
        <w:rPr>
          <w:rFonts w:asciiTheme="minorHAnsi" w:hAnsiTheme="minorHAnsi" w:cstheme="minorHAnsi"/>
        </w:rPr>
        <w:t xml:space="preserve">Previous Project Performance </w:t>
      </w:r>
      <w:r w:rsidRPr="00B15745">
        <w:rPr>
          <w:rFonts w:asciiTheme="minorHAnsi" w:hAnsiTheme="minorHAnsi" w:cstheme="minorHAnsi"/>
        </w:rPr>
        <w:t xml:space="preserve">Threshold Criteria </w:t>
      </w:r>
      <w:r w:rsidR="00B55F4C" w:rsidRPr="00B15745">
        <w:rPr>
          <w:rFonts w:asciiTheme="minorHAnsi" w:hAnsiTheme="minorHAnsi" w:cstheme="minorHAnsi"/>
        </w:rPr>
        <w:t>in Section</w:t>
      </w:r>
      <w:r w:rsidR="00B50CB1" w:rsidRPr="00B15745">
        <w:rPr>
          <w:rFonts w:asciiTheme="minorHAnsi" w:hAnsiTheme="minorHAnsi" w:cstheme="minorHAnsi"/>
        </w:rPr>
        <w:t xml:space="preserve"> </w:t>
      </w:r>
      <w:r w:rsidR="00254583" w:rsidRPr="00B15745">
        <w:rPr>
          <w:rFonts w:asciiTheme="minorHAnsi" w:hAnsiTheme="minorHAnsi" w:cstheme="minorHAnsi"/>
        </w:rPr>
        <w:t>3</w:t>
      </w:r>
      <w:r w:rsidR="00F066B1" w:rsidRPr="00B15745">
        <w:rPr>
          <w:rFonts w:asciiTheme="minorHAnsi" w:hAnsiTheme="minorHAnsi" w:cstheme="minorHAnsi"/>
        </w:rPr>
        <w:t>.1.1</w:t>
      </w:r>
      <w:r w:rsidR="00B50CB1" w:rsidRPr="00B15745">
        <w:rPr>
          <w:rFonts w:asciiTheme="minorHAnsi" w:hAnsiTheme="minorHAnsi" w:cstheme="minorHAnsi"/>
        </w:rPr>
        <w:t xml:space="preserve"> of the Guide and the Development Team Evaluation Criteria </w:t>
      </w:r>
      <w:r w:rsidR="00F97F9A" w:rsidRPr="00B15745">
        <w:rPr>
          <w:rFonts w:asciiTheme="minorHAnsi" w:hAnsiTheme="minorHAnsi" w:cstheme="minorHAnsi"/>
        </w:rPr>
        <w:t>in</w:t>
      </w:r>
      <w:r w:rsidR="00B50CB1" w:rsidRPr="00B15745">
        <w:rPr>
          <w:rFonts w:asciiTheme="minorHAnsi" w:hAnsiTheme="minorHAnsi" w:cstheme="minorHAnsi"/>
        </w:rPr>
        <w:t xml:space="preserve"> Section </w:t>
      </w:r>
      <w:r w:rsidR="00254583" w:rsidRPr="00B15745">
        <w:rPr>
          <w:rFonts w:asciiTheme="minorHAnsi" w:hAnsiTheme="minorHAnsi" w:cstheme="minorHAnsi"/>
        </w:rPr>
        <w:t>4</w:t>
      </w:r>
      <w:r w:rsidR="00B50CB1" w:rsidRPr="00B15745">
        <w:rPr>
          <w:rFonts w:asciiTheme="minorHAnsi" w:hAnsiTheme="minorHAnsi" w:cstheme="minorHAnsi"/>
        </w:rPr>
        <w:t>.1</w:t>
      </w:r>
      <w:r w:rsidR="00F066B1" w:rsidRPr="00B15745">
        <w:rPr>
          <w:rFonts w:asciiTheme="minorHAnsi" w:hAnsiTheme="minorHAnsi" w:cstheme="minorHAnsi"/>
        </w:rPr>
        <w:t xml:space="preserve"> </w:t>
      </w:r>
      <w:r w:rsidR="00B50CB1" w:rsidRPr="00B15745">
        <w:rPr>
          <w:rFonts w:asciiTheme="minorHAnsi" w:hAnsiTheme="minorHAnsi" w:cstheme="minorHAnsi"/>
        </w:rPr>
        <w:t>of the Guide for more information</w:t>
      </w:r>
      <w:r w:rsidR="00591E52" w:rsidRPr="00B15745">
        <w:rPr>
          <w:rFonts w:asciiTheme="minorHAnsi" w:hAnsiTheme="minorHAnsi" w:cstheme="minorHAnsi"/>
        </w:rPr>
        <w:t xml:space="preserve"> regarding the Department’s review of development team members</w:t>
      </w:r>
      <w:r w:rsidR="00B50CB1" w:rsidRPr="00B15745">
        <w:rPr>
          <w:rFonts w:asciiTheme="minorHAnsi" w:hAnsiTheme="minorHAnsi" w:cstheme="minorHAnsi"/>
        </w:rPr>
        <w:t xml:space="preserve">. </w:t>
      </w:r>
    </w:p>
    <w:p w14:paraId="598FE438" w14:textId="77777777" w:rsidR="00227D47" w:rsidRPr="00B15745" w:rsidRDefault="00227D47" w:rsidP="00327E62">
      <w:pPr>
        <w:rPr>
          <w:rFonts w:asciiTheme="minorHAnsi" w:hAnsiTheme="minorHAnsi" w:cstheme="minorHAnsi"/>
        </w:rPr>
      </w:pPr>
    </w:p>
    <w:p w14:paraId="003320CC" w14:textId="77777777" w:rsidR="00327E62" w:rsidRPr="00B15745" w:rsidRDefault="00327E62" w:rsidP="00980CA8">
      <w:pPr>
        <w:rPr>
          <w:rFonts w:asciiTheme="minorHAnsi" w:hAnsiTheme="minorHAnsi" w:cstheme="minorHAnsi"/>
          <w:b/>
        </w:rPr>
      </w:pPr>
    </w:p>
    <w:p w14:paraId="447DED87" w14:textId="77777777" w:rsidR="00980CA8" w:rsidRPr="00B15745" w:rsidRDefault="00980CA8" w:rsidP="00980CA8">
      <w:pPr>
        <w:pBdr>
          <w:bottom w:val="single" w:sz="4" w:space="1" w:color="auto"/>
        </w:pBdr>
        <w:rPr>
          <w:rFonts w:asciiTheme="minorHAnsi" w:hAnsiTheme="minorHAnsi" w:cstheme="minorHAnsi"/>
        </w:rPr>
      </w:pPr>
      <w:r w:rsidRPr="00B15745">
        <w:rPr>
          <w:rFonts w:asciiTheme="minorHAnsi" w:hAnsiTheme="minorHAnsi" w:cstheme="minorHAnsi"/>
          <w:b/>
        </w:rPr>
        <w:t>ATTACHMENTS</w:t>
      </w:r>
    </w:p>
    <w:p w14:paraId="2E0E2F75" w14:textId="77777777" w:rsidR="00E755FE" w:rsidRPr="00B15745" w:rsidRDefault="00E755FE" w:rsidP="00E755FE">
      <w:pPr>
        <w:rPr>
          <w:rFonts w:asciiTheme="minorHAnsi" w:hAnsiTheme="minorHAnsi" w:cstheme="minorHAnsi"/>
        </w:rPr>
      </w:pPr>
    </w:p>
    <w:p w14:paraId="713F7471" w14:textId="77777777" w:rsidR="00E755FE" w:rsidRPr="00B15745" w:rsidRDefault="00E755FE" w:rsidP="00E755FE">
      <w:pPr>
        <w:rPr>
          <w:rFonts w:asciiTheme="minorHAnsi" w:hAnsiTheme="minorHAnsi" w:cstheme="minorHAnsi"/>
          <w:b/>
        </w:rPr>
      </w:pPr>
      <w:r w:rsidRPr="00B15745">
        <w:rPr>
          <w:rFonts w:asciiTheme="minorHAnsi" w:hAnsiTheme="minorHAnsi" w:cstheme="minorHAnsi"/>
          <w:b/>
        </w:rPr>
        <w:t>Developer Information</w:t>
      </w:r>
    </w:p>
    <w:p w14:paraId="2A630432" w14:textId="36836DAE" w:rsidR="00E755FE" w:rsidRPr="00B15745" w:rsidRDefault="00980CA8" w:rsidP="00E755FE">
      <w:pPr>
        <w:numPr>
          <w:ilvl w:val="0"/>
          <w:numId w:val="8"/>
        </w:numPr>
        <w:rPr>
          <w:rFonts w:asciiTheme="minorHAnsi" w:hAnsiTheme="minorHAnsi" w:cstheme="minorHAnsi"/>
        </w:rPr>
      </w:pPr>
      <w:r w:rsidRPr="00B15745">
        <w:rPr>
          <w:rFonts w:asciiTheme="minorHAnsi" w:hAnsiTheme="minorHAnsi" w:cstheme="minorHAnsi"/>
        </w:rPr>
        <w:t>Form 203—</w:t>
      </w:r>
      <w:r w:rsidR="00A11C5F" w:rsidRPr="00B15745">
        <w:rPr>
          <w:rFonts w:asciiTheme="minorHAnsi" w:hAnsiTheme="minorHAnsi" w:cstheme="minorHAnsi"/>
        </w:rPr>
        <w:t>Developer’s and Sponsor/</w:t>
      </w:r>
      <w:r w:rsidR="00735C78" w:rsidRPr="00B15745">
        <w:rPr>
          <w:rFonts w:asciiTheme="minorHAnsi" w:hAnsiTheme="minorHAnsi" w:cstheme="minorHAnsi"/>
        </w:rPr>
        <w:t>Owner</w:t>
      </w:r>
      <w:r w:rsidRPr="00B15745">
        <w:rPr>
          <w:rFonts w:asciiTheme="minorHAnsi" w:hAnsiTheme="minorHAnsi" w:cstheme="minorHAnsi"/>
        </w:rPr>
        <w:t xml:space="preserve">’s Qualifications and Current Workload.  A copy of Form 203 may be downloaded from the </w:t>
      </w:r>
      <w:hyperlink r:id="rId31" w:history="1">
        <w:r w:rsidR="00981ABF" w:rsidRPr="00981ABF">
          <w:rPr>
            <w:rStyle w:val="Hyperlink"/>
            <w:rFonts w:asciiTheme="minorHAnsi" w:hAnsiTheme="minorHAnsi" w:cstheme="minorHAnsi"/>
          </w:rPr>
          <w:t>Multifamily Library</w:t>
        </w:r>
      </w:hyperlink>
      <w:r w:rsidR="00981ABF">
        <w:rPr>
          <w:rFonts w:asciiTheme="minorHAnsi" w:hAnsiTheme="minorHAnsi" w:cstheme="minorHAnsi"/>
        </w:rPr>
        <w:t xml:space="preserve"> on the </w:t>
      </w:r>
      <w:r w:rsidRPr="00B15745">
        <w:rPr>
          <w:rFonts w:asciiTheme="minorHAnsi" w:hAnsiTheme="minorHAnsi" w:cstheme="minorHAnsi"/>
        </w:rPr>
        <w:t>DHCD website</w:t>
      </w:r>
      <w:r w:rsidR="00E755FE" w:rsidRPr="00B15745">
        <w:rPr>
          <w:rFonts w:asciiTheme="minorHAnsi" w:hAnsiTheme="minorHAnsi" w:cstheme="minorHAnsi"/>
        </w:rPr>
        <w:t xml:space="preserve"> </w:t>
      </w:r>
    </w:p>
    <w:p w14:paraId="501143A0" w14:textId="77777777" w:rsidR="00980CA8" w:rsidRPr="00B15745" w:rsidRDefault="00F97F9A" w:rsidP="00980CA8">
      <w:pPr>
        <w:numPr>
          <w:ilvl w:val="0"/>
          <w:numId w:val="8"/>
        </w:numPr>
        <w:rPr>
          <w:rFonts w:asciiTheme="minorHAnsi" w:hAnsiTheme="minorHAnsi" w:cstheme="minorHAnsi"/>
        </w:rPr>
      </w:pPr>
      <w:r w:rsidRPr="00B15745">
        <w:rPr>
          <w:rFonts w:asciiTheme="minorHAnsi" w:hAnsiTheme="minorHAnsi" w:cstheme="minorHAnsi"/>
        </w:rPr>
        <w:t>References- a minimum of 3 references should be provided</w:t>
      </w:r>
    </w:p>
    <w:p w14:paraId="415C3EE5" w14:textId="77777777" w:rsidR="00E755FE" w:rsidRPr="00B15745" w:rsidRDefault="008163EF" w:rsidP="00E755FE">
      <w:pPr>
        <w:numPr>
          <w:ilvl w:val="0"/>
          <w:numId w:val="8"/>
        </w:numPr>
        <w:rPr>
          <w:rFonts w:asciiTheme="minorHAnsi" w:hAnsiTheme="minorHAnsi" w:cstheme="minorHAnsi"/>
        </w:rPr>
      </w:pPr>
      <w:r w:rsidRPr="00B15745">
        <w:rPr>
          <w:rFonts w:asciiTheme="minorHAnsi" w:hAnsiTheme="minorHAnsi" w:cstheme="minorHAnsi"/>
        </w:rPr>
        <w:t xml:space="preserve">Firm </w:t>
      </w:r>
      <w:r w:rsidR="00E755FE" w:rsidRPr="00B15745">
        <w:rPr>
          <w:rFonts w:asciiTheme="minorHAnsi" w:hAnsiTheme="minorHAnsi" w:cstheme="minorHAnsi"/>
        </w:rPr>
        <w:t>Resume</w:t>
      </w:r>
    </w:p>
    <w:p w14:paraId="0AE5B501" w14:textId="77777777" w:rsidR="008844D5" w:rsidRPr="00B15745" w:rsidRDefault="008844D5" w:rsidP="008844D5">
      <w:pPr>
        <w:numPr>
          <w:ilvl w:val="0"/>
          <w:numId w:val="8"/>
        </w:numPr>
        <w:rPr>
          <w:rFonts w:asciiTheme="minorHAnsi" w:hAnsiTheme="minorHAnsi" w:cstheme="minorHAnsi"/>
        </w:rPr>
      </w:pPr>
      <w:r w:rsidRPr="00B15745">
        <w:rPr>
          <w:rFonts w:asciiTheme="minorHAnsi" w:hAnsiTheme="minorHAnsi" w:cstheme="minorHAnsi"/>
        </w:rPr>
        <w:t>Examples of previous scattered site experience (if applicable)</w:t>
      </w:r>
    </w:p>
    <w:p w14:paraId="295DAABA" w14:textId="77777777" w:rsidR="009D7323" w:rsidRPr="00B15745" w:rsidRDefault="00880A1F" w:rsidP="00D626D4">
      <w:pPr>
        <w:pStyle w:val="Title"/>
        <w:jc w:val="left"/>
        <w:rPr>
          <w:rFonts w:asciiTheme="minorHAnsi" w:hAnsiTheme="minorHAnsi" w:cstheme="minorHAnsi"/>
          <w:b w:val="0"/>
          <w:i w:val="0"/>
          <w:sz w:val="24"/>
        </w:rPr>
      </w:pPr>
      <w:r w:rsidRPr="00B15745">
        <w:rPr>
          <w:rFonts w:asciiTheme="minorHAnsi" w:hAnsiTheme="minorHAnsi" w:cstheme="minorHAnsi"/>
          <w:b w:val="0"/>
          <w:i w:val="0"/>
        </w:rPr>
        <w:br w:type="page"/>
      </w:r>
      <w:r w:rsidR="009D7323" w:rsidRPr="00B15745">
        <w:rPr>
          <w:rFonts w:asciiTheme="minorHAnsi" w:hAnsiTheme="minorHAnsi" w:cstheme="minorHAnsi"/>
          <w:b w:val="0"/>
          <w:i w:val="0"/>
          <w:sz w:val="24"/>
        </w:rPr>
        <w:lastRenderedPageBreak/>
        <w:t xml:space="preserve">EXHIBIT </w:t>
      </w:r>
      <w:r w:rsidR="00DA0AE7" w:rsidRPr="00B15745">
        <w:rPr>
          <w:rFonts w:asciiTheme="minorHAnsi" w:hAnsiTheme="minorHAnsi" w:cstheme="minorHAnsi"/>
          <w:b w:val="0"/>
          <w:i w:val="0"/>
          <w:sz w:val="24"/>
        </w:rPr>
        <w:t>C</w:t>
      </w:r>
      <w:r w:rsidR="009D7323" w:rsidRPr="00B15745">
        <w:rPr>
          <w:rFonts w:asciiTheme="minorHAnsi" w:hAnsiTheme="minorHAnsi" w:cstheme="minorHAnsi"/>
          <w:b w:val="0"/>
          <w:i w:val="0"/>
          <w:sz w:val="24"/>
        </w:rPr>
        <w:t>.</w:t>
      </w:r>
      <w:r w:rsidR="006B7A38" w:rsidRPr="00B15745">
        <w:rPr>
          <w:rFonts w:asciiTheme="minorHAnsi" w:hAnsiTheme="minorHAnsi" w:cstheme="minorHAnsi"/>
          <w:b w:val="0"/>
          <w:i w:val="0"/>
          <w:sz w:val="24"/>
        </w:rPr>
        <w:t>2</w:t>
      </w:r>
      <w:r w:rsidR="009D7323" w:rsidRPr="00B15745">
        <w:rPr>
          <w:rFonts w:asciiTheme="minorHAnsi" w:hAnsiTheme="minorHAnsi" w:cstheme="minorHAnsi"/>
          <w:b w:val="0"/>
          <w:i w:val="0"/>
          <w:sz w:val="24"/>
        </w:rPr>
        <w:t>: DEVELOPMENT TEAM INFORMATION</w:t>
      </w:r>
      <w:r w:rsidR="00BE7F9B" w:rsidRPr="00B15745">
        <w:rPr>
          <w:rFonts w:asciiTheme="minorHAnsi" w:hAnsiTheme="minorHAnsi" w:cstheme="minorHAnsi"/>
          <w:b w:val="0"/>
          <w:i w:val="0"/>
          <w:sz w:val="24"/>
        </w:rPr>
        <w:t xml:space="preserve"> - </w:t>
      </w:r>
      <w:r w:rsidR="009D7323" w:rsidRPr="00B15745">
        <w:rPr>
          <w:rFonts w:asciiTheme="minorHAnsi" w:hAnsiTheme="minorHAnsi" w:cstheme="minorHAnsi"/>
          <w:b w:val="0"/>
          <w:i w:val="0"/>
          <w:sz w:val="24"/>
        </w:rPr>
        <w:t>GENERAL CONTRACTOR</w:t>
      </w:r>
    </w:p>
    <w:p w14:paraId="096B605D" w14:textId="77777777" w:rsidR="009D7323" w:rsidRPr="00B15745" w:rsidRDefault="009D7323" w:rsidP="009D7323">
      <w:pPr>
        <w:ind w:firstLine="720"/>
        <w:rPr>
          <w:rFonts w:asciiTheme="minorHAnsi" w:hAnsiTheme="minorHAnsi" w:cstheme="minorHAnsi"/>
        </w:rPr>
      </w:pPr>
    </w:p>
    <w:p w14:paraId="775C8B80" w14:textId="77777777" w:rsidR="009D7323" w:rsidRPr="00B15745" w:rsidRDefault="009D7323" w:rsidP="009D7323">
      <w:pPr>
        <w:ind w:firstLine="720"/>
        <w:rPr>
          <w:rFonts w:asciiTheme="minorHAnsi" w:hAnsiTheme="minorHAnsi" w:cstheme="minorHAnsi"/>
        </w:rPr>
      </w:pPr>
      <w:r w:rsidRPr="00B15745">
        <w:rPr>
          <w:rFonts w:asciiTheme="minorHAnsi" w:hAnsiTheme="minorHAnsi" w:cstheme="minorHAnsi"/>
        </w:rPr>
        <w:t xml:space="preserve">Staff will evaluate the members of the Development Team based on their record of accomplishment with projects that are similar to the proposed project.  In this exhibit, documentation should be submitted for the </w:t>
      </w:r>
      <w:r w:rsidRPr="00834C3B">
        <w:rPr>
          <w:rFonts w:asciiTheme="minorHAnsi" w:hAnsiTheme="minorHAnsi" w:cstheme="minorHAnsi"/>
          <w:b/>
          <w:bCs/>
        </w:rPr>
        <w:t>General Contractor</w:t>
      </w:r>
      <w:r w:rsidRPr="00B15745">
        <w:rPr>
          <w:rFonts w:asciiTheme="minorHAnsi" w:hAnsiTheme="minorHAnsi" w:cstheme="minorHAnsi"/>
        </w:rPr>
        <w:t>.</w:t>
      </w:r>
    </w:p>
    <w:p w14:paraId="3460A4C9" w14:textId="77777777" w:rsidR="009D7323" w:rsidRPr="00B15745" w:rsidRDefault="009D7323" w:rsidP="009D7323">
      <w:pPr>
        <w:ind w:firstLine="720"/>
        <w:rPr>
          <w:rFonts w:asciiTheme="minorHAnsi" w:hAnsiTheme="minorHAnsi" w:cstheme="minorHAnsi"/>
        </w:rPr>
      </w:pPr>
    </w:p>
    <w:p w14:paraId="7A9E9373" w14:textId="77777777" w:rsidR="009D7323" w:rsidRPr="00B15745" w:rsidRDefault="009D7323" w:rsidP="009D7323">
      <w:pPr>
        <w:ind w:firstLine="720"/>
        <w:rPr>
          <w:rFonts w:asciiTheme="minorHAnsi" w:hAnsiTheme="minorHAnsi" w:cstheme="minorHAnsi"/>
        </w:rPr>
      </w:pPr>
      <w:r w:rsidRPr="00B15745">
        <w:rPr>
          <w:rFonts w:asciiTheme="minorHAnsi" w:hAnsiTheme="minorHAnsi" w:cstheme="minorHAnsi"/>
        </w:rPr>
        <w:t xml:space="preserve">The documentation required with this exhibit should address the experience and qualifications of the general contractor.  </w:t>
      </w:r>
      <w:r w:rsidR="00B65E32" w:rsidRPr="00B15745">
        <w:rPr>
          <w:rFonts w:asciiTheme="minorHAnsi" w:hAnsiTheme="minorHAnsi" w:cstheme="minorHAnsi"/>
        </w:rPr>
        <w:t xml:space="preserve">The General Contractor should </w:t>
      </w:r>
      <w:r w:rsidR="000547F9" w:rsidRPr="00B15745">
        <w:rPr>
          <w:rFonts w:asciiTheme="minorHAnsi" w:hAnsiTheme="minorHAnsi" w:cstheme="minorHAnsi"/>
        </w:rPr>
        <w:t>provide</w:t>
      </w:r>
      <w:r w:rsidR="00B65E32" w:rsidRPr="00B15745">
        <w:rPr>
          <w:rFonts w:asciiTheme="minorHAnsi" w:hAnsiTheme="minorHAnsi" w:cstheme="minorHAnsi"/>
        </w:rPr>
        <w:t xml:space="preserve"> where he/she has acted in a comparable capacity along with information on experience with other projects of similar type, scale</w:t>
      </w:r>
      <w:r w:rsidR="00E84080" w:rsidRPr="00B15745">
        <w:rPr>
          <w:rFonts w:asciiTheme="minorHAnsi" w:hAnsiTheme="minorHAnsi" w:cstheme="minorHAnsi"/>
        </w:rPr>
        <w:t>,</w:t>
      </w:r>
      <w:r w:rsidR="00B65E32" w:rsidRPr="00B15745">
        <w:rPr>
          <w:rFonts w:asciiTheme="minorHAnsi" w:hAnsiTheme="minorHAnsi" w:cstheme="minorHAnsi"/>
        </w:rPr>
        <w:t xml:space="preserve"> and complexity and in a similar capacity.</w:t>
      </w:r>
      <w:r w:rsidRPr="00B15745">
        <w:rPr>
          <w:rFonts w:asciiTheme="minorHAnsi" w:hAnsiTheme="minorHAnsi" w:cstheme="minorHAnsi"/>
        </w:rPr>
        <w:t xml:space="preserve"> For scattered site projects, submit evidence of prior experience completing similar scattered site rental projects.</w:t>
      </w:r>
    </w:p>
    <w:p w14:paraId="308B9A37" w14:textId="77777777" w:rsidR="009D7323" w:rsidRPr="00B15745" w:rsidRDefault="009D7323" w:rsidP="009D7323">
      <w:pPr>
        <w:ind w:firstLine="720"/>
        <w:rPr>
          <w:rFonts w:asciiTheme="minorHAnsi" w:hAnsiTheme="minorHAnsi" w:cstheme="minorHAnsi"/>
        </w:rPr>
      </w:pPr>
    </w:p>
    <w:p w14:paraId="76A7F822" w14:textId="77777777" w:rsidR="009D7323" w:rsidRPr="00B15745" w:rsidRDefault="009D7323" w:rsidP="009D7323">
      <w:pPr>
        <w:ind w:firstLine="720"/>
        <w:rPr>
          <w:rFonts w:asciiTheme="minorHAnsi" w:hAnsiTheme="minorHAnsi" w:cstheme="minorHAnsi"/>
        </w:rPr>
      </w:pPr>
      <w:r w:rsidRPr="00B15745">
        <w:rPr>
          <w:rFonts w:asciiTheme="minorHAnsi" w:hAnsiTheme="minorHAnsi" w:cstheme="minorHAnsi"/>
        </w:rPr>
        <w:t xml:space="preserve">In addition, development team members should carefully review the Previous Project Performance Threshold Criteria </w:t>
      </w:r>
      <w:r w:rsidR="00F97F9A" w:rsidRPr="00B15745">
        <w:rPr>
          <w:rFonts w:asciiTheme="minorHAnsi" w:hAnsiTheme="minorHAnsi" w:cstheme="minorHAnsi"/>
        </w:rPr>
        <w:t>in</w:t>
      </w:r>
      <w:r w:rsidR="00F066B1" w:rsidRPr="00B15745">
        <w:rPr>
          <w:rFonts w:asciiTheme="minorHAnsi" w:hAnsiTheme="minorHAnsi" w:cstheme="minorHAnsi"/>
        </w:rPr>
        <w:t xml:space="preserve"> Section </w:t>
      </w:r>
      <w:r w:rsidR="000E6CC2" w:rsidRPr="00B15745">
        <w:rPr>
          <w:rFonts w:asciiTheme="minorHAnsi" w:hAnsiTheme="minorHAnsi" w:cstheme="minorHAnsi"/>
        </w:rPr>
        <w:t>3</w:t>
      </w:r>
      <w:r w:rsidR="00B55F4C" w:rsidRPr="00B15745">
        <w:rPr>
          <w:rFonts w:asciiTheme="minorHAnsi" w:hAnsiTheme="minorHAnsi" w:cstheme="minorHAnsi"/>
        </w:rPr>
        <w:t>.1.1 of</w:t>
      </w:r>
      <w:r w:rsidRPr="00B15745">
        <w:rPr>
          <w:rFonts w:asciiTheme="minorHAnsi" w:hAnsiTheme="minorHAnsi" w:cstheme="minorHAnsi"/>
        </w:rPr>
        <w:t xml:space="preserve"> the Guide and the Development Team Evaluation Criteria</w:t>
      </w:r>
      <w:r w:rsidR="00F97F9A" w:rsidRPr="00B15745">
        <w:rPr>
          <w:rFonts w:asciiTheme="minorHAnsi" w:hAnsiTheme="minorHAnsi" w:cstheme="minorHAnsi"/>
        </w:rPr>
        <w:t xml:space="preserve"> in </w:t>
      </w:r>
      <w:r w:rsidR="00F066B1" w:rsidRPr="00B15745">
        <w:rPr>
          <w:rFonts w:asciiTheme="minorHAnsi" w:hAnsiTheme="minorHAnsi" w:cstheme="minorHAnsi"/>
        </w:rPr>
        <w:t xml:space="preserve">Section </w:t>
      </w:r>
      <w:r w:rsidR="000E6CC2" w:rsidRPr="00B15745">
        <w:rPr>
          <w:rFonts w:asciiTheme="minorHAnsi" w:hAnsiTheme="minorHAnsi" w:cstheme="minorHAnsi"/>
        </w:rPr>
        <w:t>4</w:t>
      </w:r>
      <w:r w:rsidR="00F066B1" w:rsidRPr="00B15745">
        <w:rPr>
          <w:rFonts w:asciiTheme="minorHAnsi" w:hAnsiTheme="minorHAnsi" w:cstheme="minorHAnsi"/>
        </w:rPr>
        <w:t xml:space="preserve">.1 </w:t>
      </w:r>
      <w:r w:rsidRPr="00B15745">
        <w:rPr>
          <w:rFonts w:asciiTheme="minorHAnsi" w:hAnsiTheme="minorHAnsi" w:cstheme="minorHAnsi"/>
        </w:rPr>
        <w:t xml:space="preserve">of the Guide for more information regarding the Department’s review of development team members. </w:t>
      </w:r>
    </w:p>
    <w:p w14:paraId="24E72D7C" w14:textId="77777777" w:rsidR="009D7323" w:rsidRPr="00B15745" w:rsidRDefault="009D7323" w:rsidP="009D7323">
      <w:pPr>
        <w:rPr>
          <w:rFonts w:asciiTheme="minorHAnsi" w:hAnsiTheme="minorHAnsi" w:cstheme="minorHAnsi"/>
        </w:rPr>
      </w:pPr>
    </w:p>
    <w:p w14:paraId="53C8AEB6" w14:textId="77777777" w:rsidR="009D7323" w:rsidRPr="00B15745" w:rsidRDefault="009D7323" w:rsidP="009D7323">
      <w:pPr>
        <w:rPr>
          <w:rFonts w:asciiTheme="minorHAnsi" w:hAnsiTheme="minorHAnsi" w:cstheme="minorHAnsi"/>
          <w:b/>
        </w:rPr>
      </w:pPr>
    </w:p>
    <w:p w14:paraId="54E34C97" w14:textId="77777777" w:rsidR="009D7323" w:rsidRPr="00B15745" w:rsidRDefault="009D7323" w:rsidP="009D7323">
      <w:pPr>
        <w:pBdr>
          <w:bottom w:val="single" w:sz="4" w:space="1" w:color="auto"/>
        </w:pBdr>
        <w:rPr>
          <w:rFonts w:asciiTheme="minorHAnsi" w:hAnsiTheme="minorHAnsi" w:cstheme="minorHAnsi"/>
        </w:rPr>
      </w:pPr>
      <w:r w:rsidRPr="00B15745">
        <w:rPr>
          <w:rFonts w:asciiTheme="minorHAnsi" w:hAnsiTheme="minorHAnsi" w:cstheme="minorHAnsi"/>
          <w:b/>
        </w:rPr>
        <w:t>ATTACHMENTS</w:t>
      </w:r>
    </w:p>
    <w:p w14:paraId="2EFE19D8" w14:textId="77777777" w:rsidR="009D7323" w:rsidRPr="00B15745" w:rsidRDefault="009D7323" w:rsidP="009D7323">
      <w:pPr>
        <w:rPr>
          <w:rFonts w:asciiTheme="minorHAnsi" w:hAnsiTheme="minorHAnsi" w:cstheme="minorHAnsi"/>
        </w:rPr>
      </w:pPr>
    </w:p>
    <w:p w14:paraId="653236E7" w14:textId="77777777" w:rsidR="00E755FE" w:rsidRPr="00B15745" w:rsidRDefault="00E755FE" w:rsidP="00E755FE">
      <w:pPr>
        <w:rPr>
          <w:rFonts w:asciiTheme="minorHAnsi" w:hAnsiTheme="minorHAnsi" w:cstheme="minorHAnsi"/>
          <w:b/>
        </w:rPr>
      </w:pPr>
      <w:r w:rsidRPr="00B15745">
        <w:rPr>
          <w:rFonts w:asciiTheme="minorHAnsi" w:hAnsiTheme="minorHAnsi" w:cstheme="minorHAnsi"/>
          <w:b/>
        </w:rPr>
        <w:t>General Contractor Information</w:t>
      </w:r>
    </w:p>
    <w:p w14:paraId="5271280A" w14:textId="77777777" w:rsidR="00E755FE" w:rsidRPr="00B15745" w:rsidRDefault="00E755FE" w:rsidP="00E755FE">
      <w:pPr>
        <w:numPr>
          <w:ilvl w:val="0"/>
          <w:numId w:val="8"/>
        </w:numPr>
        <w:rPr>
          <w:rFonts w:asciiTheme="minorHAnsi" w:hAnsiTheme="minorHAnsi" w:cstheme="minorHAnsi"/>
        </w:rPr>
      </w:pPr>
      <w:r w:rsidRPr="00B15745">
        <w:rPr>
          <w:rFonts w:asciiTheme="minorHAnsi" w:hAnsiTheme="minorHAnsi" w:cstheme="minorHAnsi"/>
        </w:rPr>
        <w:t>AIA Document A305—Contractor's Qualification Statement</w:t>
      </w:r>
    </w:p>
    <w:p w14:paraId="5A19E597" w14:textId="77777777" w:rsidR="00E755FE" w:rsidRPr="00B15745" w:rsidRDefault="00E755FE" w:rsidP="007E3328">
      <w:pPr>
        <w:numPr>
          <w:ilvl w:val="0"/>
          <w:numId w:val="8"/>
        </w:numPr>
        <w:rPr>
          <w:rFonts w:asciiTheme="minorHAnsi" w:hAnsiTheme="minorHAnsi" w:cstheme="minorHAnsi"/>
        </w:rPr>
      </w:pPr>
      <w:r w:rsidRPr="00B15745">
        <w:rPr>
          <w:rFonts w:asciiTheme="minorHAnsi" w:hAnsiTheme="minorHAnsi" w:cstheme="minorHAnsi"/>
        </w:rPr>
        <w:t>Supplement to the AIA Document A305—Contractor’s Qualification Statement</w:t>
      </w:r>
      <w:r w:rsidR="000354BD" w:rsidRPr="00B15745">
        <w:rPr>
          <w:rFonts w:asciiTheme="minorHAnsi" w:hAnsiTheme="minorHAnsi" w:cstheme="minorHAnsi"/>
        </w:rPr>
        <w:t xml:space="preserve"> (</w:t>
      </w:r>
      <w:r w:rsidR="007E3328" w:rsidRPr="00B15745">
        <w:rPr>
          <w:rFonts w:asciiTheme="minorHAnsi" w:hAnsiTheme="minorHAnsi" w:cstheme="minorHAnsi"/>
        </w:rPr>
        <w:t>attached)</w:t>
      </w:r>
    </w:p>
    <w:p w14:paraId="2E89C984" w14:textId="77777777" w:rsidR="00E755FE" w:rsidRPr="00B15745" w:rsidRDefault="008163EF" w:rsidP="00E755FE">
      <w:pPr>
        <w:numPr>
          <w:ilvl w:val="0"/>
          <w:numId w:val="8"/>
        </w:numPr>
        <w:rPr>
          <w:rFonts w:asciiTheme="minorHAnsi" w:hAnsiTheme="minorHAnsi" w:cstheme="minorHAnsi"/>
        </w:rPr>
      </w:pPr>
      <w:r w:rsidRPr="00B15745">
        <w:rPr>
          <w:rFonts w:asciiTheme="minorHAnsi" w:hAnsiTheme="minorHAnsi" w:cstheme="minorHAnsi"/>
        </w:rPr>
        <w:t xml:space="preserve">Firm </w:t>
      </w:r>
      <w:r w:rsidR="00E755FE" w:rsidRPr="00B15745">
        <w:rPr>
          <w:rFonts w:asciiTheme="minorHAnsi" w:hAnsiTheme="minorHAnsi" w:cstheme="minorHAnsi"/>
        </w:rPr>
        <w:t>Resume</w:t>
      </w:r>
    </w:p>
    <w:p w14:paraId="7704A9DC" w14:textId="77777777" w:rsidR="008844D5" w:rsidRPr="00B15745" w:rsidRDefault="008844D5" w:rsidP="008844D5">
      <w:pPr>
        <w:numPr>
          <w:ilvl w:val="0"/>
          <w:numId w:val="8"/>
        </w:numPr>
        <w:rPr>
          <w:rFonts w:asciiTheme="minorHAnsi" w:hAnsiTheme="minorHAnsi" w:cstheme="minorHAnsi"/>
        </w:rPr>
      </w:pPr>
      <w:r w:rsidRPr="00B15745">
        <w:rPr>
          <w:rFonts w:asciiTheme="minorHAnsi" w:hAnsiTheme="minorHAnsi" w:cstheme="minorHAnsi"/>
        </w:rPr>
        <w:t>Examples of previous scattered site experience (if applicable)</w:t>
      </w:r>
    </w:p>
    <w:p w14:paraId="08F5661F" w14:textId="77777777" w:rsidR="00880A1F" w:rsidRPr="00B15745" w:rsidRDefault="00880A1F" w:rsidP="00E755FE">
      <w:pPr>
        <w:rPr>
          <w:rFonts w:asciiTheme="minorHAnsi" w:hAnsiTheme="minorHAnsi" w:cstheme="minorHAnsi"/>
        </w:rPr>
      </w:pPr>
    </w:p>
    <w:p w14:paraId="495B56DA" w14:textId="77777777" w:rsidR="008844D5" w:rsidRPr="00B15745" w:rsidRDefault="008844D5" w:rsidP="00E755FE">
      <w:pPr>
        <w:rPr>
          <w:rFonts w:asciiTheme="minorHAnsi" w:hAnsiTheme="minorHAnsi" w:cstheme="minorHAnsi"/>
        </w:rPr>
      </w:pPr>
    </w:p>
    <w:p w14:paraId="501FCDC0" w14:textId="77777777" w:rsidR="007E3328" w:rsidRPr="00B15745" w:rsidRDefault="009D7323" w:rsidP="00D626D4">
      <w:pPr>
        <w:pStyle w:val="Title"/>
        <w:jc w:val="left"/>
        <w:rPr>
          <w:rFonts w:asciiTheme="minorHAnsi" w:hAnsiTheme="minorHAnsi" w:cstheme="minorHAnsi"/>
          <w:b w:val="0"/>
        </w:rPr>
      </w:pPr>
      <w:r w:rsidRPr="00B15745">
        <w:rPr>
          <w:rFonts w:asciiTheme="minorHAnsi" w:hAnsiTheme="minorHAnsi" w:cstheme="minorHAnsi"/>
          <w:b w:val="0"/>
        </w:rPr>
        <w:br w:type="page"/>
      </w:r>
    </w:p>
    <w:p w14:paraId="6F250F72" w14:textId="77777777" w:rsidR="007E3328" w:rsidRPr="00B15745" w:rsidRDefault="007E3328" w:rsidP="007E3328">
      <w:pPr>
        <w:pStyle w:val="BodyText"/>
        <w:rPr>
          <w:rFonts w:asciiTheme="minorHAnsi" w:hAnsiTheme="minorHAnsi" w:cstheme="minorHAnsi"/>
        </w:rPr>
      </w:pPr>
      <w:r w:rsidRPr="00B15745">
        <w:rPr>
          <w:rFonts w:asciiTheme="minorHAnsi" w:hAnsiTheme="minorHAnsi" w:cstheme="minorHAnsi"/>
        </w:rPr>
        <w:lastRenderedPageBreak/>
        <w:t>SUPPLEMENT TO THE AIA DOCUMENT A305—CONTRACTOR’S QUALIFICATION STATEMENT</w:t>
      </w:r>
    </w:p>
    <w:p w14:paraId="7BCE7A4D" w14:textId="77777777" w:rsidR="007E3328" w:rsidRPr="00B15745" w:rsidRDefault="007E3328" w:rsidP="007E3328">
      <w:pPr>
        <w:rPr>
          <w:rFonts w:asciiTheme="minorHAnsi" w:hAnsiTheme="minorHAnsi" w:cstheme="minorHAnsi"/>
        </w:rPr>
      </w:pPr>
    </w:p>
    <w:p w14:paraId="3B36DFC6" w14:textId="77777777" w:rsidR="007E3328" w:rsidRPr="00B15745" w:rsidRDefault="007E3328" w:rsidP="00CE00F8">
      <w:pPr>
        <w:pBdr>
          <w:bottom w:val="single" w:sz="4" w:space="1" w:color="auto"/>
        </w:pBdr>
        <w:rPr>
          <w:rFonts w:asciiTheme="minorHAnsi" w:hAnsiTheme="minorHAnsi" w:cstheme="minorHAnsi"/>
          <w:b/>
        </w:rPr>
      </w:pPr>
      <w:r w:rsidRPr="00B15745">
        <w:rPr>
          <w:rFonts w:asciiTheme="minorHAnsi" w:hAnsiTheme="minorHAnsi" w:cstheme="minorHAnsi"/>
          <w:b/>
        </w:rPr>
        <w:t>SUPPLEMENTAL INFORMATION</w:t>
      </w:r>
    </w:p>
    <w:p w14:paraId="433375E3" w14:textId="77777777" w:rsidR="007E3328" w:rsidRPr="00B15745" w:rsidRDefault="007E3328" w:rsidP="007E3328">
      <w:pPr>
        <w:rPr>
          <w:rFonts w:asciiTheme="minorHAnsi" w:hAnsiTheme="minorHAnsi" w:cstheme="minorHAnsi"/>
        </w:rPr>
      </w:pPr>
    </w:p>
    <w:p w14:paraId="283E5FD5" w14:textId="77777777" w:rsidR="007E3328" w:rsidRPr="00B15745" w:rsidRDefault="007E3328" w:rsidP="00B10826">
      <w:pPr>
        <w:numPr>
          <w:ilvl w:val="0"/>
          <w:numId w:val="41"/>
        </w:numPr>
        <w:overflowPunct/>
        <w:autoSpaceDE/>
        <w:autoSpaceDN/>
        <w:adjustRightInd/>
        <w:textAlignment w:val="auto"/>
        <w:rPr>
          <w:rFonts w:asciiTheme="minorHAnsi" w:hAnsiTheme="minorHAnsi" w:cstheme="minorHAnsi"/>
        </w:rPr>
      </w:pPr>
      <w:r w:rsidRPr="00B15745">
        <w:rPr>
          <w:rFonts w:asciiTheme="minorHAnsi" w:hAnsiTheme="minorHAnsi" w:cstheme="minorHAnsi"/>
        </w:rPr>
        <w:t>List which trades, if any, will be performed directly by the Firm’s own personnel or by identity of interest subcontractors, and not by outside subcontractors, in the construction of the proposed housing development. If none, so state.</w:t>
      </w:r>
    </w:p>
    <w:p w14:paraId="7BEF2419" w14:textId="77777777" w:rsidR="007E3328" w:rsidRPr="00B15745" w:rsidRDefault="007E3328" w:rsidP="007E3328">
      <w:pPr>
        <w:tabs>
          <w:tab w:val="left" w:pos="9360"/>
        </w:tabs>
        <w:ind w:left="360"/>
        <w:rPr>
          <w:rFonts w:asciiTheme="minorHAnsi" w:hAnsiTheme="minorHAnsi" w:cstheme="minorHAnsi"/>
          <w:u w:val="single"/>
        </w:rPr>
      </w:pPr>
      <w:r w:rsidRPr="00B15745">
        <w:rPr>
          <w:rFonts w:asciiTheme="minorHAnsi" w:hAnsiTheme="minorHAnsi" w:cstheme="minorHAnsi"/>
          <w:u w:val="single"/>
        </w:rPr>
        <w:tab/>
      </w:r>
    </w:p>
    <w:p w14:paraId="2048DC5A" w14:textId="77777777" w:rsidR="007E3328" w:rsidRPr="00B15745" w:rsidRDefault="007E3328" w:rsidP="007E3328">
      <w:pPr>
        <w:tabs>
          <w:tab w:val="left" w:pos="9360"/>
        </w:tabs>
        <w:ind w:left="360"/>
        <w:rPr>
          <w:rFonts w:asciiTheme="minorHAnsi" w:hAnsiTheme="minorHAnsi" w:cstheme="minorHAnsi"/>
          <w:u w:val="single"/>
        </w:rPr>
      </w:pPr>
      <w:r w:rsidRPr="00B15745">
        <w:rPr>
          <w:rFonts w:asciiTheme="minorHAnsi" w:hAnsiTheme="minorHAnsi" w:cstheme="minorHAnsi"/>
          <w:u w:val="single"/>
        </w:rPr>
        <w:tab/>
      </w:r>
    </w:p>
    <w:p w14:paraId="263A398B" w14:textId="77777777" w:rsidR="007E3328" w:rsidRPr="00B15745" w:rsidRDefault="007E3328" w:rsidP="007E3328">
      <w:pPr>
        <w:tabs>
          <w:tab w:val="left" w:pos="9360"/>
        </w:tabs>
        <w:ind w:left="360"/>
        <w:rPr>
          <w:rFonts w:asciiTheme="minorHAnsi" w:hAnsiTheme="minorHAnsi" w:cstheme="minorHAnsi"/>
        </w:rPr>
      </w:pPr>
      <w:r w:rsidRPr="00B15745">
        <w:rPr>
          <w:rFonts w:asciiTheme="minorHAnsi" w:hAnsiTheme="minorHAnsi" w:cstheme="minorHAnsi"/>
          <w:u w:val="single"/>
        </w:rPr>
        <w:tab/>
      </w:r>
    </w:p>
    <w:p w14:paraId="22BE62F6" w14:textId="77777777" w:rsidR="007E3328" w:rsidRPr="00B15745" w:rsidRDefault="007E3328" w:rsidP="007E3328">
      <w:pPr>
        <w:tabs>
          <w:tab w:val="left" w:pos="9360"/>
        </w:tabs>
        <w:ind w:left="360"/>
        <w:rPr>
          <w:rFonts w:asciiTheme="minorHAnsi" w:hAnsiTheme="minorHAnsi" w:cstheme="minorHAnsi"/>
        </w:rPr>
      </w:pPr>
    </w:p>
    <w:p w14:paraId="7CE74C8F" w14:textId="77777777" w:rsidR="007E3328" w:rsidRPr="00B15745" w:rsidRDefault="007E3328" w:rsidP="00B10826">
      <w:pPr>
        <w:numPr>
          <w:ilvl w:val="0"/>
          <w:numId w:val="41"/>
        </w:numPr>
        <w:overflowPunct/>
        <w:autoSpaceDE/>
        <w:autoSpaceDN/>
        <w:adjustRightInd/>
        <w:textAlignment w:val="auto"/>
        <w:rPr>
          <w:rFonts w:asciiTheme="minorHAnsi" w:hAnsiTheme="minorHAnsi" w:cstheme="minorHAnsi"/>
        </w:rPr>
      </w:pPr>
      <w:r w:rsidRPr="00B15745">
        <w:rPr>
          <w:rFonts w:asciiTheme="minorHAnsi" w:hAnsiTheme="minorHAnsi" w:cstheme="minorHAnsi"/>
        </w:rPr>
        <w:t>Neither the contractor nor any director, stockholder, officer, employee or agent associated with the contractor nor any person, firm or corporation has any financial interest in said property, and has not received nor will receive any benefit from the acquisition of said property, including but not limited to rebate, refunds, commissions or fees, except as hereunder disclosed. If none, so state.</w:t>
      </w:r>
    </w:p>
    <w:p w14:paraId="5070F7F1" w14:textId="77777777" w:rsidR="007E3328" w:rsidRPr="00B15745" w:rsidRDefault="007E3328" w:rsidP="007E3328">
      <w:pPr>
        <w:tabs>
          <w:tab w:val="left" w:pos="9360"/>
        </w:tabs>
        <w:ind w:left="360"/>
        <w:rPr>
          <w:rFonts w:asciiTheme="minorHAnsi" w:hAnsiTheme="minorHAnsi" w:cstheme="minorHAnsi"/>
          <w:u w:val="single"/>
        </w:rPr>
      </w:pPr>
      <w:r w:rsidRPr="00B15745">
        <w:rPr>
          <w:rFonts w:asciiTheme="minorHAnsi" w:hAnsiTheme="minorHAnsi" w:cstheme="minorHAnsi"/>
          <w:u w:val="single"/>
        </w:rPr>
        <w:tab/>
      </w:r>
    </w:p>
    <w:p w14:paraId="18E4CB45" w14:textId="77777777" w:rsidR="007E3328" w:rsidRPr="00B15745" w:rsidRDefault="007E3328" w:rsidP="007E3328">
      <w:pPr>
        <w:tabs>
          <w:tab w:val="left" w:pos="9360"/>
        </w:tabs>
        <w:ind w:left="360"/>
        <w:rPr>
          <w:rFonts w:asciiTheme="minorHAnsi" w:hAnsiTheme="minorHAnsi" w:cstheme="minorHAnsi"/>
          <w:u w:val="single"/>
        </w:rPr>
      </w:pPr>
      <w:r w:rsidRPr="00B15745">
        <w:rPr>
          <w:rFonts w:asciiTheme="minorHAnsi" w:hAnsiTheme="minorHAnsi" w:cstheme="minorHAnsi"/>
          <w:u w:val="single"/>
        </w:rPr>
        <w:tab/>
      </w:r>
    </w:p>
    <w:p w14:paraId="1C56CD11" w14:textId="77777777" w:rsidR="007E3328" w:rsidRPr="00B15745" w:rsidRDefault="007E3328" w:rsidP="007E3328">
      <w:pPr>
        <w:tabs>
          <w:tab w:val="left" w:pos="9360"/>
        </w:tabs>
        <w:ind w:left="360"/>
        <w:rPr>
          <w:rFonts w:asciiTheme="minorHAnsi" w:hAnsiTheme="minorHAnsi" w:cstheme="minorHAnsi"/>
        </w:rPr>
      </w:pPr>
      <w:r w:rsidRPr="00B15745">
        <w:rPr>
          <w:rFonts w:asciiTheme="minorHAnsi" w:hAnsiTheme="minorHAnsi" w:cstheme="minorHAnsi"/>
          <w:u w:val="single"/>
        </w:rPr>
        <w:tab/>
      </w:r>
    </w:p>
    <w:p w14:paraId="4905C517" w14:textId="77777777" w:rsidR="007E3328" w:rsidRPr="00B15745" w:rsidRDefault="007E3328" w:rsidP="007E3328">
      <w:pPr>
        <w:tabs>
          <w:tab w:val="left" w:pos="9360"/>
        </w:tabs>
        <w:ind w:left="360"/>
        <w:rPr>
          <w:rFonts w:asciiTheme="minorHAnsi" w:hAnsiTheme="minorHAnsi" w:cstheme="minorHAnsi"/>
        </w:rPr>
      </w:pPr>
    </w:p>
    <w:p w14:paraId="7D66DADE" w14:textId="77777777" w:rsidR="007E3328" w:rsidRPr="00B15745" w:rsidRDefault="007E3328" w:rsidP="00B10826">
      <w:pPr>
        <w:numPr>
          <w:ilvl w:val="0"/>
          <w:numId w:val="41"/>
        </w:numPr>
        <w:overflowPunct/>
        <w:autoSpaceDE/>
        <w:autoSpaceDN/>
        <w:adjustRightInd/>
        <w:textAlignment w:val="auto"/>
        <w:rPr>
          <w:rFonts w:asciiTheme="minorHAnsi" w:hAnsiTheme="minorHAnsi" w:cstheme="minorHAnsi"/>
        </w:rPr>
      </w:pPr>
      <w:r w:rsidRPr="00B15745">
        <w:rPr>
          <w:rFonts w:asciiTheme="minorHAnsi" w:hAnsiTheme="minorHAnsi" w:cstheme="minorHAnsi"/>
        </w:rPr>
        <w:t>The undersigned hereby certifies that neither the Firm nor any partner, director, stockholder, officer, employee or agent associated with the Firm nor any person, firm or corporation having a financial interest in the affairs of the Firm, has agreed, or will agree, directly or indirectly, or with the Firm’s knowledge and consent, to give to any other party any payment or thing of value, profit or fee, or commission as an inducement for the granting of this contract, except as hereunder disclosed. If none, so state.</w:t>
      </w:r>
    </w:p>
    <w:p w14:paraId="6DE77CD8" w14:textId="77777777" w:rsidR="007E3328" w:rsidRPr="00B15745" w:rsidRDefault="007E3328" w:rsidP="007E3328">
      <w:pPr>
        <w:tabs>
          <w:tab w:val="left" w:pos="9360"/>
        </w:tabs>
        <w:ind w:left="360"/>
        <w:rPr>
          <w:rFonts w:asciiTheme="minorHAnsi" w:hAnsiTheme="minorHAnsi" w:cstheme="minorHAnsi"/>
          <w:u w:val="single"/>
        </w:rPr>
      </w:pPr>
      <w:r w:rsidRPr="00B15745">
        <w:rPr>
          <w:rFonts w:asciiTheme="minorHAnsi" w:hAnsiTheme="minorHAnsi" w:cstheme="minorHAnsi"/>
          <w:u w:val="single"/>
        </w:rPr>
        <w:tab/>
      </w:r>
    </w:p>
    <w:p w14:paraId="64AD5098" w14:textId="77777777" w:rsidR="007E3328" w:rsidRPr="00B15745" w:rsidRDefault="007E3328" w:rsidP="007E3328">
      <w:pPr>
        <w:tabs>
          <w:tab w:val="left" w:pos="9360"/>
        </w:tabs>
        <w:ind w:left="360"/>
        <w:rPr>
          <w:rFonts w:asciiTheme="minorHAnsi" w:hAnsiTheme="minorHAnsi" w:cstheme="minorHAnsi"/>
          <w:u w:val="single"/>
        </w:rPr>
      </w:pPr>
      <w:r w:rsidRPr="00B15745">
        <w:rPr>
          <w:rFonts w:asciiTheme="minorHAnsi" w:hAnsiTheme="minorHAnsi" w:cstheme="minorHAnsi"/>
          <w:u w:val="single"/>
        </w:rPr>
        <w:tab/>
      </w:r>
    </w:p>
    <w:p w14:paraId="67F9C73C" w14:textId="77777777" w:rsidR="007E3328" w:rsidRPr="00B15745" w:rsidRDefault="007E3328" w:rsidP="007E3328">
      <w:pPr>
        <w:tabs>
          <w:tab w:val="left" w:pos="9360"/>
        </w:tabs>
        <w:ind w:left="360"/>
        <w:rPr>
          <w:rFonts w:asciiTheme="minorHAnsi" w:hAnsiTheme="minorHAnsi" w:cstheme="minorHAnsi"/>
        </w:rPr>
      </w:pPr>
      <w:r w:rsidRPr="00B15745">
        <w:rPr>
          <w:rFonts w:asciiTheme="minorHAnsi" w:hAnsiTheme="minorHAnsi" w:cstheme="minorHAnsi"/>
          <w:u w:val="single"/>
        </w:rPr>
        <w:tab/>
      </w:r>
    </w:p>
    <w:p w14:paraId="745D37D6" w14:textId="77777777" w:rsidR="007E3328" w:rsidRPr="00B15745" w:rsidRDefault="007E3328" w:rsidP="007E3328">
      <w:pPr>
        <w:rPr>
          <w:rFonts w:asciiTheme="minorHAnsi" w:hAnsiTheme="minorHAnsi" w:cstheme="minorHAnsi"/>
        </w:rPr>
      </w:pPr>
    </w:p>
    <w:p w14:paraId="3734144A" w14:textId="77777777" w:rsidR="007E3328" w:rsidRPr="00B15745" w:rsidRDefault="007E3328" w:rsidP="00B10826">
      <w:pPr>
        <w:numPr>
          <w:ilvl w:val="0"/>
          <w:numId w:val="41"/>
        </w:numPr>
        <w:overflowPunct/>
        <w:autoSpaceDE/>
        <w:autoSpaceDN/>
        <w:adjustRightInd/>
        <w:textAlignment w:val="auto"/>
        <w:rPr>
          <w:rFonts w:asciiTheme="minorHAnsi" w:hAnsiTheme="minorHAnsi" w:cstheme="minorHAnsi"/>
        </w:rPr>
      </w:pPr>
      <w:r w:rsidRPr="00B15745">
        <w:rPr>
          <w:rFonts w:asciiTheme="minorHAnsi" w:hAnsiTheme="minorHAnsi" w:cstheme="minorHAnsi"/>
        </w:rPr>
        <w:t>Has the Firm, under its present name or any previously used name, or any of its principals, ever commenced construction of a project that it has not completed, except those currently under construction? If yes, provide details. Use extra sheets if necessary.</w:t>
      </w:r>
    </w:p>
    <w:p w14:paraId="63FB24FC" w14:textId="77777777" w:rsidR="007E3328" w:rsidRPr="00B15745" w:rsidRDefault="007E3328" w:rsidP="00981ABF">
      <w:pPr>
        <w:tabs>
          <w:tab w:val="left" w:pos="9360"/>
        </w:tabs>
        <w:ind w:left="360"/>
        <w:rPr>
          <w:rFonts w:asciiTheme="minorHAnsi" w:hAnsiTheme="minorHAnsi" w:cstheme="minorHAnsi"/>
          <w:u w:val="single"/>
        </w:rPr>
      </w:pPr>
      <w:r w:rsidRPr="00B15745">
        <w:rPr>
          <w:rFonts w:asciiTheme="minorHAnsi" w:hAnsiTheme="minorHAnsi" w:cstheme="minorHAnsi"/>
          <w:u w:val="single"/>
        </w:rPr>
        <w:tab/>
      </w:r>
    </w:p>
    <w:p w14:paraId="34C6CA0A" w14:textId="77777777" w:rsidR="007E3328" w:rsidRPr="00B15745" w:rsidRDefault="007E3328" w:rsidP="007E3328">
      <w:pPr>
        <w:tabs>
          <w:tab w:val="left" w:pos="9360"/>
        </w:tabs>
        <w:ind w:left="360"/>
        <w:rPr>
          <w:rFonts w:asciiTheme="minorHAnsi" w:hAnsiTheme="minorHAnsi" w:cstheme="minorHAnsi"/>
          <w:u w:val="single"/>
        </w:rPr>
      </w:pPr>
      <w:r w:rsidRPr="00B15745">
        <w:rPr>
          <w:rFonts w:asciiTheme="minorHAnsi" w:hAnsiTheme="minorHAnsi" w:cstheme="minorHAnsi"/>
          <w:u w:val="single"/>
        </w:rPr>
        <w:tab/>
      </w:r>
    </w:p>
    <w:p w14:paraId="4941AA17" w14:textId="77777777" w:rsidR="007E3328" w:rsidRPr="00B15745" w:rsidRDefault="007E3328" w:rsidP="007E3328">
      <w:pPr>
        <w:tabs>
          <w:tab w:val="left" w:pos="9360"/>
        </w:tabs>
        <w:ind w:left="360"/>
        <w:rPr>
          <w:rFonts w:asciiTheme="minorHAnsi" w:hAnsiTheme="minorHAnsi" w:cstheme="minorHAnsi"/>
        </w:rPr>
      </w:pPr>
      <w:r w:rsidRPr="00B15745">
        <w:rPr>
          <w:rFonts w:asciiTheme="minorHAnsi" w:hAnsiTheme="minorHAnsi" w:cstheme="minorHAnsi"/>
          <w:u w:val="single"/>
        </w:rPr>
        <w:tab/>
      </w:r>
    </w:p>
    <w:p w14:paraId="772700A1" w14:textId="77777777" w:rsidR="007E3328" w:rsidRPr="00B15745" w:rsidRDefault="007E3328" w:rsidP="007E3328">
      <w:pPr>
        <w:rPr>
          <w:rFonts w:asciiTheme="minorHAnsi" w:hAnsiTheme="minorHAnsi" w:cstheme="minorHAnsi"/>
        </w:rPr>
      </w:pPr>
    </w:p>
    <w:p w14:paraId="2E501D3F" w14:textId="77777777" w:rsidR="007E3328" w:rsidRPr="00B15745" w:rsidRDefault="007E3328" w:rsidP="00B10826">
      <w:pPr>
        <w:numPr>
          <w:ilvl w:val="0"/>
          <w:numId w:val="41"/>
        </w:numPr>
        <w:overflowPunct/>
        <w:autoSpaceDE/>
        <w:autoSpaceDN/>
        <w:adjustRightInd/>
        <w:spacing w:after="120"/>
        <w:textAlignment w:val="auto"/>
        <w:rPr>
          <w:rFonts w:asciiTheme="minorHAnsi" w:hAnsiTheme="minorHAnsi" w:cstheme="minorHAnsi"/>
        </w:rPr>
      </w:pPr>
      <w:r w:rsidRPr="00B15745">
        <w:rPr>
          <w:rFonts w:asciiTheme="minorHAnsi" w:hAnsiTheme="minorHAnsi" w:cstheme="minorHAnsi"/>
        </w:rPr>
        <w:br w:type="page"/>
      </w:r>
      <w:r w:rsidRPr="00B15745">
        <w:rPr>
          <w:rFonts w:asciiTheme="minorHAnsi" w:hAnsiTheme="minorHAnsi" w:cstheme="minorHAnsi"/>
        </w:rPr>
        <w:lastRenderedPageBreak/>
        <w:t>In answering the following questions, the term “Principal” (as listed in paragraph 2 above) also includes any other Firm in which such person participated as a Principal.</w:t>
      </w:r>
    </w:p>
    <w:p w14:paraId="527EBDFF" w14:textId="77777777" w:rsidR="007E3328" w:rsidRPr="00B15745" w:rsidRDefault="007E3328" w:rsidP="00B10826">
      <w:pPr>
        <w:numPr>
          <w:ilvl w:val="1"/>
          <w:numId w:val="41"/>
        </w:numPr>
        <w:tabs>
          <w:tab w:val="right" w:pos="9360"/>
        </w:tabs>
        <w:overflowPunct/>
        <w:autoSpaceDE/>
        <w:autoSpaceDN/>
        <w:adjustRightInd/>
        <w:spacing w:after="120"/>
        <w:textAlignment w:val="auto"/>
        <w:rPr>
          <w:rFonts w:asciiTheme="minorHAnsi" w:hAnsiTheme="minorHAnsi" w:cstheme="minorHAnsi"/>
        </w:rPr>
        <w:sectPr w:rsidR="007E3328" w:rsidRPr="00B15745" w:rsidSect="00E24DB9">
          <w:footerReference w:type="default" r:id="rId32"/>
          <w:type w:val="continuous"/>
          <w:pgSz w:w="12240" w:h="15840" w:code="1"/>
          <w:pgMar w:top="1440" w:right="1440" w:bottom="1440" w:left="1440" w:header="720" w:footer="720" w:gutter="0"/>
          <w:pgNumType w:start="1"/>
          <w:cols w:space="720"/>
        </w:sectPr>
      </w:pPr>
    </w:p>
    <w:p w14:paraId="634BBDBF" w14:textId="77777777" w:rsidR="007E3328" w:rsidRPr="00B15745" w:rsidRDefault="007E3328" w:rsidP="00B10826">
      <w:pPr>
        <w:numPr>
          <w:ilvl w:val="1"/>
          <w:numId w:val="41"/>
        </w:numPr>
        <w:tabs>
          <w:tab w:val="right" w:pos="9360"/>
        </w:tabs>
        <w:overflowPunct/>
        <w:autoSpaceDE/>
        <w:autoSpaceDN/>
        <w:adjustRightInd/>
        <w:spacing w:after="120"/>
        <w:textAlignment w:val="auto"/>
        <w:rPr>
          <w:rFonts w:asciiTheme="minorHAnsi" w:hAnsiTheme="minorHAnsi" w:cstheme="minorHAnsi"/>
        </w:rPr>
      </w:pPr>
      <w:r w:rsidRPr="00B15745">
        <w:rPr>
          <w:rFonts w:asciiTheme="minorHAnsi" w:hAnsiTheme="minorHAnsi" w:cstheme="minorHAnsi"/>
        </w:rPr>
        <w:t>Have any of the Principals ever filed a petition of bankruptcy?</w:t>
      </w:r>
    </w:p>
    <w:p w14:paraId="6BBB279E" w14:textId="256F26F1" w:rsidR="007E3328" w:rsidRPr="00B15745" w:rsidRDefault="007E3328" w:rsidP="007E3328">
      <w:pPr>
        <w:tabs>
          <w:tab w:val="right" w:pos="9360"/>
        </w:tabs>
        <w:spacing w:after="120"/>
        <w:rPr>
          <w:rFonts w:asciiTheme="minorHAnsi" w:hAnsiTheme="minorHAnsi" w:cstheme="minorHAnsi"/>
          <w:snapToGrid w:val="0"/>
          <w:color w:val="000000"/>
        </w:rPr>
        <w:sectPr w:rsidR="007E3328" w:rsidRPr="00B15745">
          <w:type w:val="continuous"/>
          <w:pgSz w:w="12240" w:h="15840" w:code="1"/>
          <w:pgMar w:top="1440" w:right="1440" w:bottom="1440" w:left="1440" w:header="720" w:footer="720" w:gutter="0"/>
          <w:cols w:num="2" w:space="432" w:equalWidth="0">
            <w:col w:w="6768" w:space="432"/>
            <w:col w:w="2160"/>
          </w:cols>
        </w:sectPr>
      </w:pPr>
      <w:r w:rsidRPr="00B15745">
        <w:rPr>
          <w:rFonts w:asciiTheme="minorHAnsi" w:hAnsiTheme="minorHAnsi" w:cstheme="minorHAnsi"/>
        </w:rPr>
        <w:br w:type="column"/>
      </w:r>
      <w:sdt>
        <w:sdtPr>
          <w:rPr>
            <w:rFonts w:asciiTheme="minorHAnsi" w:hAnsiTheme="minorHAnsi" w:cstheme="minorHAnsi"/>
          </w:rPr>
          <w:id w:val="-2078350774"/>
          <w14:checkbox>
            <w14:checked w14:val="0"/>
            <w14:checkedState w14:val="2612" w14:font="MS Gothic"/>
            <w14:uncheckedState w14:val="2610" w14:font="MS Gothic"/>
          </w14:checkbox>
        </w:sdtPr>
        <w:sdtContent>
          <w:r w:rsidR="00427E37">
            <w:rPr>
              <w:rFonts w:ascii="MS Gothic" w:eastAsia="MS Gothic" w:hAnsi="MS Gothic" w:cstheme="minorHAnsi" w:hint="eastAsia"/>
            </w:rPr>
            <w:t>☐</w:t>
          </w:r>
        </w:sdtContent>
      </w:sdt>
      <w:r w:rsidRPr="00B15745">
        <w:rPr>
          <w:rFonts w:asciiTheme="minorHAnsi" w:hAnsiTheme="minorHAnsi" w:cstheme="minorHAnsi"/>
          <w:snapToGrid w:val="0"/>
          <w:color w:val="000000"/>
        </w:rPr>
        <w:t xml:space="preserve">Yes   </w:t>
      </w:r>
      <w:sdt>
        <w:sdtPr>
          <w:rPr>
            <w:rFonts w:asciiTheme="minorHAnsi" w:hAnsiTheme="minorHAnsi" w:cstheme="minorHAnsi"/>
            <w:snapToGrid w:val="0"/>
            <w:color w:val="000000"/>
          </w:rPr>
          <w:id w:val="97761325"/>
          <w14:checkbox>
            <w14:checked w14:val="0"/>
            <w14:checkedState w14:val="2612" w14:font="MS Gothic"/>
            <w14:uncheckedState w14:val="2610" w14:font="MS Gothic"/>
          </w14:checkbox>
        </w:sdtPr>
        <w:sdtContent>
          <w:r w:rsidR="00427E37">
            <w:rPr>
              <w:rFonts w:ascii="MS Gothic" w:eastAsia="MS Gothic" w:hAnsi="MS Gothic" w:cstheme="minorHAnsi" w:hint="eastAsia"/>
              <w:snapToGrid w:val="0"/>
              <w:color w:val="000000"/>
            </w:rPr>
            <w:t>☐</w:t>
          </w:r>
        </w:sdtContent>
      </w:sdt>
      <w:r w:rsidRPr="00B15745">
        <w:rPr>
          <w:rFonts w:asciiTheme="minorHAnsi" w:hAnsiTheme="minorHAnsi" w:cstheme="minorHAnsi"/>
          <w:snapToGrid w:val="0"/>
          <w:color w:val="000000"/>
        </w:rPr>
        <w:t>No</w:t>
      </w:r>
    </w:p>
    <w:p w14:paraId="05EBD36F" w14:textId="77777777" w:rsidR="007E3328" w:rsidRPr="00B15745" w:rsidRDefault="007E3328" w:rsidP="00B10826">
      <w:pPr>
        <w:numPr>
          <w:ilvl w:val="1"/>
          <w:numId w:val="41"/>
        </w:numPr>
        <w:tabs>
          <w:tab w:val="right" w:pos="9360"/>
        </w:tabs>
        <w:overflowPunct/>
        <w:autoSpaceDE/>
        <w:autoSpaceDN/>
        <w:adjustRightInd/>
        <w:spacing w:after="120"/>
        <w:textAlignment w:val="auto"/>
        <w:rPr>
          <w:rFonts w:asciiTheme="minorHAnsi" w:hAnsiTheme="minorHAnsi" w:cstheme="minorHAnsi"/>
        </w:rPr>
      </w:pPr>
      <w:r w:rsidRPr="00B15745">
        <w:rPr>
          <w:rFonts w:asciiTheme="minorHAnsi" w:hAnsiTheme="minorHAnsi" w:cstheme="minorHAnsi"/>
          <w:snapToGrid w:val="0"/>
          <w:color w:val="000000"/>
        </w:rPr>
        <w:t>Has there ever been a petition of bankruptcy filed against the Firm or any of the Principals?</w:t>
      </w:r>
    </w:p>
    <w:p w14:paraId="431B06B1" w14:textId="2A096B14" w:rsidR="007E3328" w:rsidRPr="00B15745" w:rsidRDefault="007E3328" w:rsidP="007E3328">
      <w:pPr>
        <w:rPr>
          <w:rFonts w:asciiTheme="minorHAnsi" w:hAnsiTheme="minorHAnsi" w:cstheme="minorHAnsi"/>
          <w:snapToGrid w:val="0"/>
          <w:color w:val="000000"/>
        </w:rPr>
        <w:sectPr w:rsidR="007E3328" w:rsidRPr="00B15745">
          <w:type w:val="continuous"/>
          <w:pgSz w:w="12240" w:h="15840" w:code="1"/>
          <w:pgMar w:top="1440" w:right="1440" w:bottom="1440" w:left="1440" w:header="720" w:footer="720" w:gutter="0"/>
          <w:cols w:num="2" w:space="432" w:equalWidth="0">
            <w:col w:w="6768" w:space="432"/>
            <w:col w:w="2160"/>
          </w:cols>
        </w:sectPr>
      </w:pPr>
      <w:r w:rsidRPr="00B15745">
        <w:rPr>
          <w:rFonts w:asciiTheme="minorHAnsi" w:hAnsiTheme="minorHAnsi" w:cstheme="minorHAnsi"/>
        </w:rPr>
        <w:br w:type="column"/>
      </w:r>
      <w:sdt>
        <w:sdtPr>
          <w:rPr>
            <w:rFonts w:asciiTheme="minorHAnsi" w:hAnsiTheme="minorHAnsi" w:cstheme="minorHAnsi"/>
            <w:snapToGrid w:val="0"/>
            <w:color w:val="000000"/>
          </w:rPr>
          <w:id w:val="-724992091"/>
          <w14:checkbox>
            <w14:checked w14:val="0"/>
            <w14:checkedState w14:val="2612" w14:font="MS Gothic"/>
            <w14:uncheckedState w14:val="2610" w14:font="MS Gothic"/>
          </w14:checkbox>
        </w:sdtPr>
        <w:sdtContent>
          <w:r w:rsidR="00427E37">
            <w:rPr>
              <w:rFonts w:ascii="MS Gothic" w:eastAsia="MS Gothic" w:hAnsi="MS Gothic" w:cstheme="minorHAnsi" w:hint="eastAsia"/>
              <w:snapToGrid w:val="0"/>
              <w:color w:val="000000"/>
            </w:rPr>
            <w:t>☐</w:t>
          </w:r>
        </w:sdtContent>
      </w:sdt>
      <w:r w:rsidRPr="00B15745">
        <w:rPr>
          <w:rFonts w:asciiTheme="minorHAnsi" w:hAnsiTheme="minorHAnsi" w:cstheme="minorHAnsi"/>
          <w:snapToGrid w:val="0"/>
          <w:color w:val="000000"/>
        </w:rPr>
        <w:t xml:space="preserve">Yes   </w:t>
      </w:r>
      <w:sdt>
        <w:sdtPr>
          <w:rPr>
            <w:rFonts w:asciiTheme="minorHAnsi" w:hAnsiTheme="minorHAnsi" w:cstheme="minorHAnsi"/>
            <w:snapToGrid w:val="0"/>
            <w:color w:val="000000"/>
          </w:rPr>
          <w:id w:val="1326252658"/>
          <w14:checkbox>
            <w14:checked w14:val="0"/>
            <w14:checkedState w14:val="2612" w14:font="MS Gothic"/>
            <w14:uncheckedState w14:val="2610" w14:font="MS Gothic"/>
          </w14:checkbox>
        </w:sdtPr>
        <w:sdtContent>
          <w:r w:rsidR="00427E37">
            <w:rPr>
              <w:rFonts w:ascii="MS Gothic" w:eastAsia="MS Gothic" w:hAnsi="MS Gothic" w:cstheme="minorHAnsi" w:hint="eastAsia"/>
              <w:snapToGrid w:val="0"/>
              <w:color w:val="000000"/>
            </w:rPr>
            <w:t>☐</w:t>
          </w:r>
        </w:sdtContent>
      </w:sdt>
      <w:r w:rsidRPr="00B15745">
        <w:rPr>
          <w:rFonts w:asciiTheme="minorHAnsi" w:hAnsiTheme="minorHAnsi" w:cstheme="minorHAnsi"/>
          <w:snapToGrid w:val="0"/>
          <w:color w:val="000000"/>
        </w:rPr>
        <w:t>No</w:t>
      </w:r>
    </w:p>
    <w:p w14:paraId="7EDC8512" w14:textId="77777777" w:rsidR="007E3328" w:rsidRPr="00B15745" w:rsidRDefault="007E3328" w:rsidP="00B10826">
      <w:pPr>
        <w:numPr>
          <w:ilvl w:val="1"/>
          <w:numId w:val="41"/>
        </w:numPr>
        <w:overflowPunct/>
        <w:autoSpaceDE/>
        <w:autoSpaceDN/>
        <w:adjustRightInd/>
        <w:spacing w:after="120"/>
        <w:textAlignment w:val="auto"/>
        <w:rPr>
          <w:rFonts w:asciiTheme="minorHAnsi" w:hAnsiTheme="minorHAnsi" w:cstheme="minorHAnsi"/>
        </w:rPr>
      </w:pPr>
      <w:r w:rsidRPr="00B15745">
        <w:rPr>
          <w:rFonts w:asciiTheme="minorHAnsi" w:hAnsiTheme="minorHAnsi" w:cstheme="minorHAnsi"/>
        </w:rPr>
        <w:t>Has the Firm or any of the Principals ever made an assignment for the benefit of creditors?</w:t>
      </w:r>
    </w:p>
    <w:p w14:paraId="6CE9FC65" w14:textId="39725EE2" w:rsidR="007E3328" w:rsidRPr="00B15745" w:rsidRDefault="007E3328" w:rsidP="00981ABF">
      <w:pPr>
        <w:rPr>
          <w:rFonts w:asciiTheme="minorHAnsi" w:hAnsiTheme="minorHAnsi" w:cstheme="minorHAnsi"/>
          <w:snapToGrid w:val="0"/>
          <w:color w:val="000000"/>
        </w:rPr>
        <w:sectPr w:rsidR="007E3328" w:rsidRPr="00B15745">
          <w:type w:val="continuous"/>
          <w:pgSz w:w="12240" w:h="15840" w:code="1"/>
          <w:pgMar w:top="1440" w:right="1440" w:bottom="1440" w:left="1440" w:header="720" w:footer="720" w:gutter="0"/>
          <w:cols w:num="2" w:space="432" w:equalWidth="0">
            <w:col w:w="6768" w:space="432"/>
            <w:col w:w="2160"/>
          </w:cols>
        </w:sectPr>
      </w:pPr>
      <w:r w:rsidRPr="00B15745">
        <w:rPr>
          <w:rFonts w:asciiTheme="minorHAnsi" w:hAnsiTheme="minorHAnsi" w:cstheme="minorHAnsi"/>
        </w:rPr>
        <w:br w:type="column"/>
      </w:r>
      <w:sdt>
        <w:sdtPr>
          <w:rPr>
            <w:rFonts w:asciiTheme="minorHAnsi" w:hAnsiTheme="minorHAnsi" w:cstheme="minorHAnsi"/>
            <w:snapToGrid w:val="0"/>
            <w:color w:val="000000"/>
          </w:rPr>
          <w:id w:val="1852768718"/>
          <w14:checkbox>
            <w14:checked w14:val="0"/>
            <w14:checkedState w14:val="2612" w14:font="MS Gothic"/>
            <w14:uncheckedState w14:val="2610" w14:font="MS Gothic"/>
          </w14:checkbox>
        </w:sdtPr>
        <w:sdtContent>
          <w:r w:rsidR="00427E37">
            <w:rPr>
              <w:rFonts w:ascii="MS Gothic" w:eastAsia="MS Gothic" w:hAnsi="MS Gothic" w:cstheme="minorHAnsi" w:hint="eastAsia"/>
              <w:snapToGrid w:val="0"/>
              <w:color w:val="000000"/>
            </w:rPr>
            <w:t>☐</w:t>
          </w:r>
        </w:sdtContent>
      </w:sdt>
      <w:r w:rsidRPr="00B15745">
        <w:rPr>
          <w:rFonts w:asciiTheme="minorHAnsi" w:hAnsiTheme="minorHAnsi" w:cstheme="minorHAnsi"/>
          <w:snapToGrid w:val="0"/>
          <w:color w:val="000000"/>
        </w:rPr>
        <w:t xml:space="preserve">Yes   </w:t>
      </w:r>
      <w:sdt>
        <w:sdtPr>
          <w:rPr>
            <w:rFonts w:asciiTheme="minorHAnsi" w:hAnsiTheme="minorHAnsi" w:cstheme="minorHAnsi"/>
            <w:snapToGrid w:val="0"/>
            <w:color w:val="000000"/>
          </w:rPr>
          <w:id w:val="108167026"/>
          <w14:checkbox>
            <w14:checked w14:val="0"/>
            <w14:checkedState w14:val="2612" w14:font="MS Gothic"/>
            <w14:uncheckedState w14:val="2610" w14:font="MS Gothic"/>
          </w14:checkbox>
        </w:sdtPr>
        <w:sdtContent>
          <w:r w:rsidR="00427E37">
            <w:rPr>
              <w:rFonts w:ascii="MS Gothic" w:eastAsia="MS Gothic" w:hAnsi="MS Gothic" w:cstheme="minorHAnsi" w:hint="eastAsia"/>
              <w:snapToGrid w:val="0"/>
              <w:color w:val="000000"/>
            </w:rPr>
            <w:t>☐</w:t>
          </w:r>
        </w:sdtContent>
      </w:sdt>
      <w:r w:rsidRPr="00B15745">
        <w:rPr>
          <w:rFonts w:asciiTheme="minorHAnsi" w:hAnsiTheme="minorHAnsi" w:cstheme="minorHAnsi"/>
          <w:snapToGrid w:val="0"/>
          <w:color w:val="000000"/>
        </w:rPr>
        <w:t>No</w:t>
      </w:r>
    </w:p>
    <w:p w14:paraId="6784AE71" w14:textId="77777777" w:rsidR="007E3328" w:rsidRPr="00B15745" w:rsidRDefault="007E3328" w:rsidP="00B10826">
      <w:pPr>
        <w:numPr>
          <w:ilvl w:val="1"/>
          <w:numId w:val="41"/>
        </w:numPr>
        <w:overflowPunct/>
        <w:autoSpaceDE/>
        <w:autoSpaceDN/>
        <w:adjustRightInd/>
        <w:spacing w:after="120"/>
        <w:textAlignment w:val="auto"/>
        <w:rPr>
          <w:rFonts w:asciiTheme="minorHAnsi" w:hAnsiTheme="minorHAnsi" w:cstheme="minorHAnsi"/>
        </w:rPr>
      </w:pPr>
      <w:r w:rsidRPr="00B15745">
        <w:rPr>
          <w:rFonts w:asciiTheme="minorHAnsi" w:hAnsiTheme="minorHAnsi" w:cstheme="minorHAnsi"/>
        </w:rPr>
        <w:t>Are there any unsatisfied judgments or liens against the Firm or any of the Principals?</w:t>
      </w:r>
    </w:p>
    <w:p w14:paraId="682519B6" w14:textId="7D540BFA" w:rsidR="007E3328" w:rsidRPr="00B15745" w:rsidRDefault="007E3328" w:rsidP="007E3328">
      <w:pPr>
        <w:rPr>
          <w:rFonts w:asciiTheme="minorHAnsi" w:hAnsiTheme="minorHAnsi" w:cstheme="minorHAnsi"/>
          <w:snapToGrid w:val="0"/>
          <w:color w:val="000000"/>
        </w:rPr>
        <w:sectPr w:rsidR="007E3328" w:rsidRPr="00B15745">
          <w:type w:val="continuous"/>
          <w:pgSz w:w="12240" w:h="15840" w:code="1"/>
          <w:pgMar w:top="1440" w:right="1440" w:bottom="1440" w:left="1440" w:header="720" w:footer="720" w:gutter="0"/>
          <w:cols w:num="2" w:space="432" w:equalWidth="0">
            <w:col w:w="6768" w:space="432"/>
            <w:col w:w="2160"/>
          </w:cols>
        </w:sectPr>
      </w:pPr>
      <w:r w:rsidRPr="00B15745">
        <w:rPr>
          <w:rFonts w:asciiTheme="minorHAnsi" w:hAnsiTheme="minorHAnsi" w:cstheme="minorHAnsi"/>
        </w:rPr>
        <w:br w:type="column"/>
      </w:r>
      <w:sdt>
        <w:sdtPr>
          <w:rPr>
            <w:rFonts w:asciiTheme="minorHAnsi" w:hAnsiTheme="minorHAnsi" w:cstheme="minorHAnsi"/>
            <w:snapToGrid w:val="0"/>
            <w:color w:val="000000"/>
          </w:rPr>
          <w:id w:val="937255808"/>
          <w14:checkbox>
            <w14:checked w14:val="0"/>
            <w14:checkedState w14:val="2612" w14:font="MS Gothic"/>
            <w14:uncheckedState w14:val="2610" w14:font="MS Gothic"/>
          </w14:checkbox>
        </w:sdtPr>
        <w:sdtContent>
          <w:r w:rsidR="00427E37">
            <w:rPr>
              <w:rFonts w:ascii="MS Gothic" w:eastAsia="MS Gothic" w:hAnsi="MS Gothic" w:cstheme="minorHAnsi" w:hint="eastAsia"/>
              <w:snapToGrid w:val="0"/>
              <w:color w:val="000000"/>
            </w:rPr>
            <w:t>☐</w:t>
          </w:r>
        </w:sdtContent>
      </w:sdt>
      <w:r w:rsidRPr="00B15745">
        <w:rPr>
          <w:rFonts w:asciiTheme="minorHAnsi" w:hAnsiTheme="minorHAnsi" w:cstheme="minorHAnsi"/>
          <w:snapToGrid w:val="0"/>
          <w:color w:val="000000"/>
        </w:rPr>
        <w:t xml:space="preserve">Yes   </w:t>
      </w:r>
      <w:sdt>
        <w:sdtPr>
          <w:rPr>
            <w:rFonts w:asciiTheme="minorHAnsi" w:hAnsiTheme="minorHAnsi" w:cstheme="minorHAnsi"/>
            <w:snapToGrid w:val="0"/>
            <w:color w:val="000000"/>
          </w:rPr>
          <w:id w:val="98077691"/>
          <w14:checkbox>
            <w14:checked w14:val="0"/>
            <w14:checkedState w14:val="2612" w14:font="MS Gothic"/>
            <w14:uncheckedState w14:val="2610" w14:font="MS Gothic"/>
          </w14:checkbox>
        </w:sdtPr>
        <w:sdtContent>
          <w:r w:rsidR="00427E37">
            <w:rPr>
              <w:rFonts w:ascii="MS Gothic" w:eastAsia="MS Gothic" w:hAnsi="MS Gothic" w:cstheme="minorHAnsi" w:hint="eastAsia"/>
              <w:snapToGrid w:val="0"/>
              <w:color w:val="000000"/>
            </w:rPr>
            <w:t>☐</w:t>
          </w:r>
        </w:sdtContent>
      </w:sdt>
      <w:r w:rsidRPr="00B15745">
        <w:rPr>
          <w:rFonts w:asciiTheme="minorHAnsi" w:hAnsiTheme="minorHAnsi" w:cstheme="minorHAnsi"/>
          <w:snapToGrid w:val="0"/>
          <w:color w:val="000000"/>
        </w:rPr>
        <w:t>No</w:t>
      </w:r>
    </w:p>
    <w:p w14:paraId="72585433" w14:textId="77777777" w:rsidR="007E3328" w:rsidRPr="00B15745" w:rsidRDefault="007E3328" w:rsidP="00B10826">
      <w:pPr>
        <w:numPr>
          <w:ilvl w:val="1"/>
          <w:numId w:val="41"/>
        </w:numPr>
        <w:overflowPunct/>
        <w:autoSpaceDE/>
        <w:autoSpaceDN/>
        <w:adjustRightInd/>
        <w:spacing w:after="240"/>
        <w:textAlignment w:val="auto"/>
        <w:rPr>
          <w:rFonts w:asciiTheme="minorHAnsi" w:hAnsiTheme="minorHAnsi" w:cstheme="minorHAnsi"/>
        </w:rPr>
      </w:pPr>
      <w:r w:rsidRPr="00B15745">
        <w:rPr>
          <w:rFonts w:asciiTheme="minorHAnsi" w:hAnsiTheme="minorHAnsi" w:cstheme="minorHAnsi"/>
        </w:rPr>
        <w:t>Has the Firm or any of the Principals been a party to any litigation within the last five years?</w:t>
      </w:r>
    </w:p>
    <w:p w14:paraId="41A316BF" w14:textId="2A1E1F1C" w:rsidR="007E3328" w:rsidRPr="00B15745" w:rsidRDefault="007E3328" w:rsidP="007E3328">
      <w:pPr>
        <w:rPr>
          <w:rFonts w:asciiTheme="minorHAnsi" w:hAnsiTheme="minorHAnsi" w:cstheme="minorHAnsi"/>
        </w:rPr>
        <w:sectPr w:rsidR="007E3328" w:rsidRPr="00B15745">
          <w:type w:val="continuous"/>
          <w:pgSz w:w="12240" w:h="15840" w:code="1"/>
          <w:pgMar w:top="1440" w:right="1440" w:bottom="1440" w:left="1440" w:header="720" w:footer="720" w:gutter="0"/>
          <w:cols w:num="2" w:space="432" w:equalWidth="0">
            <w:col w:w="6768" w:space="432"/>
            <w:col w:w="2160"/>
          </w:cols>
        </w:sectPr>
      </w:pPr>
      <w:r w:rsidRPr="00B15745">
        <w:rPr>
          <w:rFonts w:asciiTheme="minorHAnsi" w:hAnsiTheme="minorHAnsi" w:cstheme="minorHAnsi"/>
        </w:rPr>
        <w:br w:type="column"/>
      </w:r>
      <w:sdt>
        <w:sdtPr>
          <w:rPr>
            <w:rFonts w:asciiTheme="minorHAnsi" w:hAnsiTheme="minorHAnsi" w:cstheme="minorHAnsi"/>
            <w:snapToGrid w:val="0"/>
            <w:color w:val="000000"/>
          </w:rPr>
          <w:id w:val="-2046352025"/>
          <w14:checkbox>
            <w14:checked w14:val="0"/>
            <w14:checkedState w14:val="2612" w14:font="MS Gothic"/>
            <w14:uncheckedState w14:val="2610" w14:font="MS Gothic"/>
          </w14:checkbox>
        </w:sdtPr>
        <w:sdtContent>
          <w:r w:rsidR="00427E37">
            <w:rPr>
              <w:rFonts w:ascii="MS Gothic" w:eastAsia="MS Gothic" w:hAnsi="MS Gothic" w:cstheme="minorHAnsi" w:hint="eastAsia"/>
              <w:snapToGrid w:val="0"/>
              <w:color w:val="000000"/>
            </w:rPr>
            <w:t>☐</w:t>
          </w:r>
        </w:sdtContent>
      </w:sdt>
      <w:r w:rsidRPr="00B15745">
        <w:rPr>
          <w:rFonts w:asciiTheme="minorHAnsi" w:hAnsiTheme="minorHAnsi" w:cstheme="minorHAnsi"/>
          <w:snapToGrid w:val="0"/>
          <w:color w:val="000000"/>
        </w:rPr>
        <w:t xml:space="preserve">Yes   </w:t>
      </w:r>
      <w:sdt>
        <w:sdtPr>
          <w:rPr>
            <w:rFonts w:asciiTheme="minorHAnsi" w:hAnsiTheme="minorHAnsi" w:cstheme="minorHAnsi"/>
            <w:snapToGrid w:val="0"/>
            <w:color w:val="000000"/>
          </w:rPr>
          <w:id w:val="902498479"/>
          <w14:checkbox>
            <w14:checked w14:val="0"/>
            <w14:checkedState w14:val="2612" w14:font="MS Gothic"/>
            <w14:uncheckedState w14:val="2610" w14:font="MS Gothic"/>
          </w14:checkbox>
        </w:sdtPr>
        <w:sdtContent>
          <w:r w:rsidR="00427E37">
            <w:rPr>
              <w:rFonts w:ascii="MS Gothic" w:eastAsia="MS Gothic" w:hAnsi="MS Gothic" w:cstheme="minorHAnsi" w:hint="eastAsia"/>
              <w:snapToGrid w:val="0"/>
              <w:color w:val="000000"/>
            </w:rPr>
            <w:t>☐</w:t>
          </w:r>
        </w:sdtContent>
      </w:sdt>
      <w:r w:rsidRPr="00B15745">
        <w:rPr>
          <w:rFonts w:asciiTheme="minorHAnsi" w:hAnsiTheme="minorHAnsi" w:cstheme="minorHAnsi"/>
          <w:snapToGrid w:val="0"/>
          <w:color w:val="000000"/>
        </w:rPr>
        <w:t>No</w:t>
      </w:r>
    </w:p>
    <w:p w14:paraId="28AC7EB8" w14:textId="77777777" w:rsidR="007E3328" w:rsidRPr="00B15745" w:rsidRDefault="007E3328" w:rsidP="00981ABF">
      <w:pPr>
        <w:pStyle w:val="BodyTextIndent"/>
        <w:ind w:left="810" w:right="360" w:firstLine="0"/>
        <w:rPr>
          <w:rFonts w:asciiTheme="minorHAnsi" w:hAnsiTheme="minorHAnsi" w:cstheme="minorHAnsi"/>
        </w:rPr>
      </w:pPr>
      <w:r w:rsidRPr="00B15745">
        <w:rPr>
          <w:rFonts w:asciiTheme="minorHAnsi" w:hAnsiTheme="minorHAnsi" w:cstheme="minorHAnsi"/>
        </w:rPr>
        <w:t>If the answer to any of the questions in paragraph 5 is yes, give details. Use additional sheets if necessary.</w:t>
      </w:r>
    </w:p>
    <w:p w14:paraId="1C9207E9" w14:textId="33E97E28" w:rsidR="00981ABF" w:rsidRPr="00B15745" w:rsidRDefault="00981ABF" w:rsidP="00981ABF">
      <w:pPr>
        <w:tabs>
          <w:tab w:val="left" w:pos="9900"/>
        </w:tabs>
        <w:ind w:left="810"/>
        <w:rPr>
          <w:rFonts w:asciiTheme="minorHAnsi" w:hAnsiTheme="minorHAnsi" w:cstheme="minorHAnsi"/>
          <w:u w:val="single"/>
        </w:rPr>
      </w:pPr>
      <w:r w:rsidRPr="00B15745">
        <w:rPr>
          <w:rFonts w:asciiTheme="minorHAnsi" w:hAnsiTheme="minorHAnsi" w:cstheme="minorHAnsi"/>
          <w:u w:val="single"/>
        </w:rPr>
        <w:tab/>
      </w:r>
    </w:p>
    <w:p w14:paraId="294627B3" w14:textId="3CD209EA" w:rsidR="00981ABF" w:rsidRPr="00B15745" w:rsidRDefault="00981ABF" w:rsidP="00981ABF">
      <w:pPr>
        <w:tabs>
          <w:tab w:val="left" w:pos="9900"/>
        </w:tabs>
        <w:ind w:left="810"/>
        <w:rPr>
          <w:rFonts w:asciiTheme="minorHAnsi" w:hAnsiTheme="minorHAnsi" w:cstheme="minorHAnsi"/>
          <w:u w:val="single"/>
        </w:rPr>
      </w:pPr>
      <w:r w:rsidRPr="00B15745">
        <w:rPr>
          <w:rFonts w:asciiTheme="minorHAnsi" w:hAnsiTheme="minorHAnsi" w:cstheme="minorHAnsi"/>
          <w:u w:val="single"/>
        </w:rPr>
        <w:tab/>
      </w:r>
      <w:r>
        <w:rPr>
          <w:rFonts w:asciiTheme="minorHAnsi" w:hAnsiTheme="minorHAnsi" w:cstheme="minorHAnsi"/>
          <w:u w:val="single"/>
        </w:rPr>
        <w:softHyphen/>
      </w:r>
      <w:r>
        <w:rPr>
          <w:rFonts w:asciiTheme="minorHAnsi" w:hAnsiTheme="minorHAnsi" w:cstheme="minorHAnsi"/>
          <w:u w:val="single"/>
        </w:rPr>
        <w:softHyphen/>
      </w:r>
      <w:r>
        <w:rPr>
          <w:rFonts w:asciiTheme="minorHAnsi" w:hAnsiTheme="minorHAnsi" w:cstheme="minorHAnsi"/>
          <w:u w:val="single"/>
        </w:rPr>
        <w:softHyphen/>
      </w:r>
    </w:p>
    <w:p w14:paraId="036DBE65" w14:textId="33CF00A1" w:rsidR="00981ABF" w:rsidRPr="00B15745" w:rsidRDefault="00981ABF" w:rsidP="00981ABF">
      <w:pPr>
        <w:tabs>
          <w:tab w:val="left" w:pos="9900"/>
        </w:tabs>
        <w:ind w:left="810"/>
        <w:rPr>
          <w:rFonts w:asciiTheme="minorHAnsi" w:hAnsiTheme="minorHAnsi" w:cstheme="minorHAnsi"/>
        </w:rPr>
      </w:pPr>
      <w:r w:rsidRPr="00B15745">
        <w:rPr>
          <w:rFonts w:asciiTheme="minorHAnsi" w:hAnsiTheme="minorHAnsi" w:cstheme="minorHAnsi"/>
          <w:u w:val="single"/>
        </w:rPr>
        <w:tab/>
      </w:r>
      <w:r>
        <w:rPr>
          <w:rFonts w:asciiTheme="minorHAnsi" w:hAnsiTheme="minorHAnsi" w:cstheme="minorHAnsi"/>
          <w:u w:val="single"/>
        </w:rPr>
        <w:softHyphen/>
      </w:r>
      <w:r>
        <w:rPr>
          <w:rFonts w:asciiTheme="minorHAnsi" w:hAnsiTheme="minorHAnsi" w:cstheme="minorHAnsi"/>
          <w:u w:val="single"/>
        </w:rPr>
        <w:softHyphen/>
      </w:r>
      <w:r>
        <w:rPr>
          <w:rFonts w:asciiTheme="minorHAnsi" w:hAnsiTheme="minorHAnsi" w:cstheme="minorHAnsi"/>
          <w:u w:val="single"/>
        </w:rPr>
        <w:softHyphen/>
      </w:r>
      <w:r>
        <w:rPr>
          <w:rFonts w:asciiTheme="minorHAnsi" w:hAnsiTheme="minorHAnsi" w:cstheme="minorHAnsi"/>
          <w:u w:val="single"/>
        </w:rPr>
        <w:softHyphen/>
      </w:r>
    </w:p>
    <w:p w14:paraId="4430FBD2" w14:textId="77777777" w:rsidR="007E3328" w:rsidRPr="00B15745" w:rsidRDefault="007E3328" w:rsidP="00981ABF">
      <w:pPr>
        <w:tabs>
          <w:tab w:val="left" w:pos="9360"/>
        </w:tabs>
        <w:ind w:left="810" w:right="360"/>
        <w:rPr>
          <w:rFonts w:asciiTheme="minorHAnsi" w:hAnsiTheme="minorHAnsi" w:cstheme="minorHAnsi"/>
        </w:rPr>
      </w:pPr>
    </w:p>
    <w:p w14:paraId="26397A3D" w14:textId="77777777" w:rsidR="007E3328" w:rsidRPr="00B15745" w:rsidRDefault="007E3328" w:rsidP="00981ABF">
      <w:pPr>
        <w:pStyle w:val="Header"/>
        <w:numPr>
          <w:ilvl w:val="0"/>
          <w:numId w:val="41"/>
        </w:numPr>
        <w:tabs>
          <w:tab w:val="clear" w:pos="4320"/>
          <w:tab w:val="clear" w:pos="8640"/>
        </w:tabs>
        <w:ind w:left="810" w:right="360"/>
        <w:rPr>
          <w:rFonts w:asciiTheme="minorHAnsi" w:hAnsiTheme="minorHAnsi" w:cstheme="minorHAnsi"/>
        </w:rPr>
      </w:pPr>
      <w:r w:rsidRPr="00B15745">
        <w:rPr>
          <w:rFonts w:asciiTheme="minorHAnsi" w:hAnsiTheme="minorHAnsi" w:cstheme="minorHAnsi"/>
        </w:rPr>
        <w:t>Has the Firm, or any of the Principals, ever been convicted of a crime? If yes, give details including the name of the entity or person, when and where convicted, and the crime or offense involved.</w:t>
      </w:r>
    </w:p>
    <w:p w14:paraId="06132C90" w14:textId="77777777" w:rsidR="007E3328" w:rsidRPr="00B15745" w:rsidRDefault="007E3328" w:rsidP="00981ABF">
      <w:pPr>
        <w:tabs>
          <w:tab w:val="left" w:pos="9810"/>
        </w:tabs>
        <w:ind w:left="810" w:right="360"/>
        <w:rPr>
          <w:rFonts w:asciiTheme="minorHAnsi" w:hAnsiTheme="minorHAnsi" w:cstheme="minorHAnsi"/>
          <w:u w:val="single"/>
        </w:rPr>
      </w:pPr>
      <w:r w:rsidRPr="00B15745">
        <w:rPr>
          <w:rFonts w:asciiTheme="minorHAnsi" w:hAnsiTheme="minorHAnsi" w:cstheme="minorHAnsi"/>
          <w:u w:val="single"/>
        </w:rPr>
        <w:tab/>
      </w:r>
    </w:p>
    <w:p w14:paraId="28A13ED8" w14:textId="77777777" w:rsidR="007E3328" w:rsidRPr="00B15745" w:rsidRDefault="007E3328" w:rsidP="00981ABF">
      <w:pPr>
        <w:tabs>
          <w:tab w:val="left" w:pos="9810"/>
        </w:tabs>
        <w:ind w:left="810" w:right="360"/>
        <w:rPr>
          <w:rFonts w:asciiTheme="minorHAnsi" w:hAnsiTheme="minorHAnsi" w:cstheme="minorHAnsi"/>
          <w:u w:val="single"/>
        </w:rPr>
      </w:pPr>
      <w:r w:rsidRPr="00B15745">
        <w:rPr>
          <w:rFonts w:asciiTheme="minorHAnsi" w:hAnsiTheme="minorHAnsi" w:cstheme="minorHAnsi"/>
          <w:u w:val="single"/>
        </w:rPr>
        <w:tab/>
      </w:r>
    </w:p>
    <w:p w14:paraId="4CF4B697" w14:textId="77777777" w:rsidR="007E3328" w:rsidRPr="00B15745" w:rsidRDefault="007E3328" w:rsidP="00981ABF">
      <w:pPr>
        <w:tabs>
          <w:tab w:val="left" w:pos="9810"/>
        </w:tabs>
        <w:ind w:left="810" w:right="360"/>
        <w:rPr>
          <w:rFonts w:asciiTheme="minorHAnsi" w:hAnsiTheme="minorHAnsi" w:cstheme="minorHAnsi"/>
        </w:rPr>
      </w:pPr>
      <w:r w:rsidRPr="00B15745">
        <w:rPr>
          <w:rFonts w:asciiTheme="minorHAnsi" w:hAnsiTheme="minorHAnsi" w:cstheme="minorHAnsi"/>
          <w:u w:val="single"/>
        </w:rPr>
        <w:tab/>
      </w:r>
    </w:p>
    <w:p w14:paraId="630D9BB1" w14:textId="77777777" w:rsidR="007E3328" w:rsidRPr="00B15745" w:rsidRDefault="007E3328" w:rsidP="00981ABF">
      <w:pPr>
        <w:pStyle w:val="Header"/>
        <w:tabs>
          <w:tab w:val="clear" w:pos="4320"/>
          <w:tab w:val="clear" w:pos="8640"/>
        </w:tabs>
        <w:ind w:left="810" w:right="360"/>
        <w:rPr>
          <w:rFonts w:asciiTheme="minorHAnsi" w:hAnsiTheme="minorHAnsi" w:cstheme="minorHAnsi"/>
        </w:rPr>
      </w:pPr>
    </w:p>
    <w:p w14:paraId="1C1AB12A" w14:textId="77777777" w:rsidR="007E3328" w:rsidRPr="00B15745" w:rsidRDefault="007E3328" w:rsidP="00981ABF">
      <w:pPr>
        <w:pStyle w:val="Header"/>
        <w:numPr>
          <w:ilvl w:val="0"/>
          <w:numId w:val="41"/>
        </w:numPr>
        <w:tabs>
          <w:tab w:val="clear" w:pos="4320"/>
          <w:tab w:val="clear" w:pos="8640"/>
        </w:tabs>
        <w:ind w:left="810" w:right="360"/>
        <w:rPr>
          <w:rFonts w:asciiTheme="minorHAnsi" w:hAnsiTheme="minorHAnsi" w:cstheme="minorHAnsi"/>
        </w:rPr>
      </w:pPr>
      <w:r w:rsidRPr="00B15745">
        <w:rPr>
          <w:rFonts w:asciiTheme="minorHAnsi" w:hAnsiTheme="minorHAnsi" w:cstheme="minorHAnsi"/>
        </w:rPr>
        <w:t>Can the Firm obtain 100% payment and performance bonds for constructing the subject development?</w:t>
      </w:r>
    </w:p>
    <w:p w14:paraId="470B6642" w14:textId="77777777" w:rsidR="007E3328" w:rsidRPr="00B15745" w:rsidRDefault="007E3328" w:rsidP="00981ABF">
      <w:pPr>
        <w:tabs>
          <w:tab w:val="left" w:pos="9900"/>
        </w:tabs>
        <w:ind w:left="810" w:right="360"/>
        <w:rPr>
          <w:rFonts w:asciiTheme="minorHAnsi" w:hAnsiTheme="minorHAnsi" w:cstheme="minorHAnsi"/>
          <w:u w:val="single"/>
        </w:rPr>
      </w:pPr>
      <w:r w:rsidRPr="00B15745">
        <w:rPr>
          <w:rFonts w:asciiTheme="minorHAnsi" w:hAnsiTheme="minorHAnsi" w:cstheme="minorHAnsi"/>
          <w:u w:val="single"/>
        </w:rPr>
        <w:tab/>
      </w:r>
    </w:p>
    <w:p w14:paraId="1B5ECF31" w14:textId="77777777" w:rsidR="007E3328" w:rsidRPr="00B15745" w:rsidRDefault="007E3328" w:rsidP="00981ABF">
      <w:pPr>
        <w:tabs>
          <w:tab w:val="left" w:pos="9900"/>
        </w:tabs>
        <w:ind w:left="810" w:right="360"/>
        <w:rPr>
          <w:rFonts w:asciiTheme="minorHAnsi" w:hAnsiTheme="minorHAnsi" w:cstheme="minorHAnsi"/>
          <w:u w:val="single"/>
        </w:rPr>
      </w:pPr>
      <w:r w:rsidRPr="00B15745">
        <w:rPr>
          <w:rFonts w:asciiTheme="minorHAnsi" w:hAnsiTheme="minorHAnsi" w:cstheme="minorHAnsi"/>
          <w:u w:val="single"/>
        </w:rPr>
        <w:tab/>
      </w:r>
    </w:p>
    <w:p w14:paraId="1F3F3CC8" w14:textId="77777777" w:rsidR="007E3328" w:rsidRPr="00B15745" w:rsidRDefault="007E3328" w:rsidP="00981ABF">
      <w:pPr>
        <w:tabs>
          <w:tab w:val="left" w:pos="9900"/>
        </w:tabs>
        <w:ind w:left="810" w:right="360"/>
        <w:rPr>
          <w:rFonts w:asciiTheme="minorHAnsi" w:hAnsiTheme="minorHAnsi" w:cstheme="minorHAnsi"/>
        </w:rPr>
      </w:pPr>
      <w:r w:rsidRPr="00B15745">
        <w:rPr>
          <w:rFonts w:asciiTheme="minorHAnsi" w:hAnsiTheme="minorHAnsi" w:cstheme="minorHAnsi"/>
          <w:u w:val="single"/>
        </w:rPr>
        <w:tab/>
      </w:r>
    </w:p>
    <w:p w14:paraId="580B7E0D" w14:textId="77777777" w:rsidR="007E3328" w:rsidRPr="00B15745" w:rsidRDefault="007E3328" w:rsidP="00981ABF">
      <w:pPr>
        <w:pStyle w:val="Header"/>
        <w:tabs>
          <w:tab w:val="clear" w:pos="4320"/>
          <w:tab w:val="clear" w:pos="8640"/>
        </w:tabs>
        <w:ind w:left="810"/>
        <w:rPr>
          <w:rFonts w:asciiTheme="minorHAnsi" w:hAnsiTheme="minorHAnsi" w:cstheme="minorHAnsi"/>
        </w:rPr>
      </w:pPr>
    </w:p>
    <w:p w14:paraId="4BEF97CE" w14:textId="77777777" w:rsidR="007E3328" w:rsidRPr="00B15745" w:rsidRDefault="007E3328" w:rsidP="007E3328">
      <w:pPr>
        <w:rPr>
          <w:rFonts w:asciiTheme="minorHAnsi" w:hAnsiTheme="minorHAnsi" w:cstheme="minorHAnsi"/>
        </w:rPr>
      </w:pPr>
    </w:p>
    <w:p w14:paraId="419FA6EF" w14:textId="77777777" w:rsidR="007E3328" w:rsidRPr="00B15745" w:rsidRDefault="007E3328" w:rsidP="007E3328">
      <w:pPr>
        <w:rPr>
          <w:rFonts w:asciiTheme="minorHAnsi" w:hAnsiTheme="minorHAnsi" w:cstheme="minorHAnsi"/>
        </w:rPr>
      </w:pPr>
    </w:p>
    <w:p w14:paraId="24D3E449" w14:textId="77777777" w:rsidR="007E3328" w:rsidRPr="00B15745" w:rsidRDefault="007E3328" w:rsidP="007E3328">
      <w:pPr>
        <w:rPr>
          <w:rFonts w:asciiTheme="minorHAnsi" w:hAnsiTheme="minorHAnsi" w:cstheme="minorHAnsi"/>
        </w:rPr>
      </w:pPr>
    </w:p>
    <w:p w14:paraId="6FE9869B" w14:textId="77777777" w:rsidR="007E3328" w:rsidRPr="00B15745" w:rsidRDefault="007E3328" w:rsidP="007E3328">
      <w:pPr>
        <w:rPr>
          <w:rFonts w:asciiTheme="minorHAnsi" w:hAnsiTheme="minorHAnsi" w:cstheme="minorHAnsi"/>
        </w:rPr>
      </w:pPr>
    </w:p>
    <w:p w14:paraId="6CDDCA16" w14:textId="77777777" w:rsidR="007E3328" w:rsidRPr="00B15745" w:rsidRDefault="007E3328" w:rsidP="007E3328">
      <w:pPr>
        <w:rPr>
          <w:rFonts w:asciiTheme="minorHAnsi" w:hAnsiTheme="minorHAnsi" w:cstheme="minorHAnsi"/>
        </w:rPr>
      </w:pPr>
    </w:p>
    <w:p w14:paraId="139EAFD9" w14:textId="77777777" w:rsidR="007E3328" w:rsidRPr="00B15745" w:rsidRDefault="007E3328" w:rsidP="007E3328">
      <w:pPr>
        <w:rPr>
          <w:rFonts w:asciiTheme="minorHAnsi" w:hAnsiTheme="minorHAnsi" w:cstheme="minorHAnsi"/>
        </w:rPr>
      </w:pPr>
    </w:p>
    <w:p w14:paraId="49CCC311" w14:textId="77777777" w:rsidR="007E3328" w:rsidRPr="00B15745" w:rsidRDefault="007E3328" w:rsidP="00CE00F8">
      <w:pPr>
        <w:pBdr>
          <w:bottom w:val="single" w:sz="4" w:space="1" w:color="auto"/>
        </w:pBdr>
        <w:rPr>
          <w:rFonts w:asciiTheme="minorHAnsi" w:hAnsiTheme="minorHAnsi" w:cstheme="minorHAnsi"/>
          <w:b/>
        </w:rPr>
      </w:pPr>
      <w:r w:rsidRPr="00B15745">
        <w:rPr>
          <w:rFonts w:asciiTheme="minorHAnsi" w:hAnsiTheme="minorHAnsi" w:cstheme="minorHAnsi"/>
          <w:b/>
        </w:rPr>
        <w:t>CERTIFICATION</w:t>
      </w:r>
    </w:p>
    <w:p w14:paraId="4F643599" w14:textId="77777777" w:rsidR="007E3328" w:rsidRPr="00B15745" w:rsidRDefault="007E3328" w:rsidP="007E3328">
      <w:pPr>
        <w:spacing w:after="240"/>
        <w:rPr>
          <w:rFonts w:asciiTheme="minorHAnsi" w:hAnsiTheme="minorHAnsi" w:cstheme="minorHAnsi"/>
        </w:rPr>
      </w:pPr>
    </w:p>
    <w:p w14:paraId="526900ED" w14:textId="77777777" w:rsidR="007E3328" w:rsidRPr="00B15745" w:rsidRDefault="007E3328" w:rsidP="007E3328">
      <w:pPr>
        <w:spacing w:after="240"/>
        <w:rPr>
          <w:rFonts w:asciiTheme="minorHAnsi" w:hAnsiTheme="minorHAnsi" w:cstheme="minorHAnsi"/>
        </w:rPr>
      </w:pPr>
      <w:r w:rsidRPr="00B15745">
        <w:rPr>
          <w:rFonts w:asciiTheme="minorHAnsi" w:hAnsiTheme="minorHAnsi" w:cstheme="minorHAnsi"/>
        </w:rPr>
        <w:t>The undersigned hereby certifies that the information set forth in this certificate, and in any attachments in support thereof, is true correct and complete to the best of his or her knowledge and belief.</w:t>
      </w:r>
    </w:p>
    <w:p w14:paraId="215575D7" w14:textId="77777777" w:rsidR="007E3328" w:rsidRPr="00B15745" w:rsidRDefault="007E3328" w:rsidP="007E3328">
      <w:pPr>
        <w:rPr>
          <w:rFonts w:asciiTheme="minorHAnsi" w:hAnsiTheme="minorHAnsi" w:cstheme="minorHAnsi"/>
        </w:rPr>
      </w:pPr>
      <w:r w:rsidRPr="00B15745">
        <w:rPr>
          <w:rFonts w:asciiTheme="minorHAnsi" w:hAnsiTheme="minorHAnsi" w:cstheme="minorHAnsi"/>
          <w:b/>
          <w:i/>
        </w:rPr>
        <w:t>NOTICE:</w:t>
      </w:r>
      <w:r w:rsidRPr="00B15745">
        <w:rPr>
          <w:rFonts w:asciiTheme="minorHAnsi" w:hAnsiTheme="minorHAnsi" w:cstheme="minorHAnsi"/>
          <w:i/>
        </w:rPr>
        <w:t xml:space="preserve"> Section 2-207, Article 83B, Annotated Code of Maryland provides in part: A person who knowingly makes or causes false statements for the purpose of influencing the action of the Administration “…is subject to a fine not exceeding $50,000 or imprisonment not exceeding five years, or both.”</w:t>
      </w:r>
    </w:p>
    <w:p w14:paraId="6696889A" w14:textId="77777777" w:rsidR="007E3328" w:rsidRPr="00B15745" w:rsidRDefault="007E3328" w:rsidP="007E3328">
      <w:pPr>
        <w:rPr>
          <w:rFonts w:asciiTheme="minorHAnsi" w:hAnsiTheme="minorHAnsi" w:cstheme="minorHAnsi"/>
        </w:rPr>
      </w:pPr>
    </w:p>
    <w:p w14:paraId="3803716F" w14:textId="77777777" w:rsidR="007E3328" w:rsidRPr="00B15745" w:rsidRDefault="007E3328" w:rsidP="007E3328">
      <w:pPr>
        <w:rPr>
          <w:rFonts w:asciiTheme="minorHAnsi" w:hAnsiTheme="minorHAnsi" w:cstheme="minorHAnsi"/>
        </w:rPr>
      </w:pPr>
      <w:r w:rsidRPr="00B15745">
        <w:rPr>
          <w:rFonts w:asciiTheme="minorHAnsi" w:hAnsiTheme="minorHAnsi" w:cstheme="minorHAnsi"/>
        </w:rPr>
        <w:t xml:space="preserve">IN WITNESS WHEREOF, the General Contractor has caused this certificate to be duly executed in its name on this </w:t>
      </w:r>
      <w:r w:rsidRPr="00B15745">
        <w:rPr>
          <w:rFonts w:asciiTheme="minorHAnsi" w:hAnsiTheme="minorHAnsi" w:cstheme="minorHAnsi"/>
          <w:u w:val="single"/>
        </w:rPr>
        <w:tab/>
      </w:r>
      <w:r w:rsidRPr="00B15745">
        <w:rPr>
          <w:rFonts w:asciiTheme="minorHAnsi" w:hAnsiTheme="minorHAnsi" w:cstheme="minorHAnsi"/>
          <w:u w:val="single"/>
        </w:rPr>
        <w:tab/>
      </w:r>
      <w:r w:rsidRPr="00B15745">
        <w:rPr>
          <w:rFonts w:asciiTheme="minorHAnsi" w:hAnsiTheme="minorHAnsi" w:cstheme="minorHAnsi"/>
        </w:rPr>
        <w:t xml:space="preserve"> day of </w:t>
      </w:r>
      <w:r w:rsidRPr="00B15745">
        <w:rPr>
          <w:rFonts w:asciiTheme="minorHAnsi" w:hAnsiTheme="minorHAnsi" w:cstheme="minorHAnsi"/>
          <w:u w:val="single"/>
        </w:rPr>
        <w:tab/>
      </w:r>
      <w:r w:rsidRPr="00B15745">
        <w:rPr>
          <w:rFonts w:asciiTheme="minorHAnsi" w:hAnsiTheme="minorHAnsi" w:cstheme="minorHAnsi"/>
          <w:u w:val="single"/>
        </w:rPr>
        <w:tab/>
      </w:r>
      <w:r w:rsidRPr="00B15745">
        <w:rPr>
          <w:rFonts w:asciiTheme="minorHAnsi" w:hAnsiTheme="minorHAnsi" w:cstheme="minorHAnsi"/>
          <w:u w:val="single"/>
        </w:rPr>
        <w:tab/>
      </w:r>
      <w:r w:rsidRPr="00B15745">
        <w:rPr>
          <w:rFonts w:asciiTheme="minorHAnsi" w:hAnsiTheme="minorHAnsi" w:cstheme="minorHAnsi"/>
          <w:u w:val="single"/>
        </w:rPr>
        <w:tab/>
      </w:r>
      <w:r w:rsidRPr="00B15745">
        <w:rPr>
          <w:rFonts w:asciiTheme="minorHAnsi" w:hAnsiTheme="minorHAnsi" w:cstheme="minorHAnsi"/>
        </w:rPr>
        <w:t xml:space="preserve">, </w:t>
      </w:r>
      <w:r w:rsidRPr="00B15745">
        <w:rPr>
          <w:rFonts w:asciiTheme="minorHAnsi" w:hAnsiTheme="minorHAnsi" w:cstheme="minorHAnsi"/>
          <w:u w:val="single"/>
        </w:rPr>
        <w:tab/>
      </w:r>
      <w:r w:rsidRPr="00B15745">
        <w:rPr>
          <w:rFonts w:asciiTheme="minorHAnsi" w:hAnsiTheme="minorHAnsi" w:cstheme="minorHAnsi"/>
        </w:rPr>
        <w:t>.</w:t>
      </w:r>
    </w:p>
    <w:p w14:paraId="772381F8" w14:textId="77777777" w:rsidR="007E3328" w:rsidRPr="00B15745" w:rsidRDefault="007E3328" w:rsidP="007E3328">
      <w:pPr>
        <w:tabs>
          <w:tab w:val="right" w:pos="5040"/>
        </w:tabs>
        <w:rPr>
          <w:rFonts w:asciiTheme="minorHAnsi" w:hAnsiTheme="minorHAnsi" w:cstheme="minorHAnsi"/>
        </w:rPr>
      </w:pPr>
    </w:p>
    <w:p w14:paraId="283DEE59" w14:textId="77777777" w:rsidR="007E3328" w:rsidRPr="00B15745" w:rsidRDefault="007E3328" w:rsidP="007E3328">
      <w:pPr>
        <w:tabs>
          <w:tab w:val="right" w:pos="5040"/>
        </w:tabs>
        <w:rPr>
          <w:rFonts w:asciiTheme="minorHAnsi" w:hAnsiTheme="minorHAnsi" w:cstheme="minorHAnsi"/>
        </w:rPr>
      </w:pPr>
    </w:p>
    <w:p w14:paraId="6AED8B7F" w14:textId="77777777" w:rsidR="007E3328" w:rsidRPr="00B15745" w:rsidRDefault="007E3328" w:rsidP="007E3328">
      <w:pPr>
        <w:tabs>
          <w:tab w:val="right" w:pos="5040"/>
          <w:tab w:val="right" w:pos="9360"/>
        </w:tabs>
        <w:rPr>
          <w:rFonts w:asciiTheme="minorHAnsi" w:hAnsiTheme="minorHAnsi" w:cstheme="minorHAnsi"/>
        </w:rPr>
      </w:pPr>
      <w:r w:rsidRPr="00B15745">
        <w:rPr>
          <w:rFonts w:asciiTheme="minorHAnsi" w:hAnsiTheme="minorHAnsi" w:cstheme="minorHAnsi"/>
        </w:rPr>
        <w:tab/>
      </w:r>
      <w:r w:rsidRPr="00B15745">
        <w:rPr>
          <w:rFonts w:asciiTheme="minorHAnsi" w:hAnsiTheme="minorHAnsi" w:cstheme="minorHAnsi"/>
          <w:u w:val="single"/>
        </w:rPr>
        <w:tab/>
      </w:r>
    </w:p>
    <w:p w14:paraId="360D65B2" w14:textId="77777777" w:rsidR="007E3328" w:rsidRPr="00B15745" w:rsidRDefault="007E3328" w:rsidP="007E3328">
      <w:pPr>
        <w:pStyle w:val="Header"/>
        <w:tabs>
          <w:tab w:val="clear" w:pos="4320"/>
          <w:tab w:val="clear" w:pos="8640"/>
          <w:tab w:val="left" w:pos="5040"/>
          <w:tab w:val="right" w:pos="9360"/>
        </w:tabs>
        <w:rPr>
          <w:rFonts w:asciiTheme="minorHAnsi" w:hAnsiTheme="minorHAnsi" w:cstheme="minorHAnsi"/>
        </w:rPr>
      </w:pPr>
      <w:r w:rsidRPr="00B15745">
        <w:rPr>
          <w:rFonts w:asciiTheme="minorHAnsi" w:hAnsiTheme="minorHAnsi" w:cstheme="minorHAnsi"/>
        </w:rPr>
        <w:tab/>
        <w:t>NAME OF FIRM</w:t>
      </w:r>
    </w:p>
    <w:p w14:paraId="3B03407F" w14:textId="77777777" w:rsidR="007E3328" w:rsidRPr="00B15745" w:rsidRDefault="007E3328" w:rsidP="007E3328">
      <w:pPr>
        <w:tabs>
          <w:tab w:val="left" w:pos="5040"/>
          <w:tab w:val="right" w:pos="9360"/>
        </w:tabs>
        <w:rPr>
          <w:rFonts w:asciiTheme="minorHAnsi" w:hAnsiTheme="minorHAnsi" w:cstheme="minorHAnsi"/>
        </w:rPr>
      </w:pPr>
    </w:p>
    <w:p w14:paraId="06CE1205" w14:textId="77777777" w:rsidR="007E3328" w:rsidRPr="00B15745" w:rsidRDefault="007E3328" w:rsidP="007E3328">
      <w:pPr>
        <w:tabs>
          <w:tab w:val="left" w:pos="5040"/>
          <w:tab w:val="right" w:pos="9360"/>
        </w:tabs>
        <w:rPr>
          <w:rFonts w:asciiTheme="minorHAnsi" w:hAnsiTheme="minorHAnsi" w:cstheme="minorHAnsi"/>
        </w:rPr>
      </w:pPr>
    </w:p>
    <w:p w14:paraId="2A96010A" w14:textId="77777777" w:rsidR="007E3328" w:rsidRPr="00B15745" w:rsidRDefault="007E3328" w:rsidP="007E3328">
      <w:pPr>
        <w:tabs>
          <w:tab w:val="left" w:pos="5040"/>
          <w:tab w:val="right" w:pos="9360"/>
        </w:tabs>
        <w:rPr>
          <w:rFonts w:asciiTheme="minorHAnsi" w:hAnsiTheme="minorHAnsi" w:cstheme="minorHAnsi"/>
          <w:u w:val="single"/>
        </w:rPr>
      </w:pPr>
      <w:r w:rsidRPr="00B15745">
        <w:rPr>
          <w:rFonts w:asciiTheme="minorHAnsi" w:hAnsiTheme="minorHAnsi" w:cstheme="minorHAnsi"/>
        </w:rPr>
        <w:tab/>
        <w:t>By:</w:t>
      </w:r>
      <w:r w:rsidRPr="00B15745">
        <w:rPr>
          <w:rFonts w:asciiTheme="minorHAnsi" w:hAnsiTheme="minorHAnsi" w:cstheme="minorHAnsi"/>
          <w:u w:val="single"/>
        </w:rPr>
        <w:tab/>
      </w:r>
    </w:p>
    <w:p w14:paraId="57B2B173" w14:textId="77777777" w:rsidR="007E3328" w:rsidRPr="00B15745" w:rsidRDefault="007E3328" w:rsidP="007E3328">
      <w:pPr>
        <w:tabs>
          <w:tab w:val="left" w:pos="5040"/>
          <w:tab w:val="right" w:pos="9360"/>
        </w:tabs>
        <w:rPr>
          <w:rFonts w:asciiTheme="minorHAnsi" w:hAnsiTheme="minorHAnsi" w:cstheme="minorHAnsi"/>
          <w:u w:val="single"/>
        </w:rPr>
      </w:pPr>
    </w:p>
    <w:p w14:paraId="7D4E7A4A" w14:textId="77777777" w:rsidR="007E3328" w:rsidRPr="00B15745" w:rsidRDefault="007E3328" w:rsidP="007E3328">
      <w:pPr>
        <w:tabs>
          <w:tab w:val="left" w:pos="5040"/>
          <w:tab w:val="right" w:pos="9360"/>
        </w:tabs>
        <w:rPr>
          <w:rFonts w:asciiTheme="minorHAnsi" w:hAnsiTheme="minorHAnsi" w:cstheme="minorHAnsi"/>
        </w:rPr>
      </w:pPr>
    </w:p>
    <w:p w14:paraId="46B67034" w14:textId="77777777" w:rsidR="007E3328" w:rsidRPr="00B15745" w:rsidRDefault="007E3328" w:rsidP="007E3328">
      <w:pPr>
        <w:tabs>
          <w:tab w:val="left" w:pos="5040"/>
          <w:tab w:val="right" w:pos="9360"/>
        </w:tabs>
        <w:rPr>
          <w:rFonts w:asciiTheme="minorHAnsi" w:hAnsiTheme="minorHAnsi" w:cstheme="minorHAnsi"/>
          <w:u w:val="single"/>
        </w:rPr>
      </w:pPr>
      <w:r w:rsidRPr="00B15745">
        <w:rPr>
          <w:rFonts w:asciiTheme="minorHAnsi" w:hAnsiTheme="minorHAnsi" w:cstheme="minorHAnsi"/>
        </w:rPr>
        <w:tab/>
        <w:t>Name:</w:t>
      </w:r>
      <w:r w:rsidRPr="00B15745">
        <w:rPr>
          <w:rFonts w:asciiTheme="minorHAnsi" w:hAnsiTheme="minorHAnsi" w:cstheme="minorHAnsi"/>
          <w:u w:val="single"/>
        </w:rPr>
        <w:tab/>
      </w:r>
    </w:p>
    <w:p w14:paraId="5FFB5687" w14:textId="77777777" w:rsidR="007E3328" w:rsidRPr="00B15745" w:rsidRDefault="007E3328" w:rsidP="007E3328">
      <w:pPr>
        <w:tabs>
          <w:tab w:val="left" w:pos="5040"/>
          <w:tab w:val="right" w:pos="9360"/>
        </w:tabs>
        <w:rPr>
          <w:rFonts w:asciiTheme="minorHAnsi" w:hAnsiTheme="minorHAnsi" w:cstheme="minorHAnsi"/>
          <w:u w:val="single"/>
        </w:rPr>
      </w:pPr>
    </w:p>
    <w:p w14:paraId="48335880" w14:textId="77777777" w:rsidR="007E3328" w:rsidRPr="00B15745" w:rsidRDefault="007E3328" w:rsidP="007E3328">
      <w:pPr>
        <w:tabs>
          <w:tab w:val="left" w:pos="5040"/>
          <w:tab w:val="right" w:pos="9360"/>
        </w:tabs>
        <w:rPr>
          <w:rFonts w:asciiTheme="minorHAnsi" w:hAnsiTheme="minorHAnsi" w:cstheme="minorHAnsi"/>
          <w:u w:val="single"/>
        </w:rPr>
      </w:pPr>
      <w:r w:rsidRPr="00B15745">
        <w:rPr>
          <w:rFonts w:asciiTheme="minorHAnsi" w:hAnsiTheme="minorHAnsi" w:cstheme="minorHAnsi"/>
        </w:rPr>
        <w:tab/>
        <w:t>Title:</w:t>
      </w:r>
      <w:r w:rsidRPr="00B15745">
        <w:rPr>
          <w:rFonts w:asciiTheme="minorHAnsi" w:hAnsiTheme="minorHAnsi" w:cstheme="minorHAnsi"/>
          <w:u w:val="single"/>
        </w:rPr>
        <w:tab/>
      </w:r>
    </w:p>
    <w:p w14:paraId="74D71012" w14:textId="77777777" w:rsidR="007E3328" w:rsidRPr="00B15745" w:rsidRDefault="007E3328" w:rsidP="007E3328">
      <w:pPr>
        <w:tabs>
          <w:tab w:val="left" w:pos="5040"/>
          <w:tab w:val="right" w:pos="9360"/>
        </w:tabs>
        <w:rPr>
          <w:rFonts w:asciiTheme="minorHAnsi" w:hAnsiTheme="minorHAnsi" w:cstheme="minorHAnsi"/>
        </w:rPr>
      </w:pPr>
    </w:p>
    <w:p w14:paraId="7990801E" w14:textId="77777777" w:rsidR="007E3328" w:rsidRPr="00B15745" w:rsidRDefault="007E3328" w:rsidP="007E3328">
      <w:pPr>
        <w:pStyle w:val="Title"/>
        <w:jc w:val="left"/>
        <w:rPr>
          <w:rFonts w:asciiTheme="minorHAnsi" w:hAnsiTheme="minorHAnsi" w:cstheme="minorHAnsi"/>
          <w:b w:val="0"/>
        </w:rPr>
      </w:pPr>
      <w:r w:rsidRPr="00B15745">
        <w:rPr>
          <w:rFonts w:asciiTheme="minorHAnsi" w:hAnsiTheme="minorHAnsi" w:cstheme="minorHAnsi"/>
        </w:rPr>
        <w:tab/>
      </w:r>
    </w:p>
    <w:p w14:paraId="378FE939" w14:textId="77777777" w:rsidR="007E3328" w:rsidRPr="00B15745" w:rsidRDefault="007E3328" w:rsidP="00D626D4">
      <w:pPr>
        <w:pStyle w:val="Title"/>
        <w:jc w:val="left"/>
        <w:rPr>
          <w:rFonts w:asciiTheme="minorHAnsi" w:hAnsiTheme="minorHAnsi" w:cstheme="minorHAnsi"/>
          <w:b w:val="0"/>
          <w:i w:val="0"/>
          <w:sz w:val="24"/>
        </w:rPr>
      </w:pPr>
    </w:p>
    <w:p w14:paraId="26F2FFF5" w14:textId="77777777" w:rsidR="007E3328" w:rsidRPr="00B15745" w:rsidRDefault="007E3328" w:rsidP="00D626D4">
      <w:pPr>
        <w:pStyle w:val="Title"/>
        <w:jc w:val="left"/>
        <w:rPr>
          <w:rFonts w:asciiTheme="minorHAnsi" w:hAnsiTheme="minorHAnsi" w:cstheme="minorHAnsi"/>
          <w:b w:val="0"/>
          <w:i w:val="0"/>
          <w:sz w:val="24"/>
        </w:rPr>
      </w:pPr>
    </w:p>
    <w:p w14:paraId="53522216" w14:textId="77777777" w:rsidR="007E3328" w:rsidRPr="00B15745" w:rsidRDefault="007E3328" w:rsidP="00D626D4">
      <w:pPr>
        <w:pStyle w:val="Title"/>
        <w:jc w:val="left"/>
        <w:rPr>
          <w:rFonts w:asciiTheme="minorHAnsi" w:hAnsiTheme="minorHAnsi" w:cstheme="minorHAnsi"/>
          <w:b w:val="0"/>
          <w:i w:val="0"/>
          <w:sz w:val="24"/>
        </w:rPr>
      </w:pPr>
    </w:p>
    <w:p w14:paraId="10F275CB" w14:textId="77777777" w:rsidR="007E3328" w:rsidRPr="00B15745" w:rsidRDefault="007E3328" w:rsidP="00D626D4">
      <w:pPr>
        <w:pStyle w:val="Title"/>
        <w:jc w:val="left"/>
        <w:rPr>
          <w:rFonts w:asciiTheme="minorHAnsi" w:hAnsiTheme="minorHAnsi" w:cstheme="minorHAnsi"/>
          <w:b w:val="0"/>
          <w:i w:val="0"/>
          <w:sz w:val="24"/>
        </w:rPr>
      </w:pPr>
    </w:p>
    <w:p w14:paraId="409DB161" w14:textId="77777777" w:rsidR="007E3328" w:rsidRPr="00B15745" w:rsidRDefault="007E3328" w:rsidP="00D626D4">
      <w:pPr>
        <w:pStyle w:val="Title"/>
        <w:jc w:val="left"/>
        <w:rPr>
          <w:rFonts w:asciiTheme="minorHAnsi" w:hAnsiTheme="minorHAnsi" w:cstheme="minorHAnsi"/>
          <w:b w:val="0"/>
          <w:i w:val="0"/>
          <w:sz w:val="24"/>
        </w:rPr>
      </w:pPr>
    </w:p>
    <w:p w14:paraId="7CAABEC3" w14:textId="77777777" w:rsidR="007E3328" w:rsidRPr="00B15745" w:rsidRDefault="007E3328" w:rsidP="00D626D4">
      <w:pPr>
        <w:pStyle w:val="Title"/>
        <w:jc w:val="left"/>
        <w:rPr>
          <w:rFonts w:asciiTheme="minorHAnsi" w:hAnsiTheme="minorHAnsi" w:cstheme="minorHAnsi"/>
          <w:b w:val="0"/>
          <w:i w:val="0"/>
          <w:sz w:val="24"/>
        </w:rPr>
      </w:pPr>
    </w:p>
    <w:p w14:paraId="3D652797" w14:textId="77777777" w:rsidR="007E3328" w:rsidRPr="00B15745" w:rsidRDefault="007E3328" w:rsidP="00D626D4">
      <w:pPr>
        <w:pStyle w:val="Title"/>
        <w:jc w:val="left"/>
        <w:rPr>
          <w:rFonts w:asciiTheme="minorHAnsi" w:hAnsiTheme="minorHAnsi" w:cstheme="minorHAnsi"/>
          <w:b w:val="0"/>
          <w:i w:val="0"/>
          <w:sz w:val="24"/>
        </w:rPr>
      </w:pPr>
    </w:p>
    <w:p w14:paraId="6CACA34B" w14:textId="77777777" w:rsidR="007E3328" w:rsidRPr="00B15745" w:rsidRDefault="007E3328" w:rsidP="00D626D4">
      <w:pPr>
        <w:pStyle w:val="Title"/>
        <w:jc w:val="left"/>
        <w:rPr>
          <w:rFonts w:asciiTheme="minorHAnsi" w:hAnsiTheme="minorHAnsi" w:cstheme="minorHAnsi"/>
          <w:b w:val="0"/>
          <w:i w:val="0"/>
          <w:sz w:val="24"/>
        </w:rPr>
      </w:pPr>
    </w:p>
    <w:p w14:paraId="3601737A" w14:textId="77777777" w:rsidR="007E3328" w:rsidRPr="00B15745" w:rsidRDefault="007E3328" w:rsidP="00D626D4">
      <w:pPr>
        <w:pStyle w:val="Title"/>
        <w:jc w:val="left"/>
        <w:rPr>
          <w:rFonts w:asciiTheme="minorHAnsi" w:hAnsiTheme="minorHAnsi" w:cstheme="minorHAnsi"/>
          <w:b w:val="0"/>
          <w:i w:val="0"/>
          <w:sz w:val="24"/>
        </w:rPr>
      </w:pPr>
    </w:p>
    <w:p w14:paraId="70B7D347" w14:textId="77777777" w:rsidR="007E3328" w:rsidRPr="00B15745" w:rsidRDefault="007E3328" w:rsidP="00D626D4">
      <w:pPr>
        <w:pStyle w:val="Title"/>
        <w:jc w:val="left"/>
        <w:rPr>
          <w:rFonts w:asciiTheme="minorHAnsi" w:hAnsiTheme="minorHAnsi" w:cstheme="minorHAnsi"/>
          <w:b w:val="0"/>
          <w:i w:val="0"/>
          <w:sz w:val="24"/>
        </w:rPr>
      </w:pPr>
    </w:p>
    <w:p w14:paraId="57314154" w14:textId="77777777" w:rsidR="007E3328" w:rsidRPr="00B15745" w:rsidRDefault="007E3328" w:rsidP="00D626D4">
      <w:pPr>
        <w:pStyle w:val="Title"/>
        <w:jc w:val="left"/>
        <w:rPr>
          <w:rFonts w:asciiTheme="minorHAnsi" w:hAnsiTheme="minorHAnsi" w:cstheme="minorHAnsi"/>
          <w:b w:val="0"/>
          <w:i w:val="0"/>
          <w:sz w:val="24"/>
        </w:rPr>
      </w:pPr>
    </w:p>
    <w:p w14:paraId="17A41B25" w14:textId="77777777" w:rsidR="007E3328" w:rsidRPr="00B15745" w:rsidRDefault="007E3328" w:rsidP="00D626D4">
      <w:pPr>
        <w:pStyle w:val="Title"/>
        <w:jc w:val="left"/>
        <w:rPr>
          <w:rFonts w:asciiTheme="minorHAnsi" w:hAnsiTheme="minorHAnsi" w:cstheme="minorHAnsi"/>
          <w:b w:val="0"/>
          <w:i w:val="0"/>
          <w:sz w:val="24"/>
        </w:rPr>
      </w:pPr>
    </w:p>
    <w:p w14:paraId="0DB215F0" w14:textId="77777777" w:rsidR="007E3328" w:rsidRPr="00B15745" w:rsidRDefault="007E3328" w:rsidP="00D626D4">
      <w:pPr>
        <w:pStyle w:val="Title"/>
        <w:jc w:val="left"/>
        <w:rPr>
          <w:rFonts w:asciiTheme="minorHAnsi" w:hAnsiTheme="minorHAnsi" w:cstheme="minorHAnsi"/>
          <w:b w:val="0"/>
          <w:i w:val="0"/>
          <w:sz w:val="24"/>
        </w:rPr>
      </w:pPr>
    </w:p>
    <w:p w14:paraId="04005436" w14:textId="77777777" w:rsidR="007E3328" w:rsidRPr="00B15745" w:rsidRDefault="007E3328" w:rsidP="00D626D4">
      <w:pPr>
        <w:pStyle w:val="Title"/>
        <w:jc w:val="left"/>
        <w:rPr>
          <w:rFonts w:asciiTheme="minorHAnsi" w:hAnsiTheme="minorHAnsi" w:cstheme="minorHAnsi"/>
          <w:b w:val="0"/>
          <w:i w:val="0"/>
          <w:sz w:val="24"/>
        </w:rPr>
      </w:pPr>
    </w:p>
    <w:p w14:paraId="1BAB3BB0" w14:textId="77777777" w:rsidR="007E3328" w:rsidRPr="00B15745" w:rsidRDefault="007E3328" w:rsidP="00D626D4">
      <w:pPr>
        <w:pStyle w:val="Title"/>
        <w:jc w:val="left"/>
        <w:rPr>
          <w:rFonts w:asciiTheme="minorHAnsi" w:hAnsiTheme="minorHAnsi" w:cstheme="minorHAnsi"/>
          <w:b w:val="0"/>
          <w:i w:val="0"/>
          <w:sz w:val="24"/>
        </w:rPr>
      </w:pPr>
    </w:p>
    <w:p w14:paraId="131D9EE4" w14:textId="77777777" w:rsidR="007E3328" w:rsidRPr="00B15745" w:rsidRDefault="007E3328" w:rsidP="00D626D4">
      <w:pPr>
        <w:pStyle w:val="Title"/>
        <w:jc w:val="left"/>
        <w:rPr>
          <w:rFonts w:asciiTheme="minorHAnsi" w:hAnsiTheme="minorHAnsi" w:cstheme="minorHAnsi"/>
          <w:b w:val="0"/>
          <w:i w:val="0"/>
          <w:sz w:val="24"/>
        </w:rPr>
      </w:pPr>
    </w:p>
    <w:p w14:paraId="72653D08" w14:textId="77777777" w:rsidR="007E3328" w:rsidRPr="00B15745" w:rsidRDefault="007E3328" w:rsidP="00D626D4">
      <w:pPr>
        <w:pStyle w:val="Title"/>
        <w:jc w:val="left"/>
        <w:rPr>
          <w:rFonts w:asciiTheme="minorHAnsi" w:hAnsiTheme="minorHAnsi" w:cstheme="minorHAnsi"/>
          <w:b w:val="0"/>
          <w:i w:val="0"/>
          <w:sz w:val="24"/>
        </w:rPr>
      </w:pPr>
    </w:p>
    <w:p w14:paraId="30E3628E" w14:textId="77777777" w:rsidR="007E3328" w:rsidRPr="00B15745" w:rsidRDefault="007E3328" w:rsidP="00D626D4">
      <w:pPr>
        <w:pStyle w:val="Title"/>
        <w:jc w:val="left"/>
        <w:rPr>
          <w:rFonts w:asciiTheme="minorHAnsi" w:hAnsiTheme="minorHAnsi" w:cstheme="minorHAnsi"/>
          <w:b w:val="0"/>
          <w:i w:val="0"/>
          <w:sz w:val="24"/>
        </w:rPr>
      </w:pPr>
    </w:p>
    <w:p w14:paraId="1E48A4CD" w14:textId="77777777" w:rsidR="007E3328" w:rsidRPr="00B15745" w:rsidRDefault="007E3328" w:rsidP="00D626D4">
      <w:pPr>
        <w:pStyle w:val="Title"/>
        <w:jc w:val="left"/>
        <w:rPr>
          <w:rFonts w:asciiTheme="minorHAnsi" w:hAnsiTheme="minorHAnsi" w:cstheme="minorHAnsi"/>
          <w:b w:val="0"/>
          <w:i w:val="0"/>
          <w:sz w:val="24"/>
        </w:rPr>
      </w:pPr>
    </w:p>
    <w:p w14:paraId="63E6FD53" w14:textId="77777777" w:rsidR="009D7323" w:rsidRPr="00B15745" w:rsidRDefault="009D7323" w:rsidP="00D626D4">
      <w:pPr>
        <w:pStyle w:val="Title"/>
        <w:jc w:val="left"/>
        <w:rPr>
          <w:rFonts w:asciiTheme="minorHAnsi" w:hAnsiTheme="minorHAnsi" w:cstheme="minorHAnsi"/>
          <w:b w:val="0"/>
          <w:i w:val="0"/>
          <w:sz w:val="24"/>
        </w:rPr>
      </w:pPr>
      <w:r w:rsidRPr="00B15745">
        <w:rPr>
          <w:rFonts w:asciiTheme="minorHAnsi" w:hAnsiTheme="minorHAnsi" w:cstheme="minorHAnsi"/>
          <w:b w:val="0"/>
          <w:i w:val="0"/>
          <w:sz w:val="24"/>
        </w:rPr>
        <w:t xml:space="preserve">EXHIBIT </w:t>
      </w:r>
      <w:r w:rsidR="00DA0AE7" w:rsidRPr="00B15745">
        <w:rPr>
          <w:rFonts w:asciiTheme="minorHAnsi" w:hAnsiTheme="minorHAnsi" w:cstheme="minorHAnsi"/>
          <w:b w:val="0"/>
          <w:i w:val="0"/>
          <w:sz w:val="24"/>
        </w:rPr>
        <w:t>C</w:t>
      </w:r>
      <w:r w:rsidRPr="00B15745">
        <w:rPr>
          <w:rFonts w:asciiTheme="minorHAnsi" w:hAnsiTheme="minorHAnsi" w:cstheme="minorHAnsi"/>
          <w:b w:val="0"/>
          <w:i w:val="0"/>
          <w:sz w:val="24"/>
        </w:rPr>
        <w:t>.</w:t>
      </w:r>
      <w:r w:rsidR="006B7A38" w:rsidRPr="00B15745">
        <w:rPr>
          <w:rFonts w:asciiTheme="minorHAnsi" w:hAnsiTheme="minorHAnsi" w:cstheme="minorHAnsi"/>
          <w:b w:val="0"/>
          <w:i w:val="0"/>
          <w:sz w:val="24"/>
        </w:rPr>
        <w:t>3</w:t>
      </w:r>
      <w:r w:rsidRPr="00B15745">
        <w:rPr>
          <w:rFonts w:asciiTheme="minorHAnsi" w:hAnsiTheme="minorHAnsi" w:cstheme="minorHAnsi"/>
          <w:b w:val="0"/>
          <w:i w:val="0"/>
          <w:sz w:val="24"/>
        </w:rPr>
        <w:t>: DEVELOPMENT TEAM INFORMATION</w:t>
      </w:r>
      <w:r w:rsidR="00D626D4" w:rsidRPr="00B15745">
        <w:rPr>
          <w:rFonts w:asciiTheme="minorHAnsi" w:hAnsiTheme="minorHAnsi" w:cstheme="minorHAnsi"/>
          <w:b w:val="0"/>
          <w:i w:val="0"/>
          <w:sz w:val="24"/>
        </w:rPr>
        <w:t xml:space="preserve">- </w:t>
      </w:r>
      <w:r w:rsidRPr="00B15745">
        <w:rPr>
          <w:rFonts w:asciiTheme="minorHAnsi" w:hAnsiTheme="minorHAnsi" w:cstheme="minorHAnsi"/>
          <w:b w:val="0"/>
          <w:i w:val="0"/>
          <w:sz w:val="24"/>
        </w:rPr>
        <w:t>ARCHITECT</w:t>
      </w:r>
    </w:p>
    <w:p w14:paraId="2F91437A" w14:textId="77777777" w:rsidR="009D7323" w:rsidRPr="00B15745" w:rsidRDefault="009D7323" w:rsidP="009D7323">
      <w:pPr>
        <w:ind w:firstLine="720"/>
        <w:rPr>
          <w:rFonts w:asciiTheme="minorHAnsi" w:hAnsiTheme="minorHAnsi" w:cstheme="minorHAnsi"/>
        </w:rPr>
      </w:pPr>
    </w:p>
    <w:p w14:paraId="72D66F7E" w14:textId="6713BE82" w:rsidR="009D7323" w:rsidRPr="00B15745" w:rsidRDefault="009D7323" w:rsidP="009D7323">
      <w:pPr>
        <w:ind w:firstLine="720"/>
        <w:rPr>
          <w:rFonts w:asciiTheme="minorHAnsi" w:hAnsiTheme="minorHAnsi" w:cstheme="minorHAnsi"/>
        </w:rPr>
      </w:pPr>
      <w:r w:rsidRPr="00B15745">
        <w:rPr>
          <w:rFonts w:asciiTheme="minorHAnsi" w:hAnsiTheme="minorHAnsi" w:cstheme="minorHAnsi"/>
        </w:rPr>
        <w:t xml:space="preserve">Staff will evaluate the members of the Development Team based on their record of accomplishment with projects that are similar to the proposed project.  In this exhibit, documentation should be submitted for the </w:t>
      </w:r>
      <w:r w:rsidRPr="00834C3B">
        <w:rPr>
          <w:rFonts w:asciiTheme="minorHAnsi" w:hAnsiTheme="minorHAnsi" w:cstheme="minorHAnsi"/>
          <w:b/>
          <w:bCs/>
        </w:rPr>
        <w:t>Architect</w:t>
      </w:r>
      <w:r w:rsidRPr="00B15745">
        <w:rPr>
          <w:rFonts w:asciiTheme="minorHAnsi" w:hAnsiTheme="minorHAnsi" w:cstheme="minorHAnsi"/>
        </w:rPr>
        <w:t>.</w:t>
      </w:r>
      <w:r w:rsidR="00782D3D">
        <w:rPr>
          <w:rFonts w:asciiTheme="minorHAnsi" w:hAnsiTheme="minorHAnsi" w:cstheme="minorHAnsi"/>
        </w:rPr>
        <w:t xml:space="preserve"> CDA requires that the Design Architect directly provides construction administration services. </w:t>
      </w:r>
    </w:p>
    <w:p w14:paraId="27801C40" w14:textId="77777777" w:rsidR="009D7323" w:rsidRPr="00B15745" w:rsidRDefault="009D7323" w:rsidP="009D7323">
      <w:pPr>
        <w:ind w:firstLine="720"/>
        <w:rPr>
          <w:rFonts w:asciiTheme="minorHAnsi" w:hAnsiTheme="minorHAnsi" w:cstheme="minorHAnsi"/>
        </w:rPr>
      </w:pPr>
    </w:p>
    <w:p w14:paraId="78C8973E" w14:textId="77777777" w:rsidR="009D7323" w:rsidRPr="00B15745" w:rsidRDefault="009D7323" w:rsidP="009D7323">
      <w:pPr>
        <w:ind w:firstLine="720"/>
        <w:rPr>
          <w:rFonts w:asciiTheme="minorHAnsi" w:hAnsiTheme="minorHAnsi" w:cstheme="minorHAnsi"/>
        </w:rPr>
      </w:pPr>
      <w:r w:rsidRPr="00B15745">
        <w:rPr>
          <w:rFonts w:asciiTheme="minorHAnsi" w:hAnsiTheme="minorHAnsi" w:cstheme="minorHAnsi"/>
        </w:rPr>
        <w:t xml:space="preserve">The documentation required with this exhibit should address the experience and qualifications of the architect.  </w:t>
      </w:r>
      <w:r w:rsidR="00B65E32" w:rsidRPr="00B15745">
        <w:rPr>
          <w:rFonts w:asciiTheme="minorHAnsi" w:hAnsiTheme="minorHAnsi" w:cstheme="minorHAnsi"/>
        </w:rPr>
        <w:t xml:space="preserve">The Architect should </w:t>
      </w:r>
      <w:r w:rsidR="000547F9" w:rsidRPr="00B15745">
        <w:rPr>
          <w:rFonts w:asciiTheme="minorHAnsi" w:hAnsiTheme="minorHAnsi" w:cstheme="minorHAnsi"/>
        </w:rPr>
        <w:t>provide</w:t>
      </w:r>
      <w:r w:rsidR="00B65E32" w:rsidRPr="00B15745">
        <w:rPr>
          <w:rFonts w:asciiTheme="minorHAnsi" w:hAnsiTheme="minorHAnsi" w:cstheme="minorHAnsi"/>
        </w:rPr>
        <w:t xml:space="preserve"> where he/she has acted in a comparable capacity along with information on experience with other projects of similar type, scale</w:t>
      </w:r>
      <w:r w:rsidR="00E84080" w:rsidRPr="00B15745">
        <w:rPr>
          <w:rFonts w:asciiTheme="minorHAnsi" w:hAnsiTheme="minorHAnsi" w:cstheme="minorHAnsi"/>
        </w:rPr>
        <w:t>,</w:t>
      </w:r>
      <w:r w:rsidR="00B65E32" w:rsidRPr="00B15745">
        <w:rPr>
          <w:rFonts w:asciiTheme="minorHAnsi" w:hAnsiTheme="minorHAnsi" w:cstheme="minorHAnsi"/>
        </w:rPr>
        <w:t xml:space="preserve"> and complexity and in a similar capacity.</w:t>
      </w:r>
      <w:r w:rsidRPr="00B15745">
        <w:rPr>
          <w:rFonts w:asciiTheme="minorHAnsi" w:hAnsiTheme="minorHAnsi" w:cstheme="minorHAnsi"/>
        </w:rPr>
        <w:t xml:space="preserve"> For scattered site projects, submit evidence of prior experience completing similar scattered site rental projects.</w:t>
      </w:r>
    </w:p>
    <w:p w14:paraId="425F171D" w14:textId="77777777" w:rsidR="009D7323" w:rsidRPr="00B15745" w:rsidRDefault="009D7323" w:rsidP="009D7323">
      <w:pPr>
        <w:ind w:firstLine="720"/>
        <w:rPr>
          <w:rFonts w:asciiTheme="minorHAnsi" w:hAnsiTheme="minorHAnsi" w:cstheme="minorHAnsi"/>
        </w:rPr>
      </w:pPr>
    </w:p>
    <w:p w14:paraId="55069B76" w14:textId="77777777" w:rsidR="009D7323" w:rsidRPr="00B15745" w:rsidRDefault="009D7323" w:rsidP="009D7323">
      <w:pPr>
        <w:ind w:firstLine="720"/>
        <w:rPr>
          <w:rFonts w:asciiTheme="minorHAnsi" w:hAnsiTheme="minorHAnsi" w:cstheme="minorHAnsi"/>
        </w:rPr>
      </w:pPr>
      <w:r w:rsidRPr="00B15745">
        <w:rPr>
          <w:rFonts w:asciiTheme="minorHAnsi" w:hAnsiTheme="minorHAnsi" w:cstheme="minorHAnsi"/>
        </w:rPr>
        <w:t xml:space="preserve"> In addition, development team members should carefully review the Previous Project P</w:t>
      </w:r>
      <w:r w:rsidR="00F97F9A" w:rsidRPr="00B15745">
        <w:rPr>
          <w:rFonts w:asciiTheme="minorHAnsi" w:hAnsiTheme="minorHAnsi" w:cstheme="minorHAnsi"/>
        </w:rPr>
        <w:t>erformance Threshold Criteria in</w:t>
      </w:r>
      <w:r w:rsidR="00F066B1" w:rsidRPr="00B15745">
        <w:rPr>
          <w:rFonts w:asciiTheme="minorHAnsi" w:hAnsiTheme="minorHAnsi" w:cstheme="minorHAnsi"/>
        </w:rPr>
        <w:t xml:space="preserve"> Section </w:t>
      </w:r>
      <w:r w:rsidR="000E6CC2" w:rsidRPr="00B15745">
        <w:rPr>
          <w:rFonts w:asciiTheme="minorHAnsi" w:hAnsiTheme="minorHAnsi" w:cstheme="minorHAnsi"/>
        </w:rPr>
        <w:t>3</w:t>
      </w:r>
      <w:r w:rsidR="00F066B1" w:rsidRPr="00B15745">
        <w:rPr>
          <w:rFonts w:asciiTheme="minorHAnsi" w:hAnsiTheme="minorHAnsi" w:cstheme="minorHAnsi"/>
        </w:rPr>
        <w:t xml:space="preserve">.1.1 </w:t>
      </w:r>
      <w:r w:rsidRPr="00B15745">
        <w:rPr>
          <w:rFonts w:asciiTheme="minorHAnsi" w:hAnsiTheme="minorHAnsi" w:cstheme="minorHAnsi"/>
        </w:rPr>
        <w:t>of the Guide and the Development Te</w:t>
      </w:r>
      <w:r w:rsidR="00F97F9A" w:rsidRPr="00B15745">
        <w:rPr>
          <w:rFonts w:asciiTheme="minorHAnsi" w:hAnsiTheme="minorHAnsi" w:cstheme="minorHAnsi"/>
        </w:rPr>
        <w:t xml:space="preserve">am Evaluation Criteria in </w:t>
      </w:r>
      <w:r w:rsidR="00F066B1" w:rsidRPr="00B15745">
        <w:rPr>
          <w:rFonts w:asciiTheme="minorHAnsi" w:hAnsiTheme="minorHAnsi" w:cstheme="minorHAnsi"/>
        </w:rPr>
        <w:t xml:space="preserve">Section </w:t>
      </w:r>
      <w:r w:rsidR="000E6CC2" w:rsidRPr="00B15745">
        <w:rPr>
          <w:rFonts w:asciiTheme="minorHAnsi" w:hAnsiTheme="minorHAnsi" w:cstheme="minorHAnsi"/>
        </w:rPr>
        <w:t>4</w:t>
      </w:r>
      <w:r w:rsidR="00F066B1" w:rsidRPr="00B15745">
        <w:rPr>
          <w:rFonts w:asciiTheme="minorHAnsi" w:hAnsiTheme="minorHAnsi" w:cstheme="minorHAnsi"/>
        </w:rPr>
        <w:t xml:space="preserve">.1 </w:t>
      </w:r>
      <w:r w:rsidRPr="00B15745">
        <w:rPr>
          <w:rFonts w:asciiTheme="minorHAnsi" w:hAnsiTheme="minorHAnsi" w:cstheme="minorHAnsi"/>
        </w:rPr>
        <w:t xml:space="preserve">of the Guide for more information regarding the Department’s review of development team members. </w:t>
      </w:r>
    </w:p>
    <w:p w14:paraId="7986D53B" w14:textId="77777777" w:rsidR="009D7323" w:rsidRPr="00B15745" w:rsidRDefault="009D7323" w:rsidP="009D7323">
      <w:pPr>
        <w:rPr>
          <w:rFonts w:asciiTheme="minorHAnsi" w:hAnsiTheme="minorHAnsi" w:cstheme="minorHAnsi"/>
        </w:rPr>
      </w:pPr>
    </w:p>
    <w:p w14:paraId="44AF30B2" w14:textId="77777777" w:rsidR="009D7323" w:rsidRPr="00B15745" w:rsidRDefault="009D7323" w:rsidP="009D7323">
      <w:pPr>
        <w:rPr>
          <w:rFonts w:asciiTheme="minorHAnsi" w:hAnsiTheme="minorHAnsi" w:cstheme="minorHAnsi"/>
          <w:b/>
        </w:rPr>
      </w:pPr>
    </w:p>
    <w:p w14:paraId="0FEBE4AC" w14:textId="77777777" w:rsidR="009D7323" w:rsidRPr="00B15745" w:rsidRDefault="009D7323" w:rsidP="009D7323">
      <w:pPr>
        <w:pBdr>
          <w:bottom w:val="single" w:sz="4" w:space="1" w:color="auto"/>
        </w:pBdr>
        <w:rPr>
          <w:rFonts w:asciiTheme="minorHAnsi" w:hAnsiTheme="minorHAnsi" w:cstheme="minorHAnsi"/>
        </w:rPr>
      </w:pPr>
      <w:r w:rsidRPr="00B15745">
        <w:rPr>
          <w:rFonts w:asciiTheme="minorHAnsi" w:hAnsiTheme="minorHAnsi" w:cstheme="minorHAnsi"/>
          <w:b/>
        </w:rPr>
        <w:t>ATTACHMENTS</w:t>
      </w:r>
    </w:p>
    <w:p w14:paraId="67B06350" w14:textId="77777777" w:rsidR="009D7323" w:rsidRPr="00B15745" w:rsidRDefault="009D7323" w:rsidP="009D7323">
      <w:pPr>
        <w:rPr>
          <w:rFonts w:asciiTheme="minorHAnsi" w:hAnsiTheme="minorHAnsi" w:cstheme="minorHAnsi"/>
        </w:rPr>
      </w:pPr>
    </w:p>
    <w:p w14:paraId="74DEE32E" w14:textId="77777777" w:rsidR="00E755FE" w:rsidRPr="00B15745" w:rsidRDefault="00E755FE" w:rsidP="00E755FE">
      <w:pPr>
        <w:rPr>
          <w:rFonts w:asciiTheme="minorHAnsi" w:hAnsiTheme="minorHAnsi" w:cstheme="minorHAnsi"/>
          <w:b/>
        </w:rPr>
      </w:pPr>
      <w:r w:rsidRPr="00B15745">
        <w:rPr>
          <w:rFonts w:asciiTheme="minorHAnsi" w:hAnsiTheme="minorHAnsi" w:cstheme="minorHAnsi"/>
          <w:b/>
        </w:rPr>
        <w:t>Architect Information</w:t>
      </w:r>
    </w:p>
    <w:p w14:paraId="25BE43DD" w14:textId="77777777" w:rsidR="00E755FE" w:rsidRPr="00B15745" w:rsidRDefault="00E755FE" w:rsidP="00E755FE">
      <w:pPr>
        <w:numPr>
          <w:ilvl w:val="0"/>
          <w:numId w:val="8"/>
        </w:numPr>
        <w:rPr>
          <w:rFonts w:asciiTheme="minorHAnsi" w:hAnsiTheme="minorHAnsi" w:cstheme="minorHAnsi"/>
        </w:rPr>
      </w:pPr>
      <w:r w:rsidRPr="00B15745">
        <w:rPr>
          <w:rFonts w:asciiTheme="minorHAnsi" w:hAnsiTheme="minorHAnsi" w:cstheme="minorHAnsi"/>
        </w:rPr>
        <w:t>AIA Document B3</w:t>
      </w:r>
      <w:r w:rsidR="0046517F" w:rsidRPr="00B15745">
        <w:rPr>
          <w:rFonts w:asciiTheme="minorHAnsi" w:hAnsiTheme="minorHAnsi" w:cstheme="minorHAnsi"/>
        </w:rPr>
        <w:t>05</w:t>
      </w:r>
      <w:r w:rsidRPr="00B15745">
        <w:rPr>
          <w:rFonts w:asciiTheme="minorHAnsi" w:hAnsiTheme="minorHAnsi" w:cstheme="minorHAnsi"/>
        </w:rPr>
        <w:t>—Architect's Qualification Statement</w:t>
      </w:r>
    </w:p>
    <w:p w14:paraId="0F3E3B59" w14:textId="77777777" w:rsidR="008163EF" w:rsidRPr="00B15745" w:rsidRDefault="004A55A5" w:rsidP="00E755FE">
      <w:pPr>
        <w:numPr>
          <w:ilvl w:val="0"/>
          <w:numId w:val="8"/>
        </w:numPr>
        <w:rPr>
          <w:rFonts w:asciiTheme="minorHAnsi" w:hAnsiTheme="minorHAnsi" w:cstheme="minorHAnsi"/>
        </w:rPr>
      </w:pPr>
      <w:r w:rsidRPr="00B15745">
        <w:rPr>
          <w:rFonts w:asciiTheme="minorHAnsi" w:hAnsiTheme="minorHAnsi" w:cstheme="minorHAnsi"/>
        </w:rPr>
        <w:t>Firm Resume</w:t>
      </w:r>
    </w:p>
    <w:p w14:paraId="61777270" w14:textId="77777777" w:rsidR="008844D5" w:rsidRPr="00B15745" w:rsidRDefault="008844D5" w:rsidP="008844D5">
      <w:pPr>
        <w:numPr>
          <w:ilvl w:val="0"/>
          <w:numId w:val="8"/>
        </w:numPr>
        <w:rPr>
          <w:rFonts w:asciiTheme="minorHAnsi" w:hAnsiTheme="minorHAnsi" w:cstheme="minorHAnsi"/>
        </w:rPr>
      </w:pPr>
      <w:r w:rsidRPr="00B15745">
        <w:rPr>
          <w:rFonts w:asciiTheme="minorHAnsi" w:hAnsiTheme="minorHAnsi" w:cstheme="minorHAnsi"/>
        </w:rPr>
        <w:t>Examples of previous scattered site experience (if applicable)</w:t>
      </w:r>
    </w:p>
    <w:p w14:paraId="3E6E19DD" w14:textId="77777777" w:rsidR="009D7323" w:rsidRPr="00B15745" w:rsidRDefault="009D7323" w:rsidP="00D626D4">
      <w:pPr>
        <w:pStyle w:val="Title"/>
        <w:jc w:val="left"/>
        <w:rPr>
          <w:rFonts w:asciiTheme="minorHAnsi" w:hAnsiTheme="minorHAnsi" w:cstheme="minorHAnsi"/>
          <w:b w:val="0"/>
          <w:i w:val="0"/>
        </w:rPr>
      </w:pPr>
      <w:r w:rsidRPr="00B15745">
        <w:rPr>
          <w:rFonts w:asciiTheme="minorHAnsi" w:hAnsiTheme="minorHAnsi" w:cstheme="minorHAnsi"/>
        </w:rPr>
        <w:br w:type="page"/>
      </w:r>
      <w:r w:rsidRPr="00B15745">
        <w:rPr>
          <w:rFonts w:asciiTheme="minorHAnsi" w:hAnsiTheme="minorHAnsi" w:cstheme="minorHAnsi"/>
          <w:b w:val="0"/>
          <w:i w:val="0"/>
          <w:sz w:val="24"/>
        </w:rPr>
        <w:lastRenderedPageBreak/>
        <w:t xml:space="preserve">EXHIBIT </w:t>
      </w:r>
      <w:r w:rsidR="00DA0AE7" w:rsidRPr="00B15745">
        <w:rPr>
          <w:rFonts w:asciiTheme="minorHAnsi" w:hAnsiTheme="minorHAnsi" w:cstheme="minorHAnsi"/>
          <w:b w:val="0"/>
          <w:i w:val="0"/>
          <w:sz w:val="24"/>
        </w:rPr>
        <w:t>C</w:t>
      </w:r>
      <w:r w:rsidRPr="00B15745">
        <w:rPr>
          <w:rFonts w:asciiTheme="minorHAnsi" w:hAnsiTheme="minorHAnsi" w:cstheme="minorHAnsi"/>
          <w:b w:val="0"/>
          <w:i w:val="0"/>
          <w:sz w:val="24"/>
        </w:rPr>
        <w:t>.</w:t>
      </w:r>
      <w:r w:rsidR="006B7A38" w:rsidRPr="00B15745">
        <w:rPr>
          <w:rFonts w:asciiTheme="minorHAnsi" w:hAnsiTheme="minorHAnsi" w:cstheme="minorHAnsi"/>
          <w:b w:val="0"/>
          <w:i w:val="0"/>
          <w:sz w:val="24"/>
        </w:rPr>
        <w:t>4</w:t>
      </w:r>
      <w:r w:rsidRPr="00B15745">
        <w:rPr>
          <w:rFonts w:asciiTheme="minorHAnsi" w:hAnsiTheme="minorHAnsi" w:cstheme="minorHAnsi"/>
          <w:b w:val="0"/>
          <w:i w:val="0"/>
          <w:sz w:val="24"/>
        </w:rPr>
        <w:t>: DEVELOPMENT TEAM INFORMATION</w:t>
      </w:r>
      <w:r w:rsidR="00D626D4" w:rsidRPr="00B15745">
        <w:rPr>
          <w:rFonts w:asciiTheme="minorHAnsi" w:hAnsiTheme="minorHAnsi" w:cstheme="minorHAnsi"/>
          <w:b w:val="0"/>
          <w:i w:val="0"/>
          <w:sz w:val="24"/>
        </w:rPr>
        <w:t xml:space="preserve"> - </w:t>
      </w:r>
      <w:r w:rsidRPr="00B15745">
        <w:rPr>
          <w:rFonts w:asciiTheme="minorHAnsi" w:hAnsiTheme="minorHAnsi" w:cstheme="minorHAnsi"/>
          <w:b w:val="0"/>
          <w:i w:val="0"/>
          <w:sz w:val="24"/>
        </w:rPr>
        <w:t>MANAGEMENT AGENT</w:t>
      </w:r>
    </w:p>
    <w:p w14:paraId="20E311B2" w14:textId="77777777" w:rsidR="009D7323" w:rsidRPr="00B15745" w:rsidRDefault="009D7323" w:rsidP="009D7323">
      <w:pPr>
        <w:ind w:firstLine="720"/>
        <w:rPr>
          <w:rFonts w:asciiTheme="minorHAnsi" w:hAnsiTheme="minorHAnsi" w:cstheme="minorHAnsi"/>
        </w:rPr>
      </w:pPr>
    </w:p>
    <w:p w14:paraId="422AAE68" w14:textId="77777777" w:rsidR="009D7323" w:rsidRPr="00B15745" w:rsidRDefault="009D7323" w:rsidP="009D7323">
      <w:pPr>
        <w:ind w:firstLine="720"/>
        <w:rPr>
          <w:rFonts w:asciiTheme="minorHAnsi" w:hAnsiTheme="minorHAnsi" w:cstheme="minorHAnsi"/>
        </w:rPr>
      </w:pPr>
      <w:r w:rsidRPr="00B15745">
        <w:rPr>
          <w:rFonts w:asciiTheme="minorHAnsi" w:hAnsiTheme="minorHAnsi" w:cstheme="minorHAnsi"/>
        </w:rPr>
        <w:t xml:space="preserve">Staff will evaluate the members of the Development Team based on their record of accomplishment with projects that are similar to the proposed project.  In this exhibit, documentation should be submitted for the </w:t>
      </w:r>
      <w:r w:rsidR="00722D25" w:rsidRPr="00834C3B">
        <w:rPr>
          <w:rFonts w:asciiTheme="minorHAnsi" w:hAnsiTheme="minorHAnsi" w:cstheme="minorHAnsi"/>
          <w:b/>
          <w:bCs/>
        </w:rPr>
        <w:t>Management Agent</w:t>
      </w:r>
      <w:r w:rsidRPr="00B15745">
        <w:rPr>
          <w:rFonts w:asciiTheme="minorHAnsi" w:hAnsiTheme="minorHAnsi" w:cstheme="minorHAnsi"/>
        </w:rPr>
        <w:t>.</w:t>
      </w:r>
    </w:p>
    <w:p w14:paraId="7A71B653" w14:textId="77777777" w:rsidR="009D7323" w:rsidRPr="00B15745" w:rsidRDefault="009D7323" w:rsidP="009D7323">
      <w:pPr>
        <w:ind w:firstLine="720"/>
        <w:rPr>
          <w:rFonts w:asciiTheme="minorHAnsi" w:hAnsiTheme="minorHAnsi" w:cstheme="minorHAnsi"/>
        </w:rPr>
      </w:pPr>
    </w:p>
    <w:p w14:paraId="776C9997" w14:textId="77777777" w:rsidR="009D7323" w:rsidRPr="00B15745" w:rsidRDefault="009D7323" w:rsidP="009D7323">
      <w:pPr>
        <w:ind w:firstLine="720"/>
        <w:rPr>
          <w:rFonts w:asciiTheme="minorHAnsi" w:hAnsiTheme="minorHAnsi" w:cstheme="minorHAnsi"/>
        </w:rPr>
      </w:pPr>
      <w:r w:rsidRPr="00B15745">
        <w:rPr>
          <w:rFonts w:asciiTheme="minorHAnsi" w:hAnsiTheme="minorHAnsi" w:cstheme="minorHAnsi"/>
        </w:rPr>
        <w:t xml:space="preserve">The documentation required with this exhibit should address the experience and qualifications of the </w:t>
      </w:r>
      <w:r w:rsidR="00722D25" w:rsidRPr="00B15745">
        <w:rPr>
          <w:rFonts w:asciiTheme="minorHAnsi" w:hAnsiTheme="minorHAnsi" w:cstheme="minorHAnsi"/>
        </w:rPr>
        <w:t>management agent</w:t>
      </w:r>
      <w:r w:rsidRPr="00B15745">
        <w:rPr>
          <w:rFonts w:asciiTheme="minorHAnsi" w:hAnsiTheme="minorHAnsi" w:cstheme="minorHAnsi"/>
        </w:rPr>
        <w:t xml:space="preserve">. </w:t>
      </w:r>
      <w:r w:rsidR="00B65E32" w:rsidRPr="00B15745">
        <w:rPr>
          <w:rFonts w:asciiTheme="minorHAnsi" w:hAnsiTheme="minorHAnsi" w:cstheme="minorHAnsi"/>
        </w:rPr>
        <w:t xml:space="preserve">The Management Agent should </w:t>
      </w:r>
      <w:r w:rsidR="000547F9" w:rsidRPr="00B15745">
        <w:rPr>
          <w:rFonts w:asciiTheme="minorHAnsi" w:hAnsiTheme="minorHAnsi" w:cstheme="minorHAnsi"/>
        </w:rPr>
        <w:t>provide</w:t>
      </w:r>
      <w:r w:rsidR="00B65E32" w:rsidRPr="00B15745">
        <w:rPr>
          <w:rFonts w:asciiTheme="minorHAnsi" w:hAnsiTheme="minorHAnsi" w:cstheme="minorHAnsi"/>
        </w:rPr>
        <w:t xml:space="preserve"> where he/she has acted in a comparable capacity along with information on experience with other projects of similar type, scale</w:t>
      </w:r>
      <w:r w:rsidR="00E84080" w:rsidRPr="00B15745">
        <w:rPr>
          <w:rFonts w:asciiTheme="minorHAnsi" w:hAnsiTheme="minorHAnsi" w:cstheme="minorHAnsi"/>
        </w:rPr>
        <w:t>,</w:t>
      </w:r>
      <w:r w:rsidR="00B65E32" w:rsidRPr="00B15745">
        <w:rPr>
          <w:rFonts w:asciiTheme="minorHAnsi" w:hAnsiTheme="minorHAnsi" w:cstheme="minorHAnsi"/>
        </w:rPr>
        <w:t xml:space="preserve"> and complexity and in a similar capacity.</w:t>
      </w:r>
      <w:r w:rsidRPr="00B15745">
        <w:rPr>
          <w:rFonts w:asciiTheme="minorHAnsi" w:hAnsiTheme="minorHAnsi" w:cstheme="minorHAnsi"/>
        </w:rPr>
        <w:t xml:space="preserve"> For scattered site projects, submit evidence of prior experience completing similar scattered site rental projects.</w:t>
      </w:r>
    </w:p>
    <w:p w14:paraId="1C4D3769" w14:textId="77777777" w:rsidR="009D7323" w:rsidRPr="00B15745" w:rsidRDefault="009D7323" w:rsidP="009D7323">
      <w:pPr>
        <w:ind w:firstLine="720"/>
        <w:rPr>
          <w:rFonts w:asciiTheme="minorHAnsi" w:hAnsiTheme="minorHAnsi" w:cstheme="minorHAnsi"/>
        </w:rPr>
      </w:pPr>
    </w:p>
    <w:p w14:paraId="59536CDE" w14:textId="77777777" w:rsidR="009D7323" w:rsidRPr="00B15745" w:rsidRDefault="009D7323" w:rsidP="009D7323">
      <w:pPr>
        <w:ind w:firstLine="720"/>
        <w:rPr>
          <w:rFonts w:asciiTheme="minorHAnsi" w:hAnsiTheme="minorHAnsi" w:cstheme="minorHAnsi"/>
        </w:rPr>
      </w:pPr>
      <w:r w:rsidRPr="00B15745">
        <w:rPr>
          <w:rFonts w:asciiTheme="minorHAnsi" w:hAnsiTheme="minorHAnsi" w:cstheme="minorHAnsi"/>
        </w:rPr>
        <w:t>In addition, development team members should carefully review the Previous Project Performa</w:t>
      </w:r>
      <w:r w:rsidR="004A55A5" w:rsidRPr="00B15745">
        <w:rPr>
          <w:rFonts w:asciiTheme="minorHAnsi" w:hAnsiTheme="minorHAnsi" w:cstheme="minorHAnsi"/>
        </w:rPr>
        <w:t xml:space="preserve">nce Threshold Criteria in </w:t>
      </w:r>
      <w:r w:rsidR="00F066B1" w:rsidRPr="00B15745">
        <w:rPr>
          <w:rFonts w:asciiTheme="minorHAnsi" w:hAnsiTheme="minorHAnsi" w:cstheme="minorHAnsi"/>
        </w:rPr>
        <w:t xml:space="preserve">Section </w:t>
      </w:r>
      <w:r w:rsidR="000E6CC2" w:rsidRPr="00B15745">
        <w:rPr>
          <w:rFonts w:asciiTheme="minorHAnsi" w:hAnsiTheme="minorHAnsi" w:cstheme="minorHAnsi"/>
        </w:rPr>
        <w:t>3</w:t>
      </w:r>
      <w:r w:rsidR="00F066B1" w:rsidRPr="00B15745">
        <w:rPr>
          <w:rFonts w:asciiTheme="minorHAnsi" w:hAnsiTheme="minorHAnsi" w:cstheme="minorHAnsi"/>
        </w:rPr>
        <w:t xml:space="preserve">.1.1 </w:t>
      </w:r>
      <w:r w:rsidRPr="00B15745">
        <w:rPr>
          <w:rFonts w:asciiTheme="minorHAnsi" w:hAnsiTheme="minorHAnsi" w:cstheme="minorHAnsi"/>
        </w:rPr>
        <w:t>of the Guide and the Development Te</w:t>
      </w:r>
      <w:r w:rsidR="004A55A5" w:rsidRPr="00B15745">
        <w:rPr>
          <w:rFonts w:asciiTheme="minorHAnsi" w:hAnsiTheme="minorHAnsi" w:cstheme="minorHAnsi"/>
        </w:rPr>
        <w:t xml:space="preserve">am Evaluation Criteria in </w:t>
      </w:r>
      <w:r w:rsidR="00F066B1" w:rsidRPr="00B15745">
        <w:rPr>
          <w:rFonts w:asciiTheme="minorHAnsi" w:hAnsiTheme="minorHAnsi" w:cstheme="minorHAnsi"/>
        </w:rPr>
        <w:t xml:space="preserve">Section </w:t>
      </w:r>
      <w:r w:rsidR="000E6CC2" w:rsidRPr="00B15745">
        <w:rPr>
          <w:rFonts w:asciiTheme="minorHAnsi" w:hAnsiTheme="minorHAnsi" w:cstheme="minorHAnsi"/>
        </w:rPr>
        <w:t>4</w:t>
      </w:r>
      <w:r w:rsidR="00F066B1" w:rsidRPr="00B15745">
        <w:rPr>
          <w:rFonts w:asciiTheme="minorHAnsi" w:hAnsiTheme="minorHAnsi" w:cstheme="minorHAnsi"/>
        </w:rPr>
        <w:t xml:space="preserve">.1 </w:t>
      </w:r>
      <w:r w:rsidRPr="00B15745">
        <w:rPr>
          <w:rFonts w:asciiTheme="minorHAnsi" w:hAnsiTheme="minorHAnsi" w:cstheme="minorHAnsi"/>
        </w:rPr>
        <w:t xml:space="preserve">of the Guide for more information regarding the Department’s review of development team members. </w:t>
      </w:r>
    </w:p>
    <w:p w14:paraId="7084638D" w14:textId="77777777" w:rsidR="009D7323" w:rsidRPr="00B15745" w:rsidRDefault="009D7323" w:rsidP="009D7323">
      <w:pPr>
        <w:rPr>
          <w:rFonts w:asciiTheme="minorHAnsi" w:hAnsiTheme="minorHAnsi" w:cstheme="minorHAnsi"/>
        </w:rPr>
      </w:pPr>
    </w:p>
    <w:p w14:paraId="21EC0F70" w14:textId="77777777" w:rsidR="009D7323" w:rsidRPr="00B15745" w:rsidRDefault="009D7323" w:rsidP="009D7323">
      <w:pPr>
        <w:rPr>
          <w:rFonts w:asciiTheme="minorHAnsi" w:hAnsiTheme="minorHAnsi" w:cstheme="minorHAnsi"/>
          <w:b/>
        </w:rPr>
      </w:pPr>
    </w:p>
    <w:p w14:paraId="7818EEDC" w14:textId="77777777" w:rsidR="009D7323" w:rsidRPr="00B15745" w:rsidRDefault="009D7323" w:rsidP="009D7323">
      <w:pPr>
        <w:pBdr>
          <w:bottom w:val="single" w:sz="4" w:space="1" w:color="auto"/>
        </w:pBdr>
        <w:rPr>
          <w:rFonts w:asciiTheme="minorHAnsi" w:hAnsiTheme="minorHAnsi" w:cstheme="minorHAnsi"/>
        </w:rPr>
      </w:pPr>
      <w:r w:rsidRPr="00B15745">
        <w:rPr>
          <w:rFonts w:asciiTheme="minorHAnsi" w:hAnsiTheme="minorHAnsi" w:cstheme="minorHAnsi"/>
          <w:b/>
        </w:rPr>
        <w:t>ATTACHMENTS</w:t>
      </w:r>
    </w:p>
    <w:p w14:paraId="6F907072" w14:textId="77777777" w:rsidR="009D7323" w:rsidRPr="00B15745" w:rsidRDefault="009D7323" w:rsidP="009D7323">
      <w:pPr>
        <w:rPr>
          <w:rFonts w:asciiTheme="minorHAnsi" w:hAnsiTheme="minorHAnsi" w:cstheme="minorHAnsi"/>
        </w:rPr>
      </w:pPr>
    </w:p>
    <w:p w14:paraId="1336AF71" w14:textId="77777777" w:rsidR="00E755FE" w:rsidRPr="00B15745" w:rsidRDefault="00E755FE" w:rsidP="00E755FE">
      <w:pPr>
        <w:rPr>
          <w:rFonts w:asciiTheme="minorHAnsi" w:hAnsiTheme="minorHAnsi" w:cstheme="minorHAnsi"/>
          <w:b/>
        </w:rPr>
      </w:pPr>
      <w:r w:rsidRPr="00B15745">
        <w:rPr>
          <w:rFonts w:asciiTheme="minorHAnsi" w:hAnsiTheme="minorHAnsi" w:cstheme="minorHAnsi"/>
          <w:b/>
        </w:rPr>
        <w:t>Manage</w:t>
      </w:r>
      <w:r w:rsidR="00C829BB" w:rsidRPr="00B15745">
        <w:rPr>
          <w:rFonts w:asciiTheme="minorHAnsi" w:hAnsiTheme="minorHAnsi" w:cstheme="minorHAnsi"/>
          <w:b/>
        </w:rPr>
        <w:t>ment Agent</w:t>
      </w:r>
      <w:r w:rsidRPr="00B15745">
        <w:rPr>
          <w:rFonts w:asciiTheme="minorHAnsi" w:hAnsiTheme="minorHAnsi" w:cstheme="minorHAnsi"/>
          <w:b/>
        </w:rPr>
        <w:t xml:space="preserve"> Information</w:t>
      </w:r>
    </w:p>
    <w:p w14:paraId="33F5366D" w14:textId="6346A992" w:rsidR="00E755FE" w:rsidRPr="00B15745" w:rsidRDefault="00E755FE" w:rsidP="00DA0AE7">
      <w:pPr>
        <w:numPr>
          <w:ilvl w:val="0"/>
          <w:numId w:val="8"/>
        </w:numPr>
        <w:rPr>
          <w:rFonts w:asciiTheme="minorHAnsi" w:hAnsiTheme="minorHAnsi" w:cstheme="minorHAnsi"/>
        </w:rPr>
      </w:pPr>
      <w:r w:rsidRPr="00B15745">
        <w:rPr>
          <w:rFonts w:asciiTheme="minorHAnsi" w:hAnsiTheme="minorHAnsi" w:cstheme="minorHAnsi"/>
        </w:rPr>
        <w:t xml:space="preserve">Form 209 – Management Agent’s Qualifications and Apartment Management Experience (see </w:t>
      </w:r>
      <w:r w:rsidR="00981ABF">
        <w:rPr>
          <w:rFonts w:asciiTheme="minorHAnsi" w:hAnsiTheme="minorHAnsi" w:cstheme="minorHAnsi"/>
        </w:rPr>
        <w:t xml:space="preserve">the </w:t>
      </w:r>
      <w:hyperlink r:id="rId33" w:history="1">
        <w:r w:rsidR="00981ABF" w:rsidRPr="00981ABF">
          <w:rPr>
            <w:rStyle w:val="Hyperlink"/>
            <w:rFonts w:asciiTheme="minorHAnsi" w:hAnsiTheme="minorHAnsi" w:cstheme="minorHAnsi"/>
          </w:rPr>
          <w:t>Multifamily Library</w:t>
        </w:r>
      </w:hyperlink>
      <w:r w:rsidR="00981ABF">
        <w:rPr>
          <w:rFonts w:asciiTheme="minorHAnsi" w:hAnsiTheme="minorHAnsi" w:cstheme="minorHAnsi"/>
        </w:rPr>
        <w:t xml:space="preserve"> on the DHCD website </w:t>
      </w:r>
      <w:r w:rsidRPr="00B15745">
        <w:rPr>
          <w:rFonts w:asciiTheme="minorHAnsi" w:hAnsiTheme="minorHAnsi" w:cstheme="minorHAnsi"/>
        </w:rPr>
        <w:t>for a copy of this form)</w:t>
      </w:r>
    </w:p>
    <w:p w14:paraId="6135CC29" w14:textId="77777777" w:rsidR="00E755FE" w:rsidRPr="00B15745" w:rsidRDefault="008163EF" w:rsidP="00E755FE">
      <w:pPr>
        <w:numPr>
          <w:ilvl w:val="0"/>
          <w:numId w:val="8"/>
        </w:numPr>
        <w:tabs>
          <w:tab w:val="left" w:pos="1076"/>
        </w:tabs>
        <w:rPr>
          <w:rFonts w:asciiTheme="minorHAnsi" w:hAnsiTheme="minorHAnsi" w:cstheme="minorHAnsi"/>
        </w:rPr>
      </w:pPr>
      <w:r w:rsidRPr="00B15745">
        <w:rPr>
          <w:rFonts w:asciiTheme="minorHAnsi" w:hAnsiTheme="minorHAnsi" w:cstheme="minorHAnsi"/>
        </w:rPr>
        <w:t xml:space="preserve">Firm </w:t>
      </w:r>
      <w:r w:rsidR="00E755FE" w:rsidRPr="00B15745">
        <w:rPr>
          <w:rFonts w:asciiTheme="minorHAnsi" w:hAnsiTheme="minorHAnsi" w:cstheme="minorHAnsi"/>
        </w:rPr>
        <w:t>Resume</w:t>
      </w:r>
    </w:p>
    <w:p w14:paraId="67E6358E" w14:textId="77777777" w:rsidR="00E755FE" w:rsidRPr="00B15745" w:rsidRDefault="004A55A5" w:rsidP="004A55A5">
      <w:pPr>
        <w:numPr>
          <w:ilvl w:val="0"/>
          <w:numId w:val="8"/>
        </w:numPr>
        <w:rPr>
          <w:rFonts w:asciiTheme="minorHAnsi" w:hAnsiTheme="minorHAnsi" w:cstheme="minorHAnsi"/>
        </w:rPr>
      </w:pPr>
      <w:r w:rsidRPr="00B15745">
        <w:rPr>
          <w:rFonts w:asciiTheme="minorHAnsi" w:hAnsiTheme="minorHAnsi" w:cstheme="minorHAnsi"/>
        </w:rPr>
        <w:t>References- a minimum of 3 references should be provided</w:t>
      </w:r>
    </w:p>
    <w:p w14:paraId="05A181AD" w14:textId="77777777" w:rsidR="008844D5" w:rsidRPr="00B15745" w:rsidRDefault="008844D5" w:rsidP="008844D5">
      <w:pPr>
        <w:numPr>
          <w:ilvl w:val="0"/>
          <w:numId w:val="8"/>
        </w:numPr>
        <w:rPr>
          <w:rFonts w:asciiTheme="minorHAnsi" w:hAnsiTheme="minorHAnsi" w:cstheme="minorHAnsi"/>
        </w:rPr>
      </w:pPr>
      <w:r w:rsidRPr="00B15745">
        <w:rPr>
          <w:rFonts w:asciiTheme="minorHAnsi" w:hAnsiTheme="minorHAnsi" w:cstheme="minorHAnsi"/>
        </w:rPr>
        <w:t>Examples of previous scattered site experience (if applicable)</w:t>
      </w:r>
    </w:p>
    <w:p w14:paraId="1FF86B58" w14:textId="77777777" w:rsidR="00C72CE8" w:rsidRPr="00B15745" w:rsidRDefault="00C72CE8" w:rsidP="00C72CE8">
      <w:pPr>
        <w:rPr>
          <w:rFonts w:asciiTheme="minorHAnsi" w:hAnsiTheme="minorHAnsi" w:cstheme="minorHAnsi"/>
        </w:rPr>
      </w:pPr>
    </w:p>
    <w:p w14:paraId="183AC9DD" w14:textId="77777777" w:rsidR="00880A1F" w:rsidRPr="00B15745" w:rsidRDefault="00880A1F" w:rsidP="00C72CE8">
      <w:pPr>
        <w:rPr>
          <w:rFonts w:asciiTheme="minorHAnsi" w:hAnsiTheme="minorHAnsi" w:cstheme="minorHAnsi"/>
        </w:rPr>
      </w:pPr>
    </w:p>
    <w:p w14:paraId="225EF449" w14:textId="77777777" w:rsidR="00722D25" w:rsidRPr="00B15745" w:rsidRDefault="009D7323" w:rsidP="00D626D4">
      <w:pPr>
        <w:pStyle w:val="Title"/>
        <w:jc w:val="left"/>
        <w:rPr>
          <w:rFonts w:asciiTheme="minorHAnsi" w:hAnsiTheme="minorHAnsi" w:cstheme="minorHAnsi"/>
          <w:b w:val="0"/>
          <w:i w:val="0"/>
        </w:rPr>
      </w:pPr>
      <w:r w:rsidRPr="00B15745">
        <w:rPr>
          <w:rFonts w:asciiTheme="minorHAnsi" w:hAnsiTheme="minorHAnsi" w:cstheme="minorHAnsi"/>
          <w:b w:val="0"/>
        </w:rPr>
        <w:br w:type="page"/>
      </w:r>
      <w:r w:rsidR="00722D25" w:rsidRPr="00B15745">
        <w:rPr>
          <w:rFonts w:asciiTheme="minorHAnsi" w:hAnsiTheme="minorHAnsi" w:cstheme="minorHAnsi"/>
          <w:b w:val="0"/>
          <w:i w:val="0"/>
          <w:sz w:val="24"/>
        </w:rPr>
        <w:lastRenderedPageBreak/>
        <w:t>EXHIBIT</w:t>
      </w:r>
      <w:r w:rsidR="0038208D" w:rsidRPr="00B15745">
        <w:rPr>
          <w:rFonts w:asciiTheme="minorHAnsi" w:hAnsiTheme="minorHAnsi" w:cstheme="minorHAnsi"/>
          <w:b w:val="0"/>
          <w:i w:val="0"/>
          <w:sz w:val="24"/>
        </w:rPr>
        <w:t xml:space="preserve"> </w:t>
      </w:r>
      <w:r w:rsidR="00DA0AE7" w:rsidRPr="00B15745">
        <w:rPr>
          <w:rFonts w:asciiTheme="minorHAnsi" w:hAnsiTheme="minorHAnsi" w:cstheme="minorHAnsi"/>
          <w:b w:val="0"/>
          <w:i w:val="0"/>
          <w:sz w:val="24"/>
        </w:rPr>
        <w:t>C</w:t>
      </w:r>
      <w:r w:rsidR="009054D8" w:rsidRPr="00B15745">
        <w:rPr>
          <w:rFonts w:asciiTheme="minorHAnsi" w:hAnsiTheme="minorHAnsi" w:cstheme="minorHAnsi"/>
          <w:b w:val="0"/>
          <w:i w:val="0"/>
          <w:sz w:val="24"/>
        </w:rPr>
        <w:t>.</w:t>
      </w:r>
      <w:r w:rsidR="006B7A38" w:rsidRPr="00B15745">
        <w:rPr>
          <w:rFonts w:asciiTheme="minorHAnsi" w:hAnsiTheme="minorHAnsi" w:cstheme="minorHAnsi"/>
          <w:b w:val="0"/>
          <w:i w:val="0"/>
          <w:sz w:val="24"/>
        </w:rPr>
        <w:t>5</w:t>
      </w:r>
      <w:r w:rsidR="00722D25" w:rsidRPr="00B15745">
        <w:rPr>
          <w:rFonts w:asciiTheme="minorHAnsi" w:hAnsiTheme="minorHAnsi" w:cstheme="minorHAnsi"/>
          <w:b w:val="0"/>
          <w:i w:val="0"/>
          <w:sz w:val="24"/>
        </w:rPr>
        <w:t xml:space="preserve">: </w:t>
      </w:r>
      <w:r w:rsidR="00C1642D" w:rsidRPr="00B15745">
        <w:rPr>
          <w:rFonts w:asciiTheme="minorHAnsi" w:hAnsiTheme="minorHAnsi" w:cstheme="minorHAnsi"/>
          <w:b w:val="0"/>
          <w:i w:val="0"/>
          <w:sz w:val="24"/>
        </w:rPr>
        <w:t>DEBARMENT</w:t>
      </w:r>
      <w:r w:rsidR="00722D25" w:rsidRPr="00B15745">
        <w:rPr>
          <w:rFonts w:asciiTheme="minorHAnsi" w:hAnsiTheme="minorHAnsi" w:cstheme="minorHAnsi"/>
          <w:b w:val="0"/>
          <w:i w:val="0"/>
          <w:sz w:val="24"/>
        </w:rPr>
        <w:t xml:space="preserve"> AFFIDAVITS</w:t>
      </w:r>
    </w:p>
    <w:p w14:paraId="2FCE558F" w14:textId="77777777" w:rsidR="009D7323" w:rsidRPr="00B15745" w:rsidRDefault="009D7323" w:rsidP="009D7323">
      <w:pPr>
        <w:rPr>
          <w:rFonts w:asciiTheme="minorHAnsi" w:hAnsiTheme="minorHAnsi" w:cstheme="minorHAnsi"/>
        </w:rPr>
      </w:pPr>
    </w:p>
    <w:p w14:paraId="19B51BE7" w14:textId="77777777" w:rsidR="009D7323" w:rsidRPr="00B15745" w:rsidRDefault="009D7323" w:rsidP="009D7323">
      <w:pPr>
        <w:rPr>
          <w:rFonts w:asciiTheme="minorHAnsi" w:hAnsiTheme="minorHAnsi" w:cstheme="minorHAnsi"/>
        </w:rPr>
      </w:pPr>
      <w:r w:rsidRPr="00B15745">
        <w:rPr>
          <w:rFonts w:asciiTheme="minorHAnsi" w:hAnsiTheme="minorHAnsi" w:cstheme="minorHAnsi"/>
        </w:rPr>
        <w:tab/>
        <w:t>Members of the development team must not have a limited denial of participation from the U. S. Department of Housing and Urban Development (HUD) or be debarred, suspended</w:t>
      </w:r>
      <w:r w:rsidR="000F2289" w:rsidRPr="00B15745">
        <w:rPr>
          <w:rFonts w:asciiTheme="minorHAnsi" w:hAnsiTheme="minorHAnsi" w:cstheme="minorHAnsi"/>
        </w:rPr>
        <w:t>,</w:t>
      </w:r>
      <w:r w:rsidRPr="00B15745">
        <w:rPr>
          <w:rFonts w:asciiTheme="minorHAnsi" w:hAnsiTheme="minorHAnsi" w:cstheme="minorHAnsi"/>
        </w:rPr>
        <w:t xml:space="preserve"> or voluntarily excluded from participation in any federal or </w:t>
      </w:r>
      <w:r w:rsidR="000F2289" w:rsidRPr="00B15745">
        <w:rPr>
          <w:rFonts w:asciiTheme="minorHAnsi" w:hAnsiTheme="minorHAnsi" w:cstheme="minorHAnsi"/>
        </w:rPr>
        <w:t xml:space="preserve">State </w:t>
      </w:r>
      <w:r w:rsidRPr="00B15745">
        <w:rPr>
          <w:rFonts w:asciiTheme="minorHAnsi" w:hAnsiTheme="minorHAnsi" w:cstheme="minorHAnsi"/>
        </w:rPr>
        <w:t>program</w:t>
      </w:r>
      <w:r w:rsidR="006C2D72" w:rsidRPr="00B15745">
        <w:rPr>
          <w:rFonts w:asciiTheme="minorHAnsi" w:hAnsiTheme="minorHAnsi" w:cstheme="minorHAnsi"/>
        </w:rPr>
        <w:t>.</w:t>
      </w:r>
      <w:r w:rsidR="00C1642D" w:rsidRPr="00B15745">
        <w:rPr>
          <w:rFonts w:asciiTheme="minorHAnsi" w:hAnsiTheme="minorHAnsi" w:cstheme="minorHAnsi"/>
        </w:rPr>
        <w:t xml:space="preserve"> </w:t>
      </w:r>
      <w:r w:rsidR="00EB50AA" w:rsidRPr="00B15745">
        <w:rPr>
          <w:rFonts w:asciiTheme="minorHAnsi" w:hAnsiTheme="minorHAnsi" w:cstheme="minorHAnsi"/>
        </w:rPr>
        <w:t xml:space="preserve"> </w:t>
      </w:r>
      <w:r w:rsidRPr="00B15745">
        <w:rPr>
          <w:rFonts w:asciiTheme="minorHAnsi" w:hAnsiTheme="minorHAnsi" w:cstheme="minorHAnsi"/>
        </w:rPr>
        <w:t>All members of the development team (including any</w:t>
      </w:r>
      <w:r w:rsidR="00C1642D" w:rsidRPr="00B15745">
        <w:rPr>
          <w:rFonts w:asciiTheme="minorHAnsi" w:hAnsiTheme="minorHAnsi" w:cstheme="minorHAnsi"/>
        </w:rPr>
        <w:t xml:space="preserve"> ownership</w:t>
      </w:r>
      <w:r w:rsidRPr="00B15745">
        <w:rPr>
          <w:rFonts w:asciiTheme="minorHAnsi" w:hAnsiTheme="minorHAnsi" w:cstheme="minorHAnsi"/>
        </w:rPr>
        <w:t xml:space="preserve"> interest except for limited partners</w:t>
      </w:r>
      <w:r w:rsidR="00C1642D" w:rsidRPr="00B15745">
        <w:rPr>
          <w:rFonts w:asciiTheme="minorHAnsi" w:hAnsiTheme="minorHAnsi" w:cstheme="minorHAnsi"/>
        </w:rPr>
        <w:t xml:space="preserve"> or non-managing members</w:t>
      </w:r>
      <w:r w:rsidRPr="00B15745">
        <w:rPr>
          <w:rFonts w:asciiTheme="minorHAnsi" w:hAnsiTheme="minorHAnsi" w:cstheme="minorHAnsi"/>
        </w:rPr>
        <w:t>, developers, general contractors, architects</w:t>
      </w:r>
      <w:r w:rsidR="000F2289" w:rsidRPr="00B15745">
        <w:rPr>
          <w:rFonts w:asciiTheme="minorHAnsi" w:hAnsiTheme="minorHAnsi" w:cstheme="minorHAnsi"/>
        </w:rPr>
        <w:t>,</w:t>
      </w:r>
      <w:r w:rsidRPr="00B15745">
        <w:rPr>
          <w:rFonts w:asciiTheme="minorHAnsi" w:hAnsiTheme="minorHAnsi" w:cstheme="minorHAnsi"/>
        </w:rPr>
        <w:t xml:space="preserve"> and management agents) must certify on the required form that, among other things, they are not debarred from doing business with the State of Maryland.  Failure to disclose required information on the application may subject the applicant to penalties under Maryland law.</w:t>
      </w:r>
    </w:p>
    <w:p w14:paraId="53FC354C" w14:textId="77777777" w:rsidR="009D7323" w:rsidRPr="00B15745" w:rsidRDefault="009D7323" w:rsidP="00C72CE8">
      <w:pPr>
        <w:rPr>
          <w:rFonts w:asciiTheme="minorHAnsi" w:hAnsiTheme="minorHAnsi" w:cstheme="minorHAnsi"/>
          <w:b/>
        </w:rPr>
      </w:pPr>
    </w:p>
    <w:p w14:paraId="0D959049" w14:textId="77777777" w:rsidR="00722D25" w:rsidRPr="00B15745" w:rsidRDefault="00722D25" w:rsidP="00C72CE8">
      <w:pPr>
        <w:rPr>
          <w:rFonts w:asciiTheme="minorHAnsi" w:hAnsiTheme="minorHAnsi" w:cstheme="minorHAnsi"/>
          <w:b/>
        </w:rPr>
      </w:pPr>
    </w:p>
    <w:p w14:paraId="3DCCF4AC" w14:textId="77777777" w:rsidR="00722D25" w:rsidRPr="00B15745" w:rsidRDefault="00722D25" w:rsidP="00722D25">
      <w:pPr>
        <w:pBdr>
          <w:bottom w:val="single" w:sz="4" w:space="1" w:color="auto"/>
        </w:pBdr>
        <w:rPr>
          <w:rFonts w:asciiTheme="minorHAnsi" w:hAnsiTheme="minorHAnsi" w:cstheme="minorHAnsi"/>
        </w:rPr>
      </w:pPr>
      <w:r w:rsidRPr="00B15745">
        <w:rPr>
          <w:rFonts w:asciiTheme="minorHAnsi" w:hAnsiTheme="minorHAnsi" w:cstheme="minorHAnsi"/>
          <w:b/>
        </w:rPr>
        <w:t>ATTACHMENTS</w:t>
      </w:r>
    </w:p>
    <w:p w14:paraId="7AD32E24" w14:textId="77777777" w:rsidR="00722D25" w:rsidRPr="00B15745" w:rsidRDefault="00722D25" w:rsidP="00722D25">
      <w:pPr>
        <w:rPr>
          <w:rFonts w:asciiTheme="minorHAnsi" w:hAnsiTheme="minorHAnsi" w:cstheme="minorHAnsi"/>
        </w:rPr>
      </w:pPr>
    </w:p>
    <w:p w14:paraId="129E1C1C" w14:textId="77777777" w:rsidR="00C72CE8" w:rsidRPr="00B15745" w:rsidRDefault="00C1642D" w:rsidP="00C72CE8">
      <w:pPr>
        <w:rPr>
          <w:rFonts w:asciiTheme="minorHAnsi" w:hAnsiTheme="minorHAnsi" w:cstheme="minorHAnsi"/>
          <w:b/>
        </w:rPr>
      </w:pPr>
      <w:r w:rsidRPr="00B15745">
        <w:rPr>
          <w:rFonts w:asciiTheme="minorHAnsi" w:hAnsiTheme="minorHAnsi" w:cstheme="minorHAnsi"/>
          <w:b/>
        </w:rPr>
        <w:t>Debarment</w:t>
      </w:r>
      <w:r w:rsidR="00C72CE8" w:rsidRPr="00B15745">
        <w:rPr>
          <w:rFonts w:asciiTheme="minorHAnsi" w:hAnsiTheme="minorHAnsi" w:cstheme="minorHAnsi"/>
          <w:b/>
        </w:rPr>
        <w:t xml:space="preserve"> Affidavits (</w:t>
      </w:r>
      <w:r w:rsidR="00D626D4" w:rsidRPr="00B15745">
        <w:rPr>
          <w:rFonts w:asciiTheme="minorHAnsi" w:hAnsiTheme="minorHAnsi" w:cstheme="minorHAnsi"/>
          <w:b/>
        </w:rPr>
        <w:t>attached</w:t>
      </w:r>
      <w:r w:rsidR="00C72CE8" w:rsidRPr="00B15745">
        <w:rPr>
          <w:rFonts w:asciiTheme="minorHAnsi" w:hAnsiTheme="minorHAnsi" w:cstheme="minorHAnsi"/>
          <w:b/>
        </w:rPr>
        <w:t>)</w:t>
      </w:r>
    </w:p>
    <w:p w14:paraId="56A9098E" w14:textId="77777777" w:rsidR="00C72CE8" w:rsidRPr="00B15745" w:rsidRDefault="00C72CE8" w:rsidP="008844D5">
      <w:pPr>
        <w:numPr>
          <w:ilvl w:val="0"/>
          <w:numId w:val="8"/>
        </w:numPr>
        <w:rPr>
          <w:rFonts w:asciiTheme="minorHAnsi" w:hAnsiTheme="minorHAnsi" w:cstheme="minorHAnsi"/>
        </w:rPr>
      </w:pPr>
      <w:r w:rsidRPr="00B15745">
        <w:rPr>
          <w:rFonts w:asciiTheme="minorHAnsi" w:hAnsiTheme="minorHAnsi" w:cstheme="minorHAnsi"/>
        </w:rPr>
        <w:t>Owner(s), including any</w:t>
      </w:r>
      <w:r w:rsidR="00C1642D" w:rsidRPr="00B15745">
        <w:rPr>
          <w:rFonts w:asciiTheme="minorHAnsi" w:hAnsiTheme="minorHAnsi" w:cstheme="minorHAnsi"/>
        </w:rPr>
        <w:t xml:space="preserve"> ownership</w:t>
      </w:r>
      <w:r w:rsidRPr="00B15745">
        <w:rPr>
          <w:rFonts w:asciiTheme="minorHAnsi" w:hAnsiTheme="minorHAnsi" w:cstheme="minorHAnsi"/>
        </w:rPr>
        <w:t xml:space="preserve"> inte</w:t>
      </w:r>
      <w:r w:rsidR="00C1642D" w:rsidRPr="00B15745">
        <w:rPr>
          <w:rFonts w:asciiTheme="minorHAnsi" w:hAnsiTheme="minorHAnsi" w:cstheme="minorHAnsi"/>
        </w:rPr>
        <w:t>rest except limited partners or non-managing members</w:t>
      </w:r>
    </w:p>
    <w:p w14:paraId="2DE06CF2" w14:textId="77777777" w:rsidR="00C72CE8" w:rsidRPr="00B15745" w:rsidRDefault="00C72CE8" w:rsidP="008844D5">
      <w:pPr>
        <w:numPr>
          <w:ilvl w:val="0"/>
          <w:numId w:val="8"/>
        </w:numPr>
        <w:rPr>
          <w:rFonts w:asciiTheme="minorHAnsi" w:hAnsiTheme="minorHAnsi" w:cstheme="minorHAnsi"/>
        </w:rPr>
      </w:pPr>
      <w:r w:rsidRPr="00B15745">
        <w:rPr>
          <w:rFonts w:asciiTheme="minorHAnsi" w:hAnsiTheme="minorHAnsi" w:cstheme="minorHAnsi"/>
        </w:rPr>
        <w:t>Developer</w:t>
      </w:r>
    </w:p>
    <w:p w14:paraId="15C04A05" w14:textId="77777777" w:rsidR="00C72CE8" w:rsidRPr="00B15745" w:rsidRDefault="00C72CE8" w:rsidP="008844D5">
      <w:pPr>
        <w:numPr>
          <w:ilvl w:val="0"/>
          <w:numId w:val="8"/>
        </w:numPr>
        <w:rPr>
          <w:rFonts w:asciiTheme="minorHAnsi" w:hAnsiTheme="minorHAnsi" w:cstheme="minorHAnsi"/>
        </w:rPr>
      </w:pPr>
      <w:r w:rsidRPr="00B15745">
        <w:rPr>
          <w:rFonts w:asciiTheme="minorHAnsi" w:hAnsiTheme="minorHAnsi" w:cstheme="minorHAnsi"/>
        </w:rPr>
        <w:t>General Contractor</w:t>
      </w:r>
    </w:p>
    <w:p w14:paraId="0CE46DF2" w14:textId="77777777" w:rsidR="00C72CE8" w:rsidRPr="00B15745" w:rsidRDefault="00C72CE8" w:rsidP="008844D5">
      <w:pPr>
        <w:numPr>
          <w:ilvl w:val="0"/>
          <w:numId w:val="8"/>
        </w:numPr>
        <w:rPr>
          <w:rFonts w:asciiTheme="minorHAnsi" w:hAnsiTheme="minorHAnsi" w:cstheme="minorHAnsi"/>
        </w:rPr>
      </w:pPr>
      <w:r w:rsidRPr="00B15745">
        <w:rPr>
          <w:rFonts w:asciiTheme="minorHAnsi" w:hAnsiTheme="minorHAnsi" w:cstheme="minorHAnsi"/>
        </w:rPr>
        <w:t>Architect</w:t>
      </w:r>
    </w:p>
    <w:p w14:paraId="325AA55F" w14:textId="77777777" w:rsidR="00C72CE8" w:rsidRPr="00B15745" w:rsidRDefault="00C72CE8" w:rsidP="008844D5">
      <w:pPr>
        <w:numPr>
          <w:ilvl w:val="0"/>
          <w:numId w:val="8"/>
        </w:numPr>
        <w:rPr>
          <w:rFonts w:asciiTheme="minorHAnsi" w:hAnsiTheme="minorHAnsi" w:cstheme="minorHAnsi"/>
        </w:rPr>
      </w:pPr>
      <w:r w:rsidRPr="00B15745">
        <w:rPr>
          <w:rFonts w:asciiTheme="minorHAnsi" w:hAnsiTheme="minorHAnsi" w:cstheme="minorHAnsi"/>
        </w:rPr>
        <w:t>Management Agent</w:t>
      </w:r>
    </w:p>
    <w:p w14:paraId="5A86F9CA" w14:textId="77777777" w:rsidR="00F62BF9" w:rsidRPr="003E44EA" w:rsidRDefault="009C5745" w:rsidP="00F62BF9">
      <w:pPr>
        <w:spacing w:line="158" w:lineRule="exact"/>
        <w:jc w:val="center"/>
        <w:rPr>
          <w:rFonts w:asciiTheme="minorHAnsi" w:hAnsiTheme="minorHAnsi" w:cstheme="minorHAnsi"/>
          <w:sz w:val="22"/>
        </w:rPr>
      </w:pPr>
      <w:r w:rsidRPr="003E44EA">
        <w:rPr>
          <w:rFonts w:asciiTheme="minorHAnsi" w:hAnsiTheme="minorHAnsi" w:cstheme="minorHAnsi"/>
          <w:szCs w:val="28"/>
        </w:rPr>
        <w:br w:type="page"/>
      </w:r>
    </w:p>
    <w:p w14:paraId="072990C7" w14:textId="77777777" w:rsidR="00F45CB8" w:rsidRPr="003E44EA" w:rsidRDefault="00F45CB8" w:rsidP="00F45CB8">
      <w:pPr>
        <w:suppressAutoHyphens/>
        <w:jc w:val="both"/>
        <w:rPr>
          <w:rFonts w:asciiTheme="minorHAnsi" w:hAnsiTheme="minorHAnsi" w:cstheme="minorHAnsi"/>
          <w:spacing w:val="-2"/>
          <w:sz w:val="22"/>
          <w:szCs w:val="22"/>
        </w:rPr>
      </w:pPr>
      <w:r w:rsidRPr="003E44EA">
        <w:rPr>
          <w:rFonts w:asciiTheme="minorHAnsi" w:hAnsiTheme="minorHAnsi" w:cstheme="minorHAnsi"/>
          <w:spacing w:val="-2"/>
          <w:sz w:val="22"/>
          <w:szCs w:val="22"/>
        </w:rPr>
        <w:lastRenderedPageBreak/>
        <w:t xml:space="preserve">Project Name: </w:t>
      </w:r>
    </w:p>
    <w:p w14:paraId="60A3E654" w14:textId="77777777" w:rsidR="00F45CB8" w:rsidRPr="003E44EA" w:rsidRDefault="00F45CB8" w:rsidP="00F45CB8">
      <w:pPr>
        <w:suppressAutoHyphens/>
        <w:jc w:val="both"/>
        <w:rPr>
          <w:rFonts w:asciiTheme="minorHAnsi" w:hAnsiTheme="minorHAnsi" w:cstheme="minorHAnsi"/>
          <w:spacing w:val="-2"/>
          <w:sz w:val="22"/>
          <w:szCs w:val="22"/>
          <w:u w:val="single"/>
        </w:rPr>
      </w:pPr>
      <w:r w:rsidRPr="003E44EA">
        <w:rPr>
          <w:rFonts w:asciiTheme="minorHAnsi" w:hAnsiTheme="minorHAnsi" w:cstheme="minorHAnsi"/>
          <w:spacing w:val="-2"/>
          <w:sz w:val="22"/>
          <w:szCs w:val="22"/>
        </w:rPr>
        <w:t xml:space="preserve">Project No.:   </w:t>
      </w:r>
    </w:p>
    <w:p w14:paraId="0AC7FBA9" w14:textId="77777777" w:rsidR="00F45CB8" w:rsidRPr="003E44EA" w:rsidRDefault="00F45CB8" w:rsidP="00F45CB8">
      <w:pPr>
        <w:suppressAutoHyphens/>
        <w:jc w:val="both"/>
        <w:rPr>
          <w:rFonts w:asciiTheme="minorHAnsi" w:hAnsiTheme="minorHAnsi" w:cstheme="minorHAnsi"/>
          <w:spacing w:val="-2"/>
          <w:sz w:val="22"/>
          <w:szCs w:val="22"/>
        </w:rPr>
      </w:pPr>
    </w:p>
    <w:p w14:paraId="350E3F63" w14:textId="77777777" w:rsidR="00F45CB8" w:rsidRPr="003E44EA" w:rsidRDefault="00F45CB8" w:rsidP="00F45CB8">
      <w:pPr>
        <w:jc w:val="center"/>
        <w:rPr>
          <w:rFonts w:asciiTheme="minorHAnsi" w:hAnsiTheme="minorHAnsi" w:cstheme="minorHAnsi"/>
          <w:b/>
          <w:sz w:val="22"/>
          <w:szCs w:val="22"/>
        </w:rPr>
      </w:pPr>
      <w:r w:rsidRPr="003E44EA">
        <w:rPr>
          <w:rFonts w:asciiTheme="minorHAnsi" w:hAnsiTheme="minorHAnsi" w:cstheme="minorHAnsi"/>
          <w:b/>
          <w:sz w:val="22"/>
          <w:szCs w:val="22"/>
        </w:rPr>
        <w:t>Debarment Affidavit</w:t>
      </w:r>
    </w:p>
    <w:p w14:paraId="7EA28D41" w14:textId="77777777" w:rsidR="00F45CB8" w:rsidRPr="003E44EA" w:rsidRDefault="00F45CB8" w:rsidP="00F45CB8">
      <w:pPr>
        <w:jc w:val="center"/>
        <w:rPr>
          <w:rFonts w:asciiTheme="minorHAnsi" w:hAnsiTheme="minorHAnsi" w:cstheme="minorHAnsi"/>
          <w:b/>
          <w:sz w:val="22"/>
          <w:szCs w:val="22"/>
        </w:rPr>
      </w:pPr>
    </w:p>
    <w:p w14:paraId="3D120414" w14:textId="77777777" w:rsidR="00F45CB8" w:rsidRPr="00834C3B" w:rsidRDefault="00F45CB8" w:rsidP="00F45CB8">
      <w:pPr>
        <w:rPr>
          <w:rFonts w:asciiTheme="minorHAnsi" w:hAnsiTheme="minorHAnsi" w:cstheme="minorHAnsi"/>
          <w:b/>
          <w:sz w:val="22"/>
          <w:szCs w:val="22"/>
        </w:rPr>
      </w:pPr>
      <w:r w:rsidRPr="003E44EA">
        <w:rPr>
          <w:rFonts w:asciiTheme="minorHAnsi" w:hAnsiTheme="minorHAnsi" w:cstheme="minorHAnsi"/>
          <w:b/>
          <w:sz w:val="22"/>
          <w:szCs w:val="22"/>
        </w:rPr>
        <w:t>A.</w:t>
      </w:r>
      <w:r w:rsidRPr="003E44EA">
        <w:rPr>
          <w:rFonts w:asciiTheme="minorHAnsi" w:hAnsiTheme="minorHAnsi" w:cstheme="minorHAnsi"/>
          <w:b/>
          <w:sz w:val="22"/>
          <w:szCs w:val="22"/>
        </w:rPr>
        <w:tab/>
      </w:r>
      <w:r w:rsidRPr="00834C3B">
        <w:rPr>
          <w:rFonts w:asciiTheme="minorHAnsi" w:hAnsiTheme="minorHAnsi" w:cstheme="minorHAnsi"/>
          <w:b/>
          <w:sz w:val="22"/>
          <w:szCs w:val="22"/>
        </w:rPr>
        <w:t xml:space="preserve">Authorized Representative </w:t>
      </w:r>
    </w:p>
    <w:p w14:paraId="77334AB4" w14:textId="77777777" w:rsidR="00F45CB8" w:rsidRPr="003E44EA" w:rsidRDefault="00F45CB8" w:rsidP="00F45CB8">
      <w:pPr>
        <w:rPr>
          <w:rFonts w:asciiTheme="minorHAnsi" w:hAnsiTheme="minorHAnsi" w:cstheme="minorHAnsi"/>
          <w:sz w:val="22"/>
          <w:szCs w:val="22"/>
        </w:rPr>
      </w:pPr>
    </w:p>
    <w:p w14:paraId="05C5DA9F" w14:textId="77777777" w:rsidR="00F45CB8" w:rsidRPr="003E44EA" w:rsidRDefault="00F45CB8" w:rsidP="00F45CB8">
      <w:pPr>
        <w:ind w:left="720" w:firstLine="720"/>
        <w:rPr>
          <w:rFonts w:asciiTheme="minorHAnsi" w:hAnsiTheme="minorHAnsi" w:cstheme="minorHAnsi"/>
          <w:b/>
          <w:sz w:val="22"/>
          <w:szCs w:val="22"/>
        </w:rPr>
      </w:pPr>
      <w:r w:rsidRPr="003E44EA">
        <w:rPr>
          <w:rFonts w:asciiTheme="minorHAnsi" w:hAnsiTheme="minorHAnsi" w:cstheme="minorHAnsi"/>
          <w:b/>
          <w:sz w:val="22"/>
          <w:szCs w:val="22"/>
        </w:rPr>
        <w:t xml:space="preserve">I Hereby Affirm That: </w:t>
      </w:r>
    </w:p>
    <w:p w14:paraId="1260C9BA" w14:textId="77777777" w:rsidR="00F45CB8" w:rsidRPr="003E44EA" w:rsidRDefault="00F45CB8" w:rsidP="00F45CB8">
      <w:pPr>
        <w:rPr>
          <w:rFonts w:asciiTheme="minorHAnsi" w:hAnsiTheme="minorHAnsi" w:cstheme="minorHAnsi"/>
          <w:sz w:val="22"/>
          <w:szCs w:val="22"/>
        </w:rPr>
      </w:pPr>
    </w:p>
    <w:p w14:paraId="26278E62" w14:textId="77777777" w:rsidR="00F45CB8" w:rsidRPr="003E44EA" w:rsidRDefault="00F45CB8" w:rsidP="00F45CB8">
      <w:pPr>
        <w:pStyle w:val="BodyTextIndent3"/>
        <w:rPr>
          <w:rFonts w:asciiTheme="minorHAnsi" w:hAnsiTheme="minorHAnsi" w:cstheme="minorHAnsi"/>
          <w:sz w:val="22"/>
          <w:szCs w:val="22"/>
        </w:rPr>
      </w:pPr>
      <w:r w:rsidRPr="003E44EA">
        <w:rPr>
          <w:rFonts w:asciiTheme="minorHAnsi" w:hAnsiTheme="minorHAnsi" w:cstheme="minorHAnsi"/>
          <w:sz w:val="22"/>
          <w:szCs w:val="22"/>
        </w:rPr>
        <w:t xml:space="preserve">I am the _____________________ and the duly authorized representative of _________________________ and that I possess the legal authority to make this Affidavit on behalf of myself and the business for which I am acting. </w:t>
      </w:r>
    </w:p>
    <w:p w14:paraId="568E06B7" w14:textId="77777777" w:rsidR="00F45CB8" w:rsidRPr="003E44EA" w:rsidRDefault="00F45CB8" w:rsidP="00F45CB8">
      <w:pPr>
        <w:rPr>
          <w:rFonts w:asciiTheme="minorHAnsi" w:hAnsiTheme="minorHAnsi" w:cstheme="minorHAnsi"/>
          <w:sz w:val="22"/>
          <w:szCs w:val="22"/>
        </w:rPr>
      </w:pPr>
    </w:p>
    <w:p w14:paraId="21A46E67" w14:textId="77777777" w:rsidR="00F45CB8" w:rsidRPr="003E44EA" w:rsidRDefault="00F45CB8" w:rsidP="00F45CB8">
      <w:pPr>
        <w:rPr>
          <w:rFonts w:asciiTheme="minorHAnsi" w:hAnsiTheme="minorHAnsi" w:cstheme="minorHAnsi"/>
          <w:b/>
          <w:sz w:val="22"/>
          <w:szCs w:val="22"/>
          <w:u w:val="single"/>
        </w:rPr>
      </w:pPr>
      <w:r w:rsidRPr="003E44EA">
        <w:rPr>
          <w:rFonts w:asciiTheme="minorHAnsi" w:hAnsiTheme="minorHAnsi" w:cstheme="minorHAnsi"/>
          <w:b/>
          <w:sz w:val="22"/>
          <w:szCs w:val="22"/>
        </w:rPr>
        <w:t>B.</w:t>
      </w:r>
      <w:r w:rsidRPr="003E44EA">
        <w:rPr>
          <w:rFonts w:asciiTheme="minorHAnsi" w:hAnsiTheme="minorHAnsi" w:cstheme="minorHAnsi"/>
          <w:b/>
          <w:sz w:val="22"/>
          <w:szCs w:val="22"/>
        </w:rPr>
        <w:tab/>
      </w:r>
      <w:r w:rsidRPr="00834C3B">
        <w:rPr>
          <w:rFonts w:asciiTheme="minorHAnsi" w:hAnsiTheme="minorHAnsi" w:cstheme="minorHAnsi"/>
          <w:b/>
          <w:sz w:val="22"/>
          <w:szCs w:val="22"/>
        </w:rPr>
        <w:t>Certification of Registration and Tax Payment</w:t>
      </w:r>
      <w:r w:rsidRPr="003E44EA">
        <w:rPr>
          <w:rFonts w:asciiTheme="minorHAnsi" w:hAnsiTheme="minorHAnsi" w:cstheme="minorHAnsi"/>
          <w:b/>
          <w:sz w:val="22"/>
          <w:szCs w:val="22"/>
          <w:u w:val="single"/>
        </w:rPr>
        <w:t xml:space="preserve"> </w:t>
      </w:r>
    </w:p>
    <w:p w14:paraId="3C2C29AE" w14:textId="77777777" w:rsidR="00F45CB8" w:rsidRPr="003E44EA" w:rsidRDefault="00F45CB8" w:rsidP="00F45CB8">
      <w:pPr>
        <w:ind w:left="720" w:firstLine="720"/>
        <w:rPr>
          <w:rFonts w:asciiTheme="minorHAnsi" w:hAnsiTheme="minorHAnsi" w:cstheme="minorHAnsi"/>
          <w:b/>
          <w:sz w:val="22"/>
          <w:szCs w:val="22"/>
        </w:rPr>
      </w:pPr>
    </w:p>
    <w:p w14:paraId="0547BDE6" w14:textId="77777777" w:rsidR="00F45CB8" w:rsidRPr="003E44EA" w:rsidRDefault="00F45CB8" w:rsidP="00F45CB8">
      <w:pPr>
        <w:rPr>
          <w:rFonts w:asciiTheme="minorHAnsi" w:hAnsiTheme="minorHAnsi" w:cstheme="minorHAnsi"/>
          <w:b/>
          <w:sz w:val="22"/>
          <w:szCs w:val="22"/>
        </w:rPr>
      </w:pPr>
      <w:r w:rsidRPr="003E44EA">
        <w:rPr>
          <w:rFonts w:asciiTheme="minorHAnsi" w:hAnsiTheme="minorHAnsi" w:cstheme="minorHAnsi"/>
          <w:b/>
          <w:sz w:val="22"/>
          <w:szCs w:val="22"/>
        </w:rPr>
        <w:t xml:space="preserve">              </w:t>
      </w:r>
      <w:r w:rsidRPr="003E44EA">
        <w:rPr>
          <w:rFonts w:asciiTheme="minorHAnsi" w:hAnsiTheme="minorHAnsi" w:cstheme="minorHAnsi"/>
          <w:b/>
          <w:sz w:val="22"/>
          <w:szCs w:val="22"/>
        </w:rPr>
        <w:tab/>
        <w:t xml:space="preserve">I Further Affirm That: </w:t>
      </w:r>
    </w:p>
    <w:p w14:paraId="2C4CD12F" w14:textId="77777777" w:rsidR="00F45CB8" w:rsidRPr="003E44EA" w:rsidRDefault="00F45CB8" w:rsidP="00F45CB8">
      <w:pPr>
        <w:rPr>
          <w:rFonts w:asciiTheme="minorHAnsi" w:hAnsiTheme="minorHAnsi" w:cstheme="minorHAnsi"/>
          <w:sz w:val="22"/>
          <w:szCs w:val="22"/>
        </w:rPr>
      </w:pPr>
    </w:p>
    <w:p w14:paraId="1A01CD7F" w14:textId="77777777" w:rsidR="00F45CB8" w:rsidRPr="003E44EA" w:rsidRDefault="00F45CB8" w:rsidP="00F45CB8">
      <w:pPr>
        <w:rPr>
          <w:rFonts w:asciiTheme="minorHAnsi" w:hAnsiTheme="minorHAnsi" w:cstheme="minorHAnsi"/>
          <w:b/>
          <w:sz w:val="22"/>
          <w:szCs w:val="22"/>
          <w:u w:val="single"/>
        </w:rPr>
      </w:pPr>
    </w:p>
    <w:p w14:paraId="5235374F" w14:textId="77777777" w:rsidR="00F45CB8" w:rsidRPr="003E44EA" w:rsidRDefault="00F45CB8" w:rsidP="00F45CB8">
      <w:pPr>
        <w:tabs>
          <w:tab w:val="left" w:pos="-432"/>
          <w:tab w:val="left" w:pos="0"/>
          <w:tab w:val="left" w:pos="720"/>
          <w:tab w:val="left" w:pos="1440"/>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ind w:left="1440" w:hanging="720"/>
        <w:jc w:val="both"/>
        <w:rPr>
          <w:rFonts w:asciiTheme="minorHAnsi" w:hAnsiTheme="minorHAnsi" w:cstheme="minorHAnsi"/>
          <w:spacing w:val="-2"/>
          <w:sz w:val="22"/>
          <w:szCs w:val="22"/>
        </w:rPr>
      </w:pPr>
      <w:r w:rsidRPr="003E44EA">
        <w:rPr>
          <w:rFonts w:asciiTheme="minorHAnsi" w:hAnsiTheme="minorHAnsi" w:cstheme="minorHAnsi"/>
          <w:spacing w:val="-2"/>
          <w:sz w:val="22"/>
          <w:szCs w:val="22"/>
        </w:rPr>
        <w:t>(1)</w:t>
      </w:r>
      <w:r w:rsidRPr="003E44EA">
        <w:rPr>
          <w:rFonts w:asciiTheme="minorHAnsi" w:hAnsiTheme="minorHAnsi" w:cstheme="minorHAnsi"/>
          <w:spacing w:val="-2"/>
          <w:sz w:val="22"/>
          <w:szCs w:val="22"/>
        </w:rPr>
        <w:tab/>
        <w:t xml:space="preserve">The business named above is a [corporation] [_________________] formed in [________________, Maryland] [(other state: __________________)] and registered in accordance with the Corporations and Associations Article, </w:t>
      </w:r>
      <w:r w:rsidRPr="003E44EA">
        <w:rPr>
          <w:rFonts w:asciiTheme="minorHAnsi" w:hAnsiTheme="minorHAnsi" w:cstheme="minorHAnsi"/>
          <w:spacing w:val="-2"/>
          <w:sz w:val="22"/>
          <w:szCs w:val="22"/>
          <w:u w:val="single"/>
        </w:rPr>
        <w:t>Annotated Code of Maryland</w:t>
      </w:r>
      <w:r w:rsidRPr="003E44EA">
        <w:rPr>
          <w:rFonts w:asciiTheme="minorHAnsi" w:hAnsiTheme="minorHAnsi" w:cstheme="minorHAnsi"/>
          <w:spacing w:val="-2"/>
          <w:sz w:val="22"/>
          <w:szCs w:val="22"/>
        </w:rPr>
        <w:t>, and that it is in good standing and has filed all of its annual reports, together with filing fees, with the Maryland State Department of Assessments and Taxation, and that the name and address of its resident agent filed with the State Department of Assessments and Taxation is:</w:t>
      </w:r>
    </w:p>
    <w:p w14:paraId="5E97B80D" w14:textId="77777777" w:rsidR="00F45CB8" w:rsidRPr="003E44EA" w:rsidRDefault="00F45CB8" w:rsidP="00F45CB8">
      <w:pPr>
        <w:tabs>
          <w:tab w:val="left" w:pos="-432"/>
          <w:tab w:val="left" w:pos="0"/>
          <w:tab w:val="left" w:pos="288"/>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ind w:left="720" w:hanging="720"/>
        <w:jc w:val="both"/>
        <w:rPr>
          <w:rFonts w:asciiTheme="minorHAnsi" w:hAnsiTheme="minorHAnsi" w:cstheme="minorHAnsi"/>
          <w:spacing w:val="-2"/>
          <w:sz w:val="22"/>
          <w:szCs w:val="22"/>
        </w:rPr>
      </w:pPr>
    </w:p>
    <w:p w14:paraId="7D7CA934" w14:textId="77777777" w:rsidR="00F45CB8" w:rsidRPr="003E44EA" w:rsidRDefault="00F45CB8" w:rsidP="00F45CB8">
      <w:pPr>
        <w:tabs>
          <w:tab w:val="left" w:pos="-432"/>
          <w:tab w:val="left" w:pos="0"/>
          <w:tab w:val="left" w:pos="288"/>
          <w:tab w:val="left" w:pos="1008"/>
          <w:tab w:val="left" w:pos="1440"/>
          <w:tab w:val="left" w:pos="2448"/>
          <w:tab w:val="left" w:pos="3168"/>
          <w:tab w:val="left" w:pos="3888"/>
          <w:tab w:val="left" w:pos="4608"/>
          <w:tab w:val="left" w:pos="5328"/>
          <w:tab w:val="left" w:pos="6048"/>
          <w:tab w:val="left" w:pos="6768"/>
          <w:tab w:val="left" w:pos="7488"/>
          <w:tab w:val="left" w:pos="8208"/>
          <w:tab w:val="left" w:pos="8928"/>
        </w:tabs>
        <w:suppressAutoHyphens/>
        <w:jc w:val="both"/>
        <w:rPr>
          <w:rFonts w:asciiTheme="minorHAnsi" w:hAnsiTheme="minorHAnsi" w:cstheme="minorHAnsi"/>
          <w:spacing w:val="-2"/>
          <w:sz w:val="22"/>
          <w:szCs w:val="22"/>
        </w:rPr>
      </w:pPr>
      <w:r w:rsidRPr="003E44EA">
        <w:rPr>
          <w:rFonts w:asciiTheme="minorHAnsi" w:hAnsiTheme="minorHAnsi" w:cstheme="minorHAnsi"/>
          <w:spacing w:val="-2"/>
          <w:sz w:val="22"/>
          <w:szCs w:val="22"/>
        </w:rPr>
        <w:tab/>
      </w:r>
      <w:r w:rsidRPr="003E44EA">
        <w:rPr>
          <w:rFonts w:asciiTheme="minorHAnsi" w:hAnsiTheme="minorHAnsi" w:cstheme="minorHAnsi"/>
          <w:spacing w:val="-2"/>
          <w:sz w:val="22"/>
          <w:szCs w:val="22"/>
        </w:rPr>
        <w:tab/>
      </w:r>
      <w:r w:rsidRPr="003E44EA">
        <w:rPr>
          <w:rFonts w:asciiTheme="minorHAnsi" w:hAnsiTheme="minorHAnsi" w:cstheme="minorHAnsi"/>
          <w:spacing w:val="-2"/>
          <w:sz w:val="22"/>
          <w:szCs w:val="22"/>
        </w:rPr>
        <w:tab/>
        <w:t xml:space="preserve">Name:  _________________________________________________________________  </w:t>
      </w:r>
    </w:p>
    <w:p w14:paraId="327431F8" w14:textId="77777777" w:rsidR="00F45CB8" w:rsidRPr="003E44EA" w:rsidRDefault="00F45CB8" w:rsidP="00F45CB8">
      <w:pPr>
        <w:tabs>
          <w:tab w:val="left" w:pos="-432"/>
          <w:tab w:val="left" w:pos="0"/>
          <w:tab w:val="left" w:pos="288"/>
          <w:tab w:val="left" w:pos="1008"/>
          <w:tab w:val="left" w:pos="1440"/>
          <w:tab w:val="left" w:pos="2448"/>
          <w:tab w:val="left" w:pos="3168"/>
          <w:tab w:val="left" w:pos="3888"/>
          <w:tab w:val="left" w:pos="4608"/>
          <w:tab w:val="left" w:pos="5328"/>
          <w:tab w:val="left" w:pos="6048"/>
          <w:tab w:val="left" w:pos="6768"/>
          <w:tab w:val="left" w:pos="7488"/>
          <w:tab w:val="left" w:pos="8208"/>
          <w:tab w:val="left" w:pos="8928"/>
        </w:tabs>
        <w:suppressAutoHyphens/>
        <w:jc w:val="both"/>
        <w:rPr>
          <w:rFonts w:asciiTheme="minorHAnsi" w:hAnsiTheme="minorHAnsi" w:cstheme="minorHAnsi"/>
          <w:spacing w:val="-2"/>
          <w:sz w:val="22"/>
          <w:szCs w:val="22"/>
        </w:rPr>
      </w:pPr>
      <w:r w:rsidRPr="003E44EA">
        <w:rPr>
          <w:rFonts w:asciiTheme="minorHAnsi" w:hAnsiTheme="minorHAnsi" w:cstheme="minorHAnsi"/>
          <w:spacing w:val="-2"/>
          <w:sz w:val="22"/>
          <w:szCs w:val="22"/>
        </w:rPr>
        <w:tab/>
      </w:r>
      <w:r w:rsidRPr="003E44EA">
        <w:rPr>
          <w:rFonts w:asciiTheme="minorHAnsi" w:hAnsiTheme="minorHAnsi" w:cstheme="minorHAnsi"/>
          <w:spacing w:val="-2"/>
          <w:sz w:val="22"/>
          <w:szCs w:val="22"/>
        </w:rPr>
        <w:tab/>
      </w:r>
      <w:r w:rsidRPr="003E44EA">
        <w:rPr>
          <w:rFonts w:asciiTheme="minorHAnsi" w:hAnsiTheme="minorHAnsi" w:cstheme="minorHAnsi"/>
          <w:spacing w:val="-2"/>
          <w:sz w:val="22"/>
          <w:szCs w:val="22"/>
        </w:rPr>
        <w:tab/>
        <w:t>Address:  _______________________________________________________________</w:t>
      </w:r>
    </w:p>
    <w:p w14:paraId="2EADB729" w14:textId="77777777" w:rsidR="00F45CB8" w:rsidRPr="003E44EA" w:rsidRDefault="00F45CB8" w:rsidP="00F45CB8">
      <w:pPr>
        <w:tabs>
          <w:tab w:val="left" w:pos="-432"/>
          <w:tab w:val="left" w:pos="0"/>
          <w:tab w:val="left" w:pos="720"/>
          <w:tab w:val="left" w:pos="1008"/>
          <w:tab w:val="left" w:pos="1440"/>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jc w:val="both"/>
        <w:rPr>
          <w:rFonts w:asciiTheme="minorHAnsi" w:hAnsiTheme="minorHAnsi" w:cstheme="minorHAnsi"/>
          <w:spacing w:val="-2"/>
          <w:sz w:val="22"/>
          <w:szCs w:val="22"/>
        </w:rPr>
      </w:pPr>
      <w:r w:rsidRPr="003E44EA">
        <w:rPr>
          <w:rFonts w:asciiTheme="minorHAnsi" w:hAnsiTheme="minorHAnsi" w:cstheme="minorHAnsi"/>
          <w:spacing w:val="-2"/>
          <w:sz w:val="22"/>
          <w:szCs w:val="22"/>
        </w:rPr>
        <w:tab/>
      </w:r>
      <w:r w:rsidRPr="003E44EA">
        <w:rPr>
          <w:rFonts w:asciiTheme="minorHAnsi" w:hAnsiTheme="minorHAnsi" w:cstheme="minorHAnsi"/>
          <w:spacing w:val="-2"/>
          <w:sz w:val="22"/>
          <w:szCs w:val="22"/>
        </w:rPr>
        <w:tab/>
      </w:r>
      <w:r w:rsidRPr="003E44EA">
        <w:rPr>
          <w:rFonts w:asciiTheme="minorHAnsi" w:hAnsiTheme="minorHAnsi" w:cstheme="minorHAnsi"/>
          <w:spacing w:val="-2"/>
          <w:sz w:val="22"/>
          <w:szCs w:val="22"/>
        </w:rPr>
        <w:tab/>
        <w:t>(if not a corporation, state so)</w:t>
      </w:r>
      <w:r w:rsidRPr="003E44EA">
        <w:rPr>
          <w:rFonts w:asciiTheme="minorHAnsi" w:hAnsiTheme="minorHAnsi" w:cstheme="minorHAnsi"/>
          <w:spacing w:val="-2"/>
          <w:sz w:val="22"/>
          <w:szCs w:val="22"/>
        </w:rPr>
        <w:tab/>
      </w:r>
    </w:p>
    <w:p w14:paraId="59585EFC" w14:textId="77777777" w:rsidR="00F45CB8" w:rsidRPr="003E44EA" w:rsidRDefault="00F45CB8" w:rsidP="00F45CB8">
      <w:pPr>
        <w:tabs>
          <w:tab w:val="left" w:pos="-432"/>
          <w:tab w:val="left" w:pos="0"/>
          <w:tab w:val="left" w:pos="720"/>
          <w:tab w:val="left" w:pos="1008"/>
          <w:tab w:val="left" w:pos="1440"/>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jc w:val="both"/>
        <w:rPr>
          <w:rFonts w:asciiTheme="minorHAnsi" w:hAnsiTheme="minorHAnsi" w:cstheme="minorHAnsi"/>
          <w:spacing w:val="-2"/>
          <w:sz w:val="22"/>
          <w:szCs w:val="22"/>
        </w:rPr>
      </w:pPr>
    </w:p>
    <w:p w14:paraId="2E40C124" w14:textId="77777777" w:rsidR="00F45CB8" w:rsidRPr="003E44EA" w:rsidRDefault="00F45CB8" w:rsidP="00F45CB8">
      <w:pPr>
        <w:tabs>
          <w:tab w:val="left" w:pos="-432"/>
          <w:tab w:val="left" w:pos="0"/>
          <w:tab w:val="left" w:pos="720"/>
          <w:tab w:val="left" w:pos="1440"/>
          <w:tab w:val="left" w:pos="2448"/>
          <w:tab w:val="left" w:pos="3168"/>
          <w:tab w:val="left" w:pos="3888"/>
          <w:tab w:val="left" w:pos="4608"/>
          <w:tab w:val="left" w:pos="5328"/>
          <w:tab w:val="left" w:pos="6048"/>
          <w:tab w:val="left" w:pos="6768"/>
          <w:tab w:val="left" w:pos="7488"/>
          <w:tab w:val="left" w:pos="8208"/>
          <w:tab w:val="left" w:pos="8928"/>
        </w:tabs>
        <w:suppressAutoHyphens/>
        <w:ind w:left="1440" w:hanging="720"/>
        <w:jc w:val="both"/>
        <w:rPr>
          <w:rFonts w:asciiTheme="minorHAnsi" w:hAnsiTheme="minorHAnsi" w:cstheme="minorHAnsi"/>
          <w:spacing w:val="-2"/>
          <w:sz w:val="22"/>
          <w:szCs w:val="22"/>
        </w:rPr>
      </w:pPr>
      <w:r w:rsidRPr="003E44EA">
        <w:rPr>
          <w:rFonts w:asciiTheme="minorHAnsi" w:hAnsiTheme="minorHAnsi" w:cstheme="minorHAnsi"/>
          <w:spacing w:val="-2"/>
          <w:sz w:val="22"/>
          <w:szCs w:val="22"/>
        </w:rPr>
        <w:t>(2)</w:t>
      </w:r>
      <w:r w:rsidRPr="003E44EA">
        <w:rPr>
          <w:rFonts w:asciiTheme="minorHAnsi" w:hAnsiTheme="minorHAnsi" w:cstheme="minorHAnsi"/>
          <w:spacing w:val="-2"/>
          <w:sz w:val="22"/>
          <w:szCs w:val="22"/>
        </w:rPr>
        <w:tab/>
        <w:t>Except as validly contested, the business has paid, or has arranged for payment of, all taxes due all government entities including the State of Maryland and has filed all required returns and reports with the Comptroller of the Treasury, the State Department of Assessments and Taxation, and the Department of Labor, Licensing and Regulation (DLLR), and all other taxing authorities, as applicable, and will have paid all withholding taxes due to the State of Maryland prior to final settlement.</w:t>
      </w:r>
    </w:p>
    <w:p w14:paraId="053E4285" w14:textId="77777777" w:rsidR="00F45CB8" w:rsidRPr="003E44EA" w:rsidRDefault="00F45CB8" w:rsidP="00F45CB8">
      <w:pPr>
        <w:tabs>
          <w:tab w:val="left" w:pos="-432"/>
          <w:tab w:val="left" w:pos="0"/>
          <w:tab w:val="left" w:pos="288"/>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ind w:left="720" w:hanging="720"/>
        <w:jc w:val="both"/>
        <w:rPr>
          <w:rFonts w:asciiTheme="minorHAnsi" w:hAnsiTheme="minorHAnsi" w:cstheme="minorHAnsi"/>
          <w:spacing w:val="-2"/>
          <w:sz w:val="22"/>
          <w:szCs w:val="22"/>
        </w:rPr>
      </w:pPr>
    </w:p>
    <w:p w14:paraId="408AA3E2" w14:textId="77777777" w:rsidR="00F45CB8" w:rsidRPr="003E44EA" w:rsidRDefault="00F45CB8" w:rsidP="00F45CB8">
      <w:pPr>
        <w:tabs>
          <w:tab w:val="left" w:pos="-432"/>
          <w:tab w:val="left" w:pos="0"/>
          <w:tab w:val="left" w:pos="288"/>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ind w:left="720" w:hanging="720"/>
        <w:jc w:val="both"/>
        <w:rPr>
          <w:rFonts w:asciiTheme="minorHAnsi" w:hAnsiTheme="minorHAnsi" w:cstheme="minorHAnsi"/>
          <w:b/>
          <w:spacing w:val="-2"/>
          <w:sz w:val="22"/>
          <w:szCs w:val="22"/>
        </w:rPr>
      </w:pPr>
      <w:r w:rsidRPr="003E44EA">
        <w:rPr>
          <w:rFonts w:asciiTheme="minorHAnsi" w:hAnsiTheme="minorHAnsi" w:cstheme="minorHAnsi"/>
          <w:spacing w:val="-2"/>
          <w:sz w:val="22"/>
          <w:szCs w:val="22"/>
        </w:rPr>
        <w:tab/>
      </w:r>
      <w:r w:rsidRPr="003E44EA">
        <w:rPr>
          <w:rFonts w:asciiTheme="minorHAnsi" w:hAnsiTheme="minorHAnsi" w:cstheme="minorHAnsi"/>
          <w:spacing w:val="-2"/>
          <w:sz w:val="22"/>
          <w:szCs w:val="22"/>
        </w:rPr>
        <w:tab/>
      </w:r>
      <w:r w:rsidRPr="003E44EA">
        <w:rPr>
          <w:rFonts w:asciiTheme="minorHAnsi" w:hAnsiTheme="minorHAnsi" w:cstheme="minorHAnsi"/>
          <w:spacing w:val="-2"/>
          <w:sz w:val="22"/>
          <w:szCs w:val="22"/>
        </w:rPr>
        <w:tab/>
      </w:r>
      <w:r w:rsidRPr="003E44EA">
        <w:rPr>
          <w:rFonts w:asciiTheme="minorHAnsi" w:hAnsiTheme="minorHAnsi" w:cstheme="minorHAnsi"/>
          <w:b/>
          <w:spacing w:val="-2"/>
          <w:sz w:val="22"/>
          <w:szCs w:val="22"/>
        </w:rPr>
        <w:t>OR</w:t>
      </w:r>
    </w:p>
    <w:p w14:paraId="21BDFE74" w14:textId="77777777" w:rsidR="00F45CB8" w:rsidRPr="003E44EA" w:rsidRDefault="00F45CB8" w:rsidP="00F45CB8">
      <w:pPr>
        <w:rPr>
          <w:rFonts w:asciiTheme="minorHAnsi" w:hAnsiTheme="minorHAnsi" w:cstheme="minorHAnsi"/>
          <w:b/>
          <w:sz w:val="22"/>
          <w:szCs w:val="22"/>
        </w:rPr>
      </w:pPr>
    </w:p>
    <w:p w14:paraId="10D76A75" w14:textId="77777777" w:rsidR="00F45CB8" w:rsidRPr="003E44EA" w:rsidRDefault="00F45CB8" w:rsidP="00322EC3">
      <w:pPr>
        <w:ind w:left="1440" w:hanging="675"/>
        <w:jc w:val="both"/>
        <w:rPr>
          <w:rFonts w:asciiTheme="minorHAnsi" w:hAnsiTheme="minorHAnsi" w:cstheme="minorHAnsi"/>
          <w:sz w:val="22"/>
          <w:szCs w:val="22"/>
        </w:rPr>
      </w:pPr>
      <w:r w:rsidRPr="003E44EA">
        <w:rPr>
          <w:rFonts w:asciiTheme="minorHAnsi" w:hAnsiTheme="minorHAnsi" w:cstheme="minorHAnsi"/>
          <w:sz w:val="22"/>
          <w:szCs w:val="22"/>
        </w:rPr>
        <w:t>( 1)</w:t>
      </w:r>
      <w:r w:rsidRPr="003E44EA">
        <w:rPr>
          <w:rFonts w:asciiTheme="minorHAnsi" w:hAnsiTheme="minorHAnsi" w:cstheme="minorHAnsi"/>
          <w:sz w:val="22"/>
          <w:szCs w:val="22"/>
        </w:rPr>
        <w:tab/>
        <w:t xml:space="preserve">The applicant named above is a housing authority organized pursuant to Division II of the Housing and Community Development  Article of the Annotated Code of Maryland, and that it is in good standing and has filed all reports, together with filing fees, with the Maryland Secretary of State, and that the name and address of its custodian of records filed with the Secretary of State is: </w:t>
      </w:r>
    </w:p>
    <w:p w14:paraId="331BB477" w14:textId="77777777" w:rsidR="00F45CB8" w:rsidRPr="003E44EA" w:rsidRDefault="00F45CB8" w:rsidP="00F45CB8">
      <w:pPr>
        <w:rPr>
          <w:rFonts w:asciiTheme="minorHAnsi" w:hAnsiTheme="minorHAnsi" w:cstheme="minorHAnsi"/>
          <w:sz w:val="22"/>
          <w:szCs w:val="22"/>
        </w:rPr>
      </w:pPr>
    </w:p>
    <w:p w14:paraId="48E70848" w14:textId="77777777" w:rsidR="00F45CB8" w:rsidRPr="003E44EA" w:rsidRDefault="00F45CB8" w:rsidP="00F45CB8">
      <w:pPr>
        <w:rPr>
          <w:rFonts w:asciiTheme="minorHAnsi" w:hAnsiTheme="minorHAnsi" w:cstheme="minorHAnsi"/>
          <w:sz w:val="22"/>
          <w:szCs w:val="22"/>
        </w:rPr>
      </w:pPr>
      <w:r w:rsidRPr="003E44EA">
        <w:rPr>
          <w:rFonts w:asciiTheme="minorHAnsi" w:hAnsiTheme="minorHAnsi" w:cstheme="minorHAnsi"/>
          <w:sz w:val="22"/>
          <w:szCs w:val="22"/>
        </w:rPr>
        <w:tab/>
      </w:r>
      <w:r w:rsidRPr="003E44EA">
        <w:rPr>
          <w:rFonts w:asciiTheme="minorHAnsi" w:hAnsiTheme="minorHAnsi" w:cstheme="minorHAnsi"/>
          <w:sz w:val="22"/>
          <w:szCs w:val="22"/>
        </w:rPr>
        <w:tab/>
        <w:t xml:space="preserve">Name: _____________________________________________ </w:t>
      </w:r>
    </w:p>
    <w:p w14:paraId="62357DD5" w14:textId="77777777" w:rsidR="00F45CB8" w:rsidRPr="003E44EA" w:rsidRDefault="00F45CB8" w:rsidP="00F45CB8">
      <w:pPr>
        <w:rPr>
          <w:rFonts w:asciiTheme="minorHAnsi" w:hAnsiTheme="minorHAnsi" w:cstheme="minorHAnsi"/>
          <w:sz w:val="22"/>
          <w:szCs w:val="22"/>
        </w:rPr>
      </w:pPr>
      <w:r w:rsidRPr="003E44EA">
        <w:rPr>
          <w:rFonts w:asciiTheme="minorHAnsi" w:hAnsiTheme="minorHAnsi" w:cstheme="minorHAnsi"/>
          <w:sz w:val="22"/>
          <w:szCs w:val="22"/>
        </w:rPr>
        <w:tab/>
      </w:r>
      <w:r w:rsidRPr="003E44EA">
        <w:rPr>
          <w:rFonts w:asciiTheme="minorHAnsi" w:hAnsiTheme="minorHAnsi" w:cstheme="minorHAnsi"/>
          <w:sz w:val="22"/>
          <w:szCs w:val="22"/>
        </w:rPr>
        <w:tab/>
        <w:t xml:space="preserve">Address: ___________________________________________ </w:t>
      </w:r>
    </w:p>
    <w:p w14:paraId="39293FC0" w14:textId="77777777" w:rsidR="00F45CB8" w:rsidRPr="003E44EA" w:rsidRDefault="00F45CB8" w:rsidP="00F45CB8">
      <w:pPr>
        <w:rPr>
          <w:rFonts w:asciiTheme="minorHAnsi" w:hAnsiTheme="minorHAnsi" w:cstheme="minorHAnsi"/>
          <w:sz w:val="22"/>
          <w:szCs w:val="22"/>
        </w:rPr>
      </w:pPr>
      <w:r w:rsidRPr="003E44EA">
        <w:rPr>
          <w:rFonts w:asciiTheme="minorHAnsi" w:hAnsiTheme="minorHAnsi" w:cstheme="minorHAnsi"/>
          <w:sz w:val="22"/>
          <w:szCs w:val="22"/>
        </w:rPr>
        <w:tab/>
      </w:r>
      <w:r w:rsidRPr="003E44EA">
        <w:rPr>
          <w:rFonts w:asciiTheme="minorHAnsi" w:hAnsiTheme="minorHAnsi" w:cstheme="minorHAnsi"/>
          <w:sz w:val="22"/>
          <w:szCs w:val="22"/>
        </w:rPr>
        <w:tab/>
      </w:r>
    </w:p>
    <w:p w14:paraId="7E7F8DC0" w14:textId="77777777" w:rsidR="00F45CB8" w:rsidRPr="003E44EA" w:rsidRDefault="00F45CB8" w:rsidP="00F45CB8">
      <w:pPr>
        <w:rPr>
          <w:rFonts w:asciiTheme="minorHAnsi" w:hAnsiTheme="minorHAnsi" w:cstheme="minorHAnsi"/>
          <w:sz w:val="22"/>
          <w:szCs w:val="22"/>
        </w:rPr>
      </w:pPr>
    </w:p>
    <w:p w14:paraId="7E6DF941" w14:textId="77777777" w:rsidR="00F45CB8" w:rsidRPr="003E44EA" w:rsidRDefault="00F45CB8" w:rsidP="00322EC3">
      <w:pPr>
        <w:pStyle w:val="BodyTextIndent"/>
        <w:ind w:left="1440" w:hanging="720"/>
        <w:jc w:val="both"/>
        <w:rPr>
          <w:rFonts w:asciiTheme="minorHAnsi" w:hAnsiTheme="minorHAnsi" w:cstheme="minorHAnsi"/>
          <w:sz w:val="22"/>
          <w:szCs w:val="22"/>
        </w:rPr>
      </w:pPr>
      <w:r w:rsidRPr="003E44EA">
        <w:rPr>
          <w:rFonts w:asciiTheme="minorHAnsi" w:hAnsiTheme="minorHAnsi" w:cstheme="minorHAnsi"/>
          <w:sz w:val="22"/>
          <w:szCs w:val="22"/>
        </w:rPr>
        <w:t>(2)</w:t>
      </w:r>
      <w:r w:rsidRPr="003E44EA">
        <w:rPr>
          <w:rFonts w:asciiTheme="minorHAnsi" w:hAnsiTheme="minorHAnsi" w:cstheme="minorHAnsi"/>
          <w:sz w:val="22"/>
          <w:szCs w:val="22"/>
        </w:rPr>
        <w:tab/>
        <w:t xml:space="preserve">Except as validly contested, the business has paid, or has arranged for payment of, all taxes due the State of Maryland, and filed all required returns and reports with the Comptroller of the Treasury, the State Department of Assessments and Taxation, the Secretary of State, the Department of </w:t>
      </w:r>
      <w:r w:rsidRPr="003E44EA">
        <w:rPr>
          <w:rFonts w:asciiTheme="minorHAnsi" w:hAnsiTheme="minorHAnsi" w:cstheme="minorHAnsi"/>
          <w:sz w:val="22"/>
          <w:szCs w:val="22"/>
        </w:rPr>
        <w:lastRenderedPageBreak/>
        <w:t xml:space="preserve">Housing and Community Development (DHCD), as applicable, and will have paid all withholding taxes due the State of Maryland prior to final settlement. </w:t>
      </w:r>
    </w:p>
    <w:p w14:paraId="5C003237" w14:textId="77777777" w:rsidR="00F45CB8" w:rsidRPr="003E44EA" w:rsidRDefault="00F45CB8" w:rsidP="00F45CB8">
      <w:pPr>
        <w:rPr>
          <w:rFonts w:asciiTheme="minorHAnsi" w:hAnsiTheme="minorHAnsi" w:cstheme="minorHAnsi"/>
          <w:sz w:val="22"/>
          <w:szCs w:val="22"/>
        </w:rPr>
      </w:pPr>
    </w:p>
    <w:p w14:paraId="0E934EB6" w14:textId="77777777" w:rsidR="00F45CB8" w:rsidRPr="00834C3B" w:rsidRDefault="00F45CB8" w:rsidP="00F45CB8">
      <w:pPr>
        <w:rPr>
          <w:rFonts w:asciiTheme="minorHAnsi" w:hAnsiTheme="minorHAnsi" w:cstheme="minorHAnsi"/>
          <w:b/>
          <w:sz w:val="22"/>
          <w:szCs w:val="22"/>
        </w:rPr>
      </w:pPr>
      <w:r w:rsidRPr="003E44EA">
        <w:rPr>
          <w:rFonts w:asciiTheme="minorHAnsi" w:hAnsiTheme="minorHAnsi" w:cstheme="minorHAnsi"/>
          <w:b/>
          <w:sz w:val="22"/>
          <w:szCs w:val="22"/>
        </w:rPr>
        <w:t>C.</w:t>
      </w:r>
      <w:r w:rsidRPr="003E44EA">
        <w:rPr>
          <w:rFonts w:asciiTheme="minorHAnsi" w:hAnsiTheme="minorHAnsi" w:cstheme="minorHAnsi"/>
          <w:b/>
          <w:sz w:val="22"/>
          <w:szCs w:val="22"/>
        </w:rPr>
        <w:tab/>
      </w:r>
      <w:r w:rsidRPr="00834C3B">
        <w:rPr>
          <w:rFonts w:asciiTheme="minorHAnsi" w:hAnsiTheme="minorHAnsi" w:cstheme="minorHAnsi"/>
          <w:b/>
          <w:sz w:val="22"/>
          <w:szCs w:val="22"/>
        </w:rPr>
        <w:t xml:space="preserve">Affirmation Regarding Bribery Convictions </w:t>
      </w:r>
    </w:p>
    <w:p w14:paraId="443F50B8" w14:textId="77777777" w:rsidR="00F45CB8" w:rsidRPr="003E44EA" w:rsidRDefault="00F45CB8" w:rsidP="00F45CB8">
      <w:pPr>
        <w:rPr>
          <w:rFonts w:asciiTheme="minorHAnsi" w:hAnsiTheme="minorHAnsi" w:cstheme="minorHAnsi"/>
          <w:b/>
          <w:sz w:val="22"/>
          <w:szCs w:val="22"/>
        </w:rPr>
      </w:pPr>
    </w:p>
    <w:p w14:paraId="4C0869F3" w14:textId="77777777" w:rsidR="00F45CB8" w:rsidRPr="003E44EA" w:rsidRDefault="00F45CB8" w:rsidP="00322EC3">
      <w:pPr>
        <w:ind w:firstLine="720"/>
        <w:rPr>
          <w:rFonts w:asciiTheme="minorHAnsi" w:hAnsiTheme="minorHAnsi" w:cstheme="minorHAnsi"/>
          <w:b/>
          <w:sz w:val="22"/>
          <w:szCs w:val="22"/>
        </w:rPr>
      </w:pPr>
      <w:r w:rsidRPr="003E44EA">
        <w:rPr>
          <w:rFonts w:asciiTheme="minorHAnsi" w:hAnsiTheme="minorHAnsi" w:cstheme="minorHAnsi"/>
          <w:b/>
          <w:sz w:val="22"/>
          <w:szCs w:val="22"/>
        </w:rPr>
        <w:t xml:space="preserve">I Further Affirm That: </w:t>
      </w:r>
    </w:p>
    <w:p w14:paraId="79D57793" w14:textId="77777777" w:rsidR="00F45CB8" w:rsidRPr="003E44EA" w:rsidRDefault="00F45CB8" w:rsidP="00F45CB8">
      <w:pPr>
        <w:rPr>
          <w:rFonts w:asciiTheme="minorHAnsi" w:hAnsiTheme="minorHAnsi" w:cstheme="minorHAnsi"/>
          <w:sz w:val="22"/>
          <w:szCs w:val="22"/>
        </w:rPr>
      </w:pPr>
    </w:p>
    <w:p w14:paraId="0D593C9D" w14:textId="77777777" w:rsidR="00F45CB8" w:rsidRPr="003E44EA" w:rsidRDefault="00F45CB8" w:rsidP="00F45CB8">
      <w:pPr>
        <w:tabs>
          <w:tab w:val="left" w:pos="720"/>
        </w:tabs>
        <w:ind w:left="720"/>
        <w:jc w:val="both"/>
        <w:rPr>
          <w:rFonts w:asciiTheme="minorHAnsi" w:hAnsiTheme="minorHAnsi" w:cstheme="minorHAnsi"/>
          <w:sz w:val="22"/>
          <w:szCs w:val="22"/>
        </w:rPr>
      </w:pPr>
      <w:r w:rsidRPr="003E44EA">
        <w:rPr>
          <w:rFonts w:asciiTheme="minorHAnsi" w:hAnsiTheme="minorHAnsi" w:cstheme="minorHAnsi"/>
          <w:sz w:val="22"/>
          <w:szCs w:val="22"/>
        </w:rPr>
        <w:tab/>
        <w:t xml:space="preserve">Neither I nor, to the best of my knowledge, information and belief, the above business (as defined in §16-101 (b) of the State Finance and Procurement Article of the Annotated Code of Maryland), or any of its officers, directors, partners or any of its employees directly involved in obtaining contracts with the public bodies (as defined in §16- 101(f) of the State Finance and Procurement Article of the Annotated Code of Maryland), has been convicted of, or has had probation before judgment imposed pursuant to Section 6-220 of the Criminal Procedure Article of the Annotated Code of Maryland, or has pleaded nolo contendere to a charge of bribery, attempted bribery, conspiracy to bribe in violation of Maryland law, or the law of any other state or federal law , except as follows [indicate the reasons why the affirmation cannot be given and list any conviction, plea, or imposition of probation before judgment with the date, court, official or administrative body, the sentence or disposition, the name(s) of person(s) involved, and their current positions and responsibilities with the business]: </w:t>
      </w:r>
    </w:p>
    <w:p w14:paraId="33771067" w14:textId="77777777" w:rsidR="00F45CB8" w:rsidRPr="003E44EA" w:rsidRDefault="00F45CB8" w:rsidP="00F45CB8">
      <w:pPr>
        <w:rPr>
          <w:rFonts w:asciiTheme="minorHAnsi" w:hAnsiTheme="minorHAnsi" w:cstheme="minorHAnsi"/>
          <w:sz w:val="22"/>
          <w:szCs w:val="22"/>
        </w:rPr>
      </w:pPr>
    </w:p>
    <w:p w14:paraId="79BD1030" w14:textId="77777777" w:rsidR="00F45CB8" w:rsidRPr="003E44EA" w:rsidRDefault="00F45CB8" w:rsidP="00F45CB8">
      <w:pPr>
        <w:rPr>
          <w:rFonts w:asciiTheme="minorHAnsi" w:hAnsiTheme="minorHAnsi" w:cstheme="minorHAnsi"/>
          <w:sz w:val="22"/>
          <w:szCs w:val="22"/>
        </w:rPr>
      </w:pPr>
      <w:r w:rsidRPr="003E44EA">
        <w:rPr>
          <w:rFonts w:asciiTheme="minorHAnsi" w:hAnsiTheme="minorHAnsi" w:cstheme="minorHAnsi"/>
          <w:sz w:val="22"/>
          <w:szCs w:val="22"/>
        </w:rPr>
        <w:tab/>
        <w:t xml:space="preserve">_____________________________________________________________________________ </w:t>
      </w:r>
    </w:p>
    <w:p w14:paraId="6522FA4B" w14:textId="77777777" w:rsidR="00F45CB8" w:rsidRPr="003E44EA" w:rsidRDefault="00F45CB8" w:rsidP="00F45CB8">
      <w:pPr>
        <w:rPr>
          <w:rFonts w:asciiTheme="minorHAnsi" w:hAnsiTheme="minorHAnsi" w:cstheme="minorHAnsi"/>
          <w:sz w:val="22"/>
          <w:szCs w:val="22"/>
        </w:rPr>
      </w:pPr>
      <w:r w:rsidRPr="003E44EA">
        <w:rPr>
          <w:rFonts w:asciiTheme="minorHAnsi" w:hAnsiTheme="minorHAnsi" w:cstheme="minorHAnsi"/>
          <w:sz w:val="22"/>
          <w:szCs w:val="22"/>
        </w:rPr>
        <w:tab/>
        <w:t>______________________________________________________________________________</w:t>
      </w:r>
    </w:p>
    <w:p w14:paraId="09E90F01" w14:textId="77777777" w:rsidR="00F45CB8" w:rsidRPr="003E44EA" w:rsidRDefault="00F45CB8" w:rsidP="00F45CB8">
      <w:pPr>
        <w:rPr>
          <w:rFonts w:asciiTheme="minorHAnsi" w:hAnsiTheme="minorHAnsi" w:cstheme="minorHAnsi"/>
          <w:sz w:val="22"/>
          <w:szCs w:val="22"/>
        </w:rPr>
      </w:pPr>
      <w:r w:rsidRPr="003E44EA">
        <w:rPr>
          <w:rFonts w:asciiTheme="minorHAnsi" w:hAnsiTheme="minorHAnsi" w:cstheme="minorHAnsi"/>
          <w:sz w:val="22"/>
          <w:szCs w:val="22"/>
        </w:rPr>
        <w:tab/>
        <w:t xml:space="preserve">_____________________________________________________________________________ </w:t>
      </w:r>
    </w:p>
    <w:p w14:paraId="4CF1413A" w14:textId="77777777" w:rsidR="00F45CB8" w:rsidRPr="003E44EA" w:rsidRDefault="00F45CB8" w:rsidP="00F45CB8">
      <w:pPr>
        <w:rPr>
          <w:rFonts w:asciiTheme="minorHAnsi" w:hAnsiTheme="minorHAnsi" w:cstheme="minorHAnsi"/>
          <w:sz w:val="22"/>
          <w:szCs w:val="22"/>
        </w:rPr>
      </w:pPr>
      <w:r w:rsidRPr="003E44EA">
        <w:rPr>
          <w:rFonts w:asciiTheme="minorHAnsi" w:hAnsiTheme="minorHAnsi" w:cstheme="minorHAnsi"/>
          <w:sz w:val="22"/>
          <w:szCs w:val="22"/>
        </w:rPr>
        <w:tab/>
        <w:t xml:space="preserve">_____________________________________________________________________________ </w:t>
      </w:r>
    </w:p>
    <w:p w14:paraId="5E6019D2" w14:textId="77777777" w:rsidR="00F45CB8" w:rsidRPr="003E44EA" w:rsidRDefault="00F45CB8" w:rsidP="00F45CB8">
      <w:pPr>
        <w:rPr>
          <w:rFonts w:asciiTheme="minorHAnsi" w:hAnsiTheme="minorHAnsi" w:cstheme="minorHAnsi"/>
          <w:sz w:val="22"/>
          <w:szCs w:val="22"/>
        </w:rPr>
      </w:pPr>
    </w:p>
    <w:p w14:paraId="27CB7FA2" w14:textId="77777777" w:rsidR="00F45CB8" w:rsidRPr="00834C3B" w:rsidRDefault="00F45CB8" w:rsidP="00F45CB8">
      <w:pPr>
        <w:rPr>
          <w:rFonts w:asciiTheme="minorHAnsi" w:hAnsiTheme="minorHAnsi" w:cstheme="minorHAnsi"/>
          <w:b/>
          <w:sz w:val="22"/>
          <w:szCs w:val="22"/>
        </w:rPr>
      </w:pPr>
      <w:r w:rsidRPr="003E44EA">
        <w:rPr>
          <w:rFonts w:asciiTheme="minorHAnsi" w:hAnsiTheme="minorHAnsi" w:cstheme="minorHAnsi"/>
          <w:b/>
          <w:sz w:val="22"/>
          <w:szCs w:val="22"/>
        </w:rPr>
        <w:t>D.</w:t>
      </w:r>
      <w:r w:rsidRPr="003E44EA">
        <w:rPr>
          <w:rFonts w:asciiTheme="minorHAnsi" w:hAnsiTheme="minorHAnsi" w:cstheme="minorHAnsi"/>
          <w:b/>
          <w:sz w:val="22"/>
          <w:szCs w:val="22"/>
        </w:rPr>
        <w:tab/>
      </w:r>
      <w:r w:rsidRPr="00834C3B">
        <w:rPr>
          <w:rFonts w:asciiTheme="minorHAnsi" w:hAnsiTheme="minorHAnsi" w:cstheme="minorHAnsi"/>
          <w:b/>
          <w:sz w:val="22"/>
          <w:szCs w:val="22"/>
        </w:rPr>
        <w:t xml:space="preserve">Affirmation Regarding Other Convictions </w:t>
      </w:r>
    </w:p>
    <w:p w14:paraId="44EC245F" w14:textId="77777777" w:rsidR="00F45CB8" w:rsidRPr="003E44EA" w:rsidRDefault="00F45CB8" w:rsidP="00F45CB8">
      <w:pPr>
        <w:rPr>
          <w:rFonts w:asciiTheme="minorHAnsi" w:hAnsiTheme="minorHAnsi" w:cstheme="minorHAnsi"/>
          <w:b/>
          <w:sz w:val="22"/>
          <w:szCs w:val="22"/>
        </w:rPr>
      </w:pPr>
    </w:p>
    <w:p w14:paraId="323C2508" w14:textId="77777777" w:rsidR="00F45CB8" w:rsidRPr="003E44EA" w:rsidRDefault="00F45CB8" w:rsidP="00F45CB8">
      <w:pPr>
        <w:ind w:firstLine="720"/>
        <w:rPr>
          <w:rFonts w:asciiTheme="minorHAnsi" w:hAnsiTheme="minorHAnsi" w:cstheme="minorHAnsi"/>
          <w:b/>
          <w:sz w:val="22"/>
          <w:szCs w:val="22"/>
        </w:rPr>
      </w:pPr>
      <w:r w:rsidRPr="003E44EA">
        <w:rPr>
          <w:rFonts w:asciiTheme="minorHAnsi" w:hAnsiTheme="minorHAnsi" w:cstheme="minorHAnsi"/>
          <w:b/>
          <w:sz w:val="22"/>
          <w:szCs w:val="22"/>
        </w:rPr>
        <w:t xml:space="preserve">I Further Affirm That: </w:t>
      </w:r>
    </w:p>
    <w:p w14:paraId="4865798D" w14:textId="77777777" w:rsidR="00F45CB8" w:rsidRPr="003E44EA" w:rsidRDefault="00F45CB8" w:rsidP="00F45CB8">
      <w:pPr>
        <w:rPr>
          <w:rFonts w:asciiTheme="minorHAnsi" w:hAnsiTheme="minorHAnsi" w:cstheme="minorHAnsi"/>
          <w:sz w:val="22"/>
          <w:szCs w:val="22"/>
        </w:rPr>
      </w:pPr>
    </w:p>
    <w:p w14:paraId="77F4E14C" w14:textId="77777777" w:rsidR="00F45CB8" w:rsidRPr="003E44EA" w:rsidRDefault="00F45CB8" w:rsidP="00CE00F8">
      <w:pPr>
        <w:pStyle w:val="BodyTextIndent"/>
        <w:ind w:left="720"/>
        <w:jc w:val="both"/>
        <w:rPr>
          <w:rFonts w:asciiTheme="minorHAnsi" w:hAnsiTheme="minorHAnsi" w:cstheme="minorHAnsi"/>
          <w:sz w:val="22"/>
          <w:szCs w:val="22"/>
        </w:rPr>
      </w:pPr>
      <w:r w:rsidRPr="003E44EA">
        <w:rPr>
          <w:rFonts w:asciiTheme="minorHAnsi" w:hAnsiTheme="minorHAnsi" w:cstheme="minorHAnsi"/>
          <w:sz w:val="22"/>
          <w:szCs w:val="22"/>
        </w:rPr>
        <w:t xml:space="preserve">Neither I nor, to the best of my knowledge, information and belief, the above business, or any of its officers, directors, partners, or any of its employees directly involved in obtaining or performing contracts with public bodies, has: </w:t>
      </w:r>
    </w:p>
    <w:p w14:paraId="087420F7" w14:textId="77777777" w:rsidR="00F45CB8" w:rsidRPr="003E44EA" w:rsidRDefault="00F45CB8" w:rsidP="00F45CB8">
      <w:pPr>
        <w:jc w:val="both"/>
        <w:rPr>
          <w:rFonts w:asciiTheme="minorHAnsi" w:hAnsiTheme="minorHAnsi" w:cstheme="minorHAnsi"/>
          <w:sz w:val="22"/>
          <w:szCs w:val="22"/>
        </w:rPr>
      </w:pPr>
    </w:p>
    <w:p w14:paraId="6A215D0C" w14:textId="77777777" w:rsidR="00F45CB8" w:rsidRPr="003E44EA" w:rsidRDefault="00F45CB8" w:rsidP="00F45CB8">
      <w:pPr>
        <w:ind w:left="720"/>
        <w:jc w:val="both"/>
        <w:rPr>
          <w:rFonts w:asciiTheme="minorHAnsi" w:hAnsiTheme="minorHAnsi" w:cstheme="minorHAnsi"/>
          <w:sz w:val="22"/>
          <w:szCs w:val="22"/>
        </w:rPr>
      </w:pPr>
      <w:r w:rsidRPr="003E44EA">
        <w:rPr>
          <w:rFonts w:asciiTheme="minorHAnsi" w:hAnsiTheme="minorHAnsi" w:cstheme="minorHAnsi"/>
          <w:sz w:val="22"/>
          <w:szCs w:val="22"/>
        </w:rPr>
        <w:t>(a)</w:t>
      </w:r>
      <w:r w:rsidRPr="003E44EA">
        <w:rPr>
          <w:rFonts w:asciiTheme="minorHAnsi" w:hAnsiTheme="minorHAnsi" w:cstheme="minorHAnsi"/>
          <w:sz w:val="22"/>
          <w:szCs w:val="22"/>
        </w:rPr>
        <w:tab/>
        <w:t xml:space="preserve">been convicted under the state or federal statute of a criminal offense incident to obtaining, attempting to obtain, or performing a public or private contract, fraud, embezzlement, theft, forgery, falsification or destruction of records, or receiving stolen property. </w:t>
      </w:r>
    </w:p>
    <w:p w14:paraId="1CFB93D7" w14:textId="77777777" w:rsidR="00F45CB8" w:rsidRPr="003E44EA" w:rsidRDefault="00F45CB8" w:rsidP="00F45CB8">
      <w:pPr>
        <w:jc w:val="both"/>
        <w:rPr>
          <w:rFonts w:asciiTheme="minorHAnsi" w:hAnsiTheme="minorHAnsi" w:cstheme="minorHAnsi"/>
          <w:sz w:val="22"/>
          <w:szCs w:val="22"/>
        </w:rPr>
      </w:pPr>
    </w:p>
    <w:p w14:paraId="7A6369F5" w14:textId="77777777" w:rsidR="00F45CB8" w:rsidRPr="003E44EA" w:rsidRDefault="00F45CB8" w:rsidP="00F45CB8">
      <w:pPr>
        <w:ind w:firstLine="720"/>
        <w:jc w:val="both"/>
        <w:rPr>
          <w:rFonts w:asciiTheme="minorHAnsi" w:hAnsiTheme="minorHAnsi" w:cstheme="minorHAnsi"/>
          <w:sz w:val="22"/>
          <w:szCs w:val="22"/>
        </w:rPr>
      </w:pPr>
      <w:r w:rsidRPr="003E44EA">
        <w:rPr>
          <w:rFonts w:asciiTheme="minorHAnsi" w:hAnsiTheme="minorHAnsi" w:cstheme="minorHAnsi"/>
          <w:sz w:val="22"/>
          <w:szCs w:val="22"/>
        </w:rPr>
        <w:t>(b)</w:t>
      </w:r>
      <w:r w:rsidRPr="003E44EA">
        <w:rPr>
          <w:rFonts w:asciiTheme="minorHAnsi" w:hAnsiTheme="minorHAnsi" w:cstheme="minorHAnsi"/>
          <w:sz w:val="22"/>
          <w:szCs w:val="22"/>
        </w:rPr>
        <w:tab/>
        <w:t xml:space="preserve">been convicted of any criminal violation of a state or federal antitrust statute; </w:t>
      </w:r>
    </w:p>
    <w:p w14:paraId="52E4C773" w14:textId="77777777" w:rsidR="00F45CB8" w:rsidRPr="003E44EA" w:rsidRDefault="00F45CB8" w:rsidP="00F45CB8">
      <w:pPr>
        <w:jc w:val="both"/>
        <w:rPr>
          <w:rFonts w:asciiTheme="minorHAnsi" w:hAnsiTheme="minorHAnsi" w:cstheme="minorHAnsi"/>
          <w:sz w:val="22"/>
          <w:szCs w:val="22"/>
        </w:rPr>
      </w:pPr>
    </w:p>
    <w:p w14:paraId="2DC472E6" w14:textId="77777777" w:rsidR="00F45CB8" w:rsidRPr="003E44EA" w:rsidRDefault="00F45CB8" w:rsidP="00F45CB8">
      <w:pPr>
        <w:ind w:left="720"/>
        <w:jc w:val="both"/>
        <w:rPr>
          <w:rFonts w:asciiTheme="minorHAnsi" w:hAnsiTheme="minorHAnsi" w:cstheme="minorHAnsi"/>
          <w:sz w:val="22"/>
          <w:szCs w:val="22"/>
        </w:rPr>
      </w:pPr>
      <w:r w:rsidRPr="003E44EA">
        <w:rPr>
          <w:rFonts w:asciiTheme="minorHAnsi" w:hAnsiTheme="minorHAnsi" w:cstheme="minorHAnsi"/>
          <w:sz w:val="22"/>
          <w:szCs w:val="22"/>
        </w:rPr>
        <w:t>(c)</w:t>
      </w:r>
      <w:r w:rsidRPr="003E44EA">
        <w:rPr>
          <w:rFonts w:asciiTheme="minorHAnsi" w:hAnsiTheme="minorHAnsi" w:cstheme="minorHAnsi"/>
          <w:sz w:val="22"/>
          <w:szCs w:val="22"/>
        </w:rPr>
        <w:tab/>
        <w:t xml:space="preserve">been convicted under the provisions of Title 18 of the United States Code for violation of the Racketeer Influenced and Corrupt Organizations Act, 18 U.S.C. §1341 et seq, for acts arising out of the submission of bids or proposals for a public or private contract; </w:t>
      </w:r>
    </w:p>
    <w:p w14:paraId="6478BF83" w14:textId="77777777" w:rsidR="00F45CB8" w:rsidRPr="003E44EA" w:rsidRDefault="00F45CB8" w:rsidP="00F45CB8">
      <w:pPr>
        <w:jc w:val="both"/>
        <w:rPr>
          <w:rFonts w:asciiTheme="minorHAnsi" w:hAnsiTheme="minorHAnsi" w:cstheme="minorHAnsi"/>
          <w:sz w:val="22"/>
          <w:szCs w:val="22"/>
        </w:rPr>
      </w:pPr>
    </w:p>
    <w:p w14:paraId="0757FC41" w14:textId="77777777" w:rsidR="00F45CB8" w:rsidRPr="003E44EA" w:rsidRDefault="00F45CB8" w:rsidP="00F45CB8">
      <w:pPr>
        <w:ind w:left="720"/>
        <w:jc w:val="both"/>
        <w:rPr>
          <w:rFonts w:asciiTheme="minorHAnsi" w:hAnsiTheme="minorHAnsi" w:cstheme="minorHAnsi"/>
          <w:sz w:val="22"/>
          <w:szCs w:val="22"/>
          <w:u w:val="single"/>
        </w:rPr>
      </w:pPr>
      <w:r w:rsidRPr="003E44EA">
        <w:rPr>
          <w:rFonts w:asciiTheme="minorHAnsi" w:hAnsiTheme="minorHAnsi" w:cstheme="minorHAnsi"/>
          <w:sz w:val="22"/>
          <w:szCs w:val="22"/>
        </w:rPr>
        <w:t>(d)</w:t>
      </w:r>
      <w:r w:rsidRPr="003E44EA">
        <w:rPr>
          <w:rFonts w:asciiTheme="minorHAnsi" w:hAnsiTheme="minorHAnsi" w:cstheme="minorHAnsi"/>
          <w:sz w:val="22"/>
          <w:szCs w:val="22"/>
        </w:rPr>
        <w:tab/>
        <w:t>been convicted of a violation of the State Minority Business Enterprise Law, Section 14-308 of the State Finance and Procurement Article of the Annotated Code of Maryland</w:t>
      </w:r>
      <w:r w:rsidRPr="003E44EA">
        <w:rPr>
          <w:rFonts w:asciiTheme="minorHAnsi" w:hAnsiTheme="minorHAnsi" w:cstheme="minorHAnsi"/>
          <w:sz w:val="22"/>
          <w:szCs w:val="22"/>
          <w:u w:val="single"/>
        </w:rPr>
        <w:t xml:space="preserve">: </w:t>
      </w:r>
    </w:p>
    <w:p w14:paraId="55750029" w14:textId="77777777" w:rsidR="00F45CB8" w:rsidRPr="003E44EA" w:rsidRDefault="00F45CB8" w:rsidP="00F45CB8">
      <w:pPr>
        <w:jc w:val="both"/>
        <w:rPr>
          <w:rFonts w:asciiTheme="minorHAnsi" w:hAnsiTheme="minorHAnsi" w:cstheme="minorHAnsi"/>
          <w:sz w:val="22"/>
          <w:szCs w:val="22"/>
        </w:rPr>
      </w:pPr>
    </w:p>
    <w:p w14:paraId="049407BB" w14:textId="77777777" w:rsidR="00F45CB8" w:rsidRPr="003E44EA" w:rsidRDefault="00F45CB8" w:rsidP="00F45CB8">
      <w:pPr>
        <w:ind w:left="720"/>
        <w:jc w:val="both"/>
        <w:rPr>
          <w:rFonts w:asciiTheme="minorHAnsi" w:hAnsiTheme="minorHAnsi" w:cstheme="minorHAnsi"/>
          <w:sz w:val="22"/>
          <w:szCs w:val="22"/>
        </w:rPr>
      </w:pPr>
      <w:r w:rsidRPr="003E44EA">
        <w:rPr>
          <w:rFonts w:asciiTheme="minorHAnsi" w:hAnsiTheme="minorHAnsi" w:cstheme="minorHAnsi"/>
          <w:sz w:val="22"/>
          <w:szCs w:val="22"/>
        </w:rPr>
        <w:t>(e)</w:t>
      </w:r>
      <w:r w:rsidRPr="003E44EA">
        <w:rPr>
          <w:rFonts w:asciiTheme="minorHAnsi" w:hAnsiTheme="minorHAnsi" w:cstheme="minorHAnsi"/>
          <w:sz w:val="22"/>
          <w:szCs w:val="22"/>
        </w:rPr>
        <w:tab/>
        <w:t xml:space="preserve">been convicted of conspiracy to commit any act or omission that would constitute grounds for conviction or liability under any law or statute described in subsection (a), (b), (c) or (d) above; </w:t>
      </w:r>
    </w:p>
    <w:p w14:paraId="3DF93473" w14:textId="77777777" w:rsidR="00F45CB8" w:rsidRPr="003E44EA" w:rsidRDefault="00F45CB8" w:rsidP="00F45CB8">
      <w:pPr>
        <w:jc w:val="both"/>
        <w:rPr>
          <w:rFonts w:asciiTheme="minorHAnsi" w:hAnsiTheme="minorHAnsi" w:cstheme="minorHAnsi"/>
          <w:sz w:val="22"/>
          <w:szCs w:val="22"/>
        </w:rPr>
      </w:pPr>
    </w:p>
    <w:p w14:paraId="1C5DFD5E" w14:textId="77777777" w:rsidR="00F45CB8" w:rsidRPr="003E44EA" w:rsidRDefault="00F45CB8" w:rsidP="00F45CB8">
      <w:pPr>
        <w:ind w:left="720"/>
        <w:jc w:val="both"/>
        <w:rPr>
          <w:rFonts w:asciiTheme="minorHAnsi" w:hAnsiTheme="minorHAnsi" w:cstheme="minorHAnsi"/>
          <w:sz w:val="22"/>
          <w:szCs w:val="22"/>
        </w:rPr>
      </w:pPr>
      <w:r w:rsidRPr="003E44EA">
        <w:rPr>
          <w:rFonts w:asciiTheme="minorHAnsi" w:hAnsiTheme="minorHAnsi" w:cstheme="minorHAnsi"/>
          <w:sz w:val="22"/>
          <w:szCs w:val="22"/>
        </w:rPr>
        <w:t>(f)</w:t>
      </w:r>
      <w:r w:rsidRPr="003E44EA">
        <w:rPr>
          <w:rFonts w:asciiTheme="minorHAnsi" w:hAnsiTheme="minorHAnsi" w:cstheme="minorHAnsi"/>
          <w:sz w:val="22"/>
          <w:szCs w:val="22"/>
        </w:rPr>
        <w:tab/>
        <w:t xml:space="preserve">has been found civilly liable under a state or federal antitrust statute for acts or omissions in connection with the submission of bids or proposals for a public or private contract; </w:t>
      </w:r>
    </w:p>
    <w:p w14:paraId="5CCDAD9A" w14:textId="77777777" w:rsidR="00F45CB8" w:rsidRPr="003E44EA" w:rsidRDefault="00F45CB8" w:rsidP="00F45CB8">
      <w:pPr>
        <w:jc w:val="both"/>
        <w:rPr>
          <w:rFonts w:asciiTheme="minorHAnsi" w:hAnsiTheme="minorHAnsi" w:cstheme="minorHAnsi"/>
          <w:sz w:val="22"/>
          <w:szCs w:val="22"/>
        </w:rPr>
      </w:pPr>
    </w:p>
    <w:p w14:paraId="5989DE76" w14:textId="77777777" w:rsidR="00F45CB8" w:rsidRPr="003E44EA" w:rsidRDefault="00F45CB8" w:rsidP="00F45CB8">
      <w:pPr>
        <w:ind w:left="720"/>
        <w:jc w:val="both"/>
        <w:rPr>
          <w:rFonts w:asciiTheme="minorHAnsi" w:hAnsiTheme="minorHAnsi" w:cstheme="minorHAnsi"/>
          <w:sz w:val="22"/>
          <w:szCs w:val="22"/>
        </w:rPr>
      </w:pPr>
      <w:r w:rsidRPr="003E44EA">
        <w:rPr>
          <w:rFonts w:asciiTheme="minorHAnsi" w:hAnsiTheme="minorHAnsi" w:cstheme="minorHAnsi"/>
          <w:sz w:val="22"/>
          <w:szCs w:val="22"/>
        </w:rPr>
        <w:t>(g)</w:t>
      </w:r>
      <w:r w:rsidRPr="003E44EA">
        <w:rPr>
          <w:rFonts w:asciiTheme="minorHAnsi" w:hAnsiTheme="minorHAnsi" w:cstheme="minorHAnsi"/>
          <w:sz w:val="22"/>
          <w:szCs w:val="22"/>
        </w:rPr>
        <w:tab/>
        <w:t xml:space="preserve">admitted in writing or under oath, during the course of an official investigation or other proceeding, acts or omissions that would constitute grounds for conviction or liability under any law or statute described above, except as follows [indicate reasons why the affirmations cannot be given, and list any conviction, plea, or imposition of probation before judgment with the date, court, official or administrative body, the sentence or disposition, the name(s) of the person(s) involved, and their current positions and responsibilities with the business, and the status of any debarment]: </w:t>
      </w:r>
    </w:p>
    <w:p w14:paraId="192835D4" w14:textId="77777777" w:rsidR="00F45CB8" w:rsidRPr="003E44EA" w:rsidRDefault="00F45CB8" w:rsidP="00F45CB8">
      <w:pPr>
        <w:ind w:left="720"/>
        <w:jc w:val="both"/>
        <w:rPr>
          <w:rFonts w:asciiTheme="minorHAnsi" w:hAnsiTheme="minorHAnsi" w:cstheme="minorHAnsi"/>
          <w:sz w:val="22"/>
          <w:szCs w:val="22"/>
        </w:rPr>
      </w:pPr>
    </w:p>
    <w:p w14:paraId="36A5BB24" w14:textId="77777777" w:rsidR="00F45CB8" w:rsidRPr="003E44EA" w:rsidRDefault="00F45CB8" w:rsidP="00F45CB8">
      <w:pPr>
        <w:rPr>
          <w:rFonts w:asciiTheme="minorHAnsi" w:hAnsiTheme="minorHAnsi" w:cstheme="minorHAnsi"/>
          <w:sz w:val="22"/>
          <w:szCs w:val="22"/>
        </w:rPr>
      </w:pPr>
      <w:r w:rsidRPr="003E44EA">
        <w:rPr>
          <w:rFonts w:asciiTheme="minorHAnsi" w:hAnsiTheme="minorHAnsi" w:cstheme="minorHAnsi"/>
          <w:sz w:val="22"/>
          <w:szCs w:val="22"/>
        </w:rPr>
        <w:tab/>
        <w:t xml:space="preserve">_____________________________________________________________________________ </w:t>
      </w:r>
    </w:p>
    <w:p w14:paraId="0F09259A" w14:textId="77777777" w:rsidR="00F45CB8" w:rsidRPr="003E44EA" w:rsidRDefault="00F45CB8" w:rsidP="00F45CB8">
      <w:pPr>
        <w:rPr>
          <w:rFonts w:asciiTheme="minorHAnsi" w:hAnsiTheme="minorHAnsi" w:cstheme="minorHAnsi"/>
          <w:sz w:val="22"/>
          <w:szCs w:val="22"/>
        </w:rPr>
      </w:pPr>
      <w:r w:rsidRPr="003E44EA">
        <w:rPr>
          <w:rFonts w:asciiTheme="minorHAnsi" w:hAnsiTheme="minorHAnsi" w:cstheme="minorHAnsi"/>
          <w:sz w:val="22"/>
          <w:szCs w:val="22"/>
        </w:rPr>
        <w:tab/>
        <w:t>______________________________________________________________________________</w:t>
      </w:r>
    </w:p>
    <w:p w14:paraId="6CF45065" w14:textId="77777777" w:rsidR="00F45CB8" w:rsidRPr="003E44EA" w:rsidRDefault="00F45CB8" w:rsidP="00F45CB8">
      <w:pPr>
        <w:rPr>
          <w:rFonts w:asciiTheme="minorHAnsi" w:hAnsiTheme="minorHAnsi" w:cstheme="minorHAnsi"/>
          <w:sz w:val="22"/>
          <w:szCs w:val="22"/>
        </w:rPr>
      </w:pPr>
      <w:r w:rsidRPr="003E44EA">
        <w:rPr>
          <w:rFonts w:asciiTheme="minorHAnsi" w:hAnsiTheme="minorHAnsi" w:cstheme="minorHAnsi"/>
          <w:sz w:val="22"/>
          <w:szCs w:val="22"/>
        </w:rPr>
        <w:tab/>
        <w:t xml:space="preserve">_____________________________________________________________________________ </w:t>
      </w:r>
    </w:p>
    <w:p w14:paraId="73BD2F85" w14:textId="77777777" w:rsidR="00F45CB8" w:rsidRPr="003E44EA" w:rsidRDefault="00F45CB8" w:rsidP="00F45CB8">
      <w:pPr>
        <w:rPr>
          <w:rFonts w:asciiTheme="minorHAnsi" w:hAnsiTheme="minorHAnsi" w:cstheme="minorHAnsi"/>
          <w:sz w:val="22"/>
          <w:szCs w:val="22"/>
        </w:rPr>
      </w:pPr>
      <w:r w:rsidRPr="003E44EA">
        <w:rPr>
          <w:rFonts w:asciiTheme="minorHAnsi" w:hAnsiTheme="minorHAnsi" w:cstheme="minorHAnsi"/>
          <w:sz w:val="22"/>
          <w:szCs w:val="22"/>
        </w:rPr>
        <w:tab/>
        <w:t xml:space="preserve">_____________________________________________________________________________ </w:t>
      </w:r>
    </w:p>
    <w:p w14:paraId="3BD4F2D5" w14:textId="77777777" w:rsidR="00F45CB8" w:rsidRPr="003E44EA" w:rsidRDefault="00F45CB8" w:rsidP="00F45CB8">
      <w:pPr>
        <w:rPr>
          <w:rFonts w:asciiTheme="minorHAnsi" w:hAnsiTheme="minorHAnsi" w:cstheme="minorHAnsi"/>
          <w:sz w:val="22"/>
          <w:szCs w:val="22"/>
        </w:rPr>
      </w:pPr>
    </w:p>
    <w:p w14:paraId="7374B669" w14:textId="77777777" w:rsidR="00F45CB8" w:rsidRPr="003E44EA" w:rsidRDefault="00F45CB8" w:rsidP="00F45CB8">
      <w:pPr>
        <w:rPr>
          <w:rFonts w:asciiTheme="minorHAnsi" w:hAnsiTheme="minorHAnsi" w:cstheme="minorHAnsi"/>
          <w:b/>
          <w:sz w:val="22"/>
          <w:szCs w:val="22"/>
          <w:u w:val="single"/>
        </w:rPr>
      </w:pPr>
      <w:r w:rsidRPr="003E44EA">
        <w:rPr>
          <w:rFonts w:asciiTheme="minorHAnsi" w:hAnsiTheme="minorHAnsi" w:cstheme="minorHAnsi"/>
          <w:b/>
          <w:sz w:val="22"/>
          <w:szCs w:val="22"/>
        </w:rPr>
        <w:t>E.</w:t>
      </w:r>
      <w:r w:rsidRPr="003E44EA">
        <w:rPr>
          <w:rFonts w:asciiTheme="minorHAnsi" w:hAnsiTheme="minorHAnsi" w:cstheme="minorHAnsi"/>
          <w:b/>
          <w:sz w:val="22"/>
          <w:szCs w:val="22"/>
        </w:rPr>
        <w:tab/>
      </w:r>
      <w:r w:rsidRPr="00834C3B">
        <w:rPr>
          <w:rFonts w:asciiTheme="minorHAnsi" w:hAnsiTheme="minorHAnsi" w:cstheme="minorHAnsi"/>
          <w:b/>
          <w:sz w:val="22"/>
          <w:szCs w:val="22"/>
        </w:rPr>
        <w:t>Affirmation Regarding Debarment</w:t>
      </w:r>
      <w:r w:rsidRPr="003E44EA">
        <w:rPr>
          <w:rFonts w:asciiTheme="minorHAnsi" w:hAnsiTheme="minorHAnsi" w:cstheme="minorHAnsi"/>
          <w:b/>
          <w:sz w:val="22"/>
          <w:szCs w:val="22"/>
          <w:u w:val="single"/>
        </w:rPr>
        <w:t xml:space="preserve"> </w:t>
      </w:r>
    </w:p>
    <w:p w14:paraId="5F86BC99" w14:textId="77777777" w:rsidR="00F45CB8" w:rsidRPr="003E44EA" w:rsidRDefault="00F45CB8" w:rsidP="00F45CB8">
      <w:pPr>
        <w:rPr>
          <w:rFonts w:asciiTheme="minorHAnsi" w:hAnsiTheme="minorHAnsi" w:cstheme="minorHAnsi"/>
          <w:b/>
          <w:sz w:val="22"/>
          <w:szCs w:val="22"/>
        </w:rPr>
      </w:pPr>
    </w:p>
    <w:p w14:paraId="4EFE2D7F" w14:textId="77777777" w:rsidR="00F45CB8" w:rsidRPr="003E44EA" w:rsidRDefault="00F45CB8" w:rsidP="00F45CB8">
      <w:pPr>
        <w:ind w:firstLine="720"/>
        <w:rPr>
          <w:rFonts w:asciiTheme="minorHAnsi" w:hAnsiTheme="minorHAnsi" w:cstheme="minorHAnsi"/>
          <w:b/>
          <w:sz w:val="22"/>
          <w:szCs w:val="22"/>
        </w:rPr>
      </w:pPr>
      <w:r w:rsidRPr="003E44EA">
        <w:rPr>
          <w:rFonts w:asciiTheme="minorHAnsi" w:hAnsiTheme="minorHAnsi" w:cstheme="minorHAnsi"/>
          <w:b/>
          <w:sz w:val="22"/>
          <w:szCs w:val="22"/>
        </w:rPr>
        <w:t xml:space="preserve">I Further Affirm That </w:t>
      </w:r>
    </w:p>
    <w:p w14:paraId="08243AE8" w14:textId="77777777" w:rsidR="00F45CB8" w:rsidRPr="003E44EA" w:rsidRDefault="00F45CB8" w:rsidP="00F45CB8">
      <w:pPr>
        <w:rPr>
          <w:rFonts w:asciiTheme="minorHAnsi" w:hAnsiTheme="minorHAnsi" w:cstheme="minorHAnsi"/>
          <w:sz w:val="22"/>
          <w:szCs w:val="22"/>
        </w:rPr>
      </w:pPr>
    </w:p>
    <w:p w14:paraId="70F47A9E" w14:textId="77777777" w:rsidR="00F45CB8" w:rsidRPr="003E44EA" w:rsidRDefault="00F45CB8" w:rsidP="00CE00F8">
      <w:pPr>
        <w:pStyle w:val="BodyTextIndent"/>
        <w:ind w:left="720"/>
        <w:jc w:val="both"/>
        <w:rPr>
          <w:rFonts w:asciiTheme="minorHAnsi" w:hAnsiTheme="minorHAnsi" w:cstheme="minorHAnsi"/>
          <w:sz w:val="22"/>
          <w:szCs w:val="22"/>
        </w:rPr>
      </w:pPr>
      <w:r w:rsidRPr="003E44EA">
        <w:rPr>
          <w:rFonts w:asciiTheme="minorHAnsi" w:hAnsiTheme="minorHAnsi" w:cstheme="minorHAnsi"/>
          <w:sz w:val="22"/>
          <w:szCs w:val="22"/>
        </w:rPr>
        <w:t xml:space="preserve">Neither I, nor to the best of my knowledge, information and belief, the above business, or any of its officers, directors, partners, or any of its employees directly involved in obtaining or performing contracts with public bodies, has ever been suspended or debarred (including being issued a limited denial of participation) by any public entity, except as follows: [list each debarment or suspension providing the dates of the suspension or debarment, the name of the public entity and the status of the proceedings, the name(s) of the person(s) involved and their current positions and responsibilities with the business, the grounds for the debarment or suspension, the details of each person's involvement in any activity that formed the grounds for the debarment or suspension, and the details of each person's involvement in any activity that formed the grounds for the debarment or suspension]:  </w:t>
      </w:r>
    </w:p>
    <w:p w14:paraId="6E110345" w14:textId="77777777" w:rsidR="00F45CB8" w:rsidRPr="003E44EA" w:rsidRDefault="00F45CB8" w:rsidP="00F45CB8">
      <w:pPr>
        <w:rPr>
          <w:rFonts w:asciiTheme="minorHAnsi" w:hAnsiTheme="minorHAnsi" w:cstheme="minorHAnsi"/>
          <w:sz w:val="22"/>
          <w:szCs w:val="22"/>
        </w:rPr>
      </w:pPr>
      <w:r w:rsidRPr="003E44EA">
        <w:rPr>
          <w:rFonts w:asciiTheme="minorHAnsi" w:hAnsiTheme="minorHAnsi" w:cstheme="minorHAnsi"/>
          <w:sz w:val="22"/>
          <w:szCs w:val="22"/>
        </w:rPr>
        <w:tab/>
        <w:t xml:space="preserve">_____________________________________________________________________________ </w:t>
      </w:r>
    </w:p>
    <w:p w14:paraId="1DB76248" w14:textId="77777777" w:rsidR="00F45CB8" w:rsidRPr="003E44EA" w:rsidRDefault="00F45CB8" w:rsidP="00F45CB8">
      <w:pPr>
        <w:rPr>
          <w:rFonts w:asciiTheme="minorHAnsi" w:hAnsiTheme="minorHAnsi" w:cstheme="minorHAnsi"/>
          <w:sz w:val="22"/>
          <w:szCs w:val="22"/>
        </w:rPr>
      </w:pPr>
      <w:r w:rsidRPr="003E44EA">
        <w:rPr>
          <w:rFonts w:asciiTheme="minorHAnsi" w:hAnsiTheme="minorHAnsi" w:cstheme="minorHAnsi"/>
          <w:sz w:val="22"/>
          <w:szCs w:val="22"/>
        </w:rPr>
        <w:tab/>
        <w:t>______________________________________________________________________________</w:t>
      </w:r>
    </w:p>
    <w:p w14:paraId="1F423382" w14:textId="77777777" w:rsidR="00F45CB8" w:rsidRPr="003E44EA" w:rsidRDefault="00F45CB8" w:rsidP="00F45CB8">
      <w:pPr>
        <w:rPr>
          <w:rFonts w:asciiTheme="minorHAnsi" w:hAnsiTheme="minorHAnsi" w:cstheme="minorHAnsi"/>
          <w:sz w:val="22"/>
          <w:szCs w:val="22"/>
        </w:rPr>
      </w:pPr>
      <w:r w:rsidRPr="003E44EA">
        <w:rPr>
          <w:rFonts w:asciiTheme="minorHAnsi" w:hAnsiTheme="minorHAnsi" w:cstheme="minorHAnsi"/>
          <w:sz w:val="22"/>
          <w:szCs w:val="22"/>
        </w:rPr>
        <w:tab/>
        <w:t xml:space="preserve">_____________________________________________________________________________ </w:t>
      </w:r>
    </w:p>
    <w:p w14:paraId="49BEC36A" w14:textId="77777777" w:rsidR="00F45CB8" w:rsidRPr="003E44EA" w:rsidRDefault="00F45CB8" w:rsidP="00F45CB8">
      <w:pPr>
        <w:rPr>
          <w:rFonts w:asciiTheme="minorHAnsi" w:hAnsiTheme="minorHAnsi" w:cstheme="minorHAnsi"/>
          <w:sz w:val="22"/>
          <w:szCs w:val="22"/>
        </w:rPr>
      </w:pPr>
      <w:r w:rsidRPr="003E44EA">
        <w:rPr>
          <w:rFonts w:asciiTheme="minorHAnsi" w:hAnsiTheme="minorHAnsi" w:cstheme="minorHAnsi"/>
          <w:sz w:val="22"/>
          <w:szCs w:val="22"/>
        </w:rPr>
        <w:tab/>
        <w:t xml:space="preserve">_____________________________________________________________________________ </w:t>
      </w:r>
    </w:p>
    <w:p w14:paraId="365B9466" w14:textId="77777777" w:rsidR="00F45CB8" w:rsidRPr="003E44EA" w:rsidRDefault="00F45CB8" w:rsidP="00F45CB8">
      <w:pPr>
        <w:rPr>
          <w:rFonts w:asciiTheme="minorHAnsi" w:hAnsiTheme="minorHAnsi" w:cstheme="minorHAnsi"/>
          <w:b/>
          <w:sz w:val="22"/>
          <w:szCs w:val="22"/>
        </w:rPr>
      </w:pPr>
    </w:p>
    <w:p w14:paraId="7258CD31" w14:textId="77777777" w:rsidR="00F45CB8" w:rsidRPr="003E44EA" w:rsidRDefault="00F45CB8" w:rsidP="00F45CB8">
      <w:pPr>
        <w:rPr>
          <w:rFonts w:asciiTheme="minorHAnsi" w:hAnsiTheme="minorHAnsi" w:cstheme="minorHAnsi"/>
          <w:b/>
          <w:sz w:val="22"/>
          <w:szCs w:val="22"/>
          <w:u w:val="single"/>
        </w:rPr>
      </w:pPr>
      <w:r w:rsidRPr="003E44EA">
        <w:rPr>
          <w:rFonts w:asciiTheme="minorHAnsi" w:hAnsiTheme="minorHAnsi" w:cstheme="minorHAnsi"/>
          <w:b/>
          <w:sz w:val="22"/>
          <w:szCs w:val="22"/>
        </w:rPr>
        <w:t>F.</w:t>
      </w:r>
      <w:r w:rsidRPr="003E44EA">
        <w:rPr>
          <w:rFonts w:asciiTheme="minorHAnsi" w:hAnsiTheme="minorHAnsi" w:cstheme="minorHAnsi"/>
          <w:b/>
          <w:sz w:val="22"/>
          <w:szCs w:val="22"/>
        </w:rPr>
        <w:tab/>
      </w:r>
      <w:r w:rsidRPr="00834C3B">
        <w:rPr>
          <w:rFonts w:asciiTheme="minorHAnsi" w:hAnsiTheme="minorHAnsi" w:cstheme="minorHAnsi"/>
          <w:b/>
          <w:sz w:val="22"/>
          <w:szCs w:val="22"/>
        </w:rPr>
        <w:t>Affirmation Regarding Debarment of Related Entities</w:t>
      </w:r>
      <w:r w:rsidRPr="003E44EA">
        <w:rPr>
          <w:rFonts w:asciiTheme="minorHAnsi" w:hAnsiTheme="minorHAnsi" w:cstheme="minorHAnsi"/>
          <w:b/>
          <w:sz w:val="22"/>
          <w:szCs w:val="22"/>
          <w:u w:val="single"/>
        </w:rPr>
        <w:t xml:space="preserve"> </w:t>
      </w:r>
    </w:p>
    <w:p w14:paraId="53C4BD39" w14:textId="77777777" w:rsidR="00F45CB8" w:rsidRPr="003E44EA" w:rsidRDefault="00F45CB8" w:rsidP="00F45CB8">
      <w:pPr>
        <w:rPr>
          <w:rFonts w:asciiTheme="minorHAnsi" w:hAnsiTheme="minorHAnsi" w:cstheme="minorHAnsi"/>
          <w:b/>
          <w:sz w:val="22"/>
          <w:szCs w:val="22"/>
        </w:rPr>
      </w:pPr>
    </w:p>
    <w:p w14:paraId="3D9C0741" w14:textId="77777777" w:rsidR="00F45CB8" w:rsidRPr="003E44EA" w:rsidRDefault="00F45CB8" w:rsidP="00F45CB8">
      <w:pPr>
        <w:ind w:firstLine="720"/>
        <w:rPr>
          <w:rFonts w:asciiTheme="minorHAnsi" w:hAnsiTheme="minorHAnsi" w:cstheme="minorHAnsi"/>
          <w:b/>
          <w:sz w:val="22"/>
          <w:szCs w:val="22"/>
        </w:rPr>
      </w:pPr>
      <w:r w:rsidRPr="003E44EA">
        <w:rPr>
          <w:rFonts w:asciiTheme="minorHAnsi" w:hAnsiTheme="minorHAnsi" w:cstheme="minorHAnsi"/>
          <w:b/>
          <w:sz w:val="22"/>
          <w:szCs w:val="22"/>
        </w:rPr>
        <w:t xml:space="preserve">I Further Affirm That </w:t>
      </w:r>
    </w:p>
    <w:p w14:paraId="25CF1066" w14:textId="77777777" w:rsidR="00F45CB8" w:rsidRPr="003E44EA" w:rsidRDefault="00F45CB8" w:rsidP="00F45CB8">
      <w:pPr>
        <w:rPr>
          <w:rFonts w:asciiTheme="minorHAnsi" w:hAnsiTheme="minorHAnsi" w:cstheme="minorHAnsi"/>
          <w:sz w:val="22"/>
          <w:szCs w:val="22"/>
        </w:rPr>
      </w:pPr>
    </w:p>
    <w:p w14:paraId="13B4CCFC" w14:textId="77777777" w:rsidR="00F45CB8" w:rsidRPr="003E44EA" w:rsidRDefault="00F45CB8" w:rsidP="00F45CB8">
      <w:pPr>
        <w:tabs>
          <w:tab w:val="left" w:pos="1440"/>
        </w:tabs>
        <w:ind w:left="720"/>
        <w:jc w:val="both"/>
        <w:rPr>
          <w:rFonts w:asciiTheme="minorHAnsi" w:hAnsiTheme="minorHAnsi" w:cstheme="minorHAnsi"/>
          <w:sz w:val="22"/>
          <w:szCs w:val="22"/>
        </w:rPr>
      </w:pPr>
      <w:r w:rsidRPr="003E44EA">
        <w:rPr>
          <w:rFonts w:asciiTheme="minorHAnsi" w:hAnsiTheme="minorHAnsi" w:cstheme="minorHAnsi"/>
          <w:sz w:val="22"/>
          <w:szCs w:val="22"/>
        </w:rPr>
        <w:t>(1)</w:t>
      </w:r>
      <w:r w:rsidRPr="003E44EA">
        <w:rPr>
          <w:rFonts w:asciiTheme="minorHAnsi" w:hAnsiTheme="minorHAnsi" w:cstheme="minorHAnsi"/>
          <w:sz w:val="22"/>
          <w:szCs w:val="22"/>
        </w:rPr>
        <w:tab/>
        <w:t xml:space="preserve">The business was not established and does not operate in a manner designed to evade the application or defeat the purpose of debarment pursuant to Title 16 of the State Finance and Procurement Article of the Annotated Code of Maryland; and </w:t>
      </w:r>
    </w:p>
    <w:p w14:paraId="1A288E4E" w14:textId="77777777" w:rsidR="00F45CB8" w:rsidRPr="003E44EA" w:rsidRDefault="00F45CB8" w:rsidP="00F45CB8">
      <w:pPr>
        <w:jc w:val="both"/>
        <w:rPr>
          <w:rFonts w:asciiTheme="minorHAnsi" w:hAnsiTheme="minorHAnsi" w:cstheme="minorHAnsi"/>
          <w:sz w:val="22"/>
          <w:szCs w:val="22"/>
        </w:rPr>
      </w:pPr>
    </w:p>
    <w:p w14:paraId="20E80700" w14:textId="77777777" w:rsidR="00F45CB8" w:rsidRPr="003E44EA" w:rsidRDefault="00F45CB8" w:rsidP="00F45CB8">
      <w:pPr>
        <w:ind w:left="720"/>
        <w:jc w:val="both"/>
        <w:rPr>
          <w:rFonts w:asciiTheme="minorHAnsi" w:hAnsiTheme="minorHAnsi" w:cstheme="minorHAnsi"/>
          <w:sz w:val="22"/>
          <w:szCs w:val="22"/>
        </w:rPr>
      </w:pPr>
      <w:r w:rsidRPr="003E44EA">
        <w:rPr>
          <w:rFonts w:asciiTheme="minorHAnsi" w:hAnsiTheme="minorHAnsi" w:cstheme="minorHAnsi"/>
          <w:sz w:val="22"/>
          <w:szCs w:val="22"/>
        </w:rPr>
        <w:t>(2)</w:t>
      </w:r>
      <w:r w:rsidRPr="003E44EA">
        <w:rPr>
          <w:rFonts w:asciiTheme="minorHAnsi" w:hAnsiTheme="minorHAnsi" w:cstheme="minorHAnsi"/>
          <w:sz w:val="22"/>
          <w:szCs w:val="22"/>
        </w:rPr>
        <w:tab/>
        <w:t xml:space="preserve">The business is not a successor, assignee, subsidiary or affiliate of a suspended or debarred business, except as follows [indicate the reason(s) why the affirmation cannot be given without qualification]: </w:t>
      </w:r>
    </w:p>
    <w:p w14:paraId="00615B7A" w14:textId="77777777" w:rsidR="00F45CB8" w:rsidRPr="003E44EA" w:rsidRDefault="00F45CB8" w:rsidP="00F45CB8">
      <w:pPr>
        <w:rPr>
          <w:rFonts w:asciiTheme="minorHAnsi" w:hAnsiTheme="minorHAnsi" w:cstheme="minorHAnsi"/>
          <w:sz w:val="22"/>
          <w:szCs w:val="22"/>
        </w:rPr>
      </w:pPr>
    </w:p>
    <w:p w14:paraId="31FF0DF2" w14:textId="77777777" w:rsidR="00F45CB8" w:rsidRPr="003E44EA" w:rsidRDefault="00F45CB8" w:rsidP="00F45CB8">
      <w:pPr>
        <w:rPr>
          <w:rFonts w:asciiTheme="minorHAnsi" w:hAnsiTheme="minorHAnsi" w:cstheme="minorHAnsi"/>
          <w:sz w:val="22"/>
          <w:szCs w:val="22"/>
        </w:rPr>
      </w:pPr>
      <w:r w:rsidRPr="003E44EA">
        <w:rPr>
          <w:rFonts w:asciiTheme="minorHAnsi" w:hAnsiTheme="minorHAnsi" w:cstheme="minorHAnsi"/>
          <w:sz w:val="22"/>
          <w:szCs w:val="22"/>
        </w:rPr>
        <w:tab/>
        <w:t xml:space="preserve">______________________________________________________________________________ </w:t>
      </w:r>
    </w:p>
    <w:p w14:paraId="20C6C05A" w14:textId="77777777" w:rsidR="00F45CB8" w:rsidRPr="003E44EA" w:rsidRDefault="00F45CB8" w:rsidP="00F45CB8">
      <w:pPr>
        <w:rPr>
          <w:rFonts w:asciiTheme="minorHAnsi" w:hAnsiTheme="minorHAnsi" w:cstheme="minorHAnsi"/>
          <w:sz w:val="22"/>
          <w:szCs w:val="22"/>
        </w:rPr>
      </w:pPr>
      <w:r w:rsidRPr="003E44EA">
        <w:rPr>
          <w:rFonts w:asciiTheme="minorHAnsi" w:hAnsiTheme="minorHAnsi" w:cstheme="minorHAnsi"/>
          <w:sz w:val="22"/>
          <w:szCs w:val="22"/>
        </w:rPr>
        <w:tab/>
        <w:t xml:space="preserve">______________________________________________________________________________ </w:t>
      </w:r>
    </w:p>
    <w:p w14:paraId="03CE10D8" w14:textId="77777777" w:rsidR="00F45CB8" w:rsidRPr="003E44EA" w:rsidRDefault="00F45CB8" w:rsidP="00F45CB8">
      <w:pPr>
        <w:rPr>
          <w:rFonts w:asciiTheme="minorHAnsi" w:hAnsiTheme="minorHAnsi" w:cstheme="minorHAnsi"/>
          <w:sz w:val="22"/>
          <w:szCs w:val="22"/>
        </w:rPr>
      </w:pPr>
      <w:r w:rsidRPr="003E44EA">
        <w:rPr>
          <w:rFonts w:asciiTheme="minorHAnsi" w:hAnsiTheme="minorHAnsi" w:cstheme="minorHAnsi"/>
          <w:sz w:val="22"/>
          <w:szCs w:val="22"/>
        </w:rPr>
        <w:tab/>
        <w:t xml:space="preserve">______________________________________________________________________________ </w:t>
      </w:r>
    </w:p>
    <w:p w14:paraId="1368E146" w14:textId="77777777" w:rsidR="00F45CB8" w:rsidRPr="003E44EA" w:rsidRDefault="00F45CB8" w:rsidP="00F45CB8">
      <w:pPr>
        <w:rPr>
          <w:rFonts w:asciiTheme="minorHAnsi" w:hAnsiTheme="minorHAnsi" w:cstheme="minorHAnsi"/>
          <w:sz w:val="22"/>
          <w:szCs w:val="22"/>
          <w:u w:val="single"/>
        </w:rPr>
      </w:pPr>
    </w:p>
    <w:p w14:paraId="3996F3C0" w14:textId="77777777" w:rsidR="00322EC3" w:rsidRPr="003E44EA" w:rsidRDefault="00322EC3" w:rsidP="00F45CB8">
      <w:pPr>
        <w:rPr>
          <w:rFonts w:asciiTheme="minorHAnsi" w:hAnsiTheme="minorHAnsi" w:cstheme="minorHAnsi"/>
          <w:sz w:val="22"/>
          <w:szCs w:val="22"/>
          <w:u w:val="single"/>
        </w:rPr>
      </w:pPr>
    </w:p>
    <w:p w14:paraId="6F11E4DD" w14:textId="77777777" w:rsidR="00322EC3" w:rsidRPr="003E44EA" w:rsidRDefault="00322EC3" w:rsidP="00F45CB8">
      <w:pPr>
        <w:rPr>
          <w:rFonts w:asciiTheme="minorHAnsi" w:hAnsiTheme="minorHAnsi" w:cstheme="minorHAnsi"/>
          <w:sz w:val="22"/>
          <w:szCs w:val="22"/>
          <w:u w:val="single"/>
        </w:rPr>
      </w:pPr>
    </w:p>
    <w:p w14:paraId="1C85E381" w14:textId="77777777" w:rsidR="00322EC3" w:rsidRPr="003E44EA" w:rsidRDefault="00322EC3" w:rsidP="00F45CB8">
      <w:pPr>
        <w:rPr>
          <w:rFonts w:asciiTheme="minorHAnsi" w:hAnsiTheme="minorHAnsi" w:cstheme="minorHAnsi"/>
          <w:sz w:val="22"/>
          <w:szCs w:val="22"/>
          <w:u w:val="single"/>
        </w:rPr>
      </w:pPr>
    </w:p>
    <w:p w14:paraId="57759105" w14:textId="77777777" w:rsidR="00322EC3" w:rsidRPr="003E44EA" w:rsidRDefault="00322EC3" w:rsidP="00F45CB8">
      <w:pPr>
        <w:rPr>
          <w:rFonts w:asciiTheme="minorHAnsi" w:hAnsiTheme="minorHAnsi" w:cstheme="minorHAnsi"/>
          <w:sz w:val="22"/>
          <w:szCs w:val="22"/>
          <w:u w:val="single"/>
        </w:rPr>
      </w:pPr>
    </w:p>
    <w:p w14:paraId="54495FC1" w14:textId="77777777" w:rsidR="00322EC3" w:rsidRPr="003E44EA" w:rsidRDefault="00322EC3" w:rsidP="00F45CB8">
      <w:pPr>
        <w:rPr>
          <w:rFonts w:asciiTheme="minorHAnsi" w:hAnsiTheme="minorHAnsi" w:cstheme="minorHAnsi"/>
          <w:sz w:val="22"/>
          <w:szCs w:val="22"/>
          <w:u w:val="single"/>
        </w:rPr>
      </w:pPr>
    </w:p>
    <w:p w14:paraId="1DEB6162" w14:textId="77777777" w:rsidR="00F45CB8" w:rsidRPr="003E44EA" w:rsidRDefault="00F45CB8" w:rsidP="00CE00F8">
      <w:pPr>
        <w:rPr>
          <w:rFonts w:asciiTheme="minorHAnsi" w:hAnsiTheme="minorHAnsi" w:cstheme="minorHAnsi"/>
          <w:b/>
          <w:sz w:val="22"/>
        </w:rPr>
      </w:pPr>
      <w:r w:rsidRPr="003E44EA">
        <w:rPr>
          <w:rFonts w:asciiTheme="minorHAnsi" w:hAnsiTheme="minorHAnsi" w:cstheme="minorHAnsi"/>
          <w:b/>
          <w:sz w:val="22"/>
        </w:rPr>
        <w:t>G.</w:t>
      </w:r>
      <w:r w:rsidRPr="003E44EA">
        <w:rPr>
          <w:rFonts w:asciiTheme="minorHAnsi" w:hAnsiTheme="minorHAnsi" w:cstheme="minorHAnsi"/>
          <w:b/>
          <w:sz w:val="22"/>
        </w:rPr>
        <w:tab/>
      </w:r>
      <w:r w:rsidRPr="00834C3B">
        <w:rPr>
          <w:rFonts w:asciiTheme="minorHAnsi" w:hAnsiTheme="minorHAnsi" w:cstheme="minorHAnsi"/>
          <w:b/>
          <w:sz w:val="22"/>
        </w:rPr>
        <w:t>Sub-Contract Affirmation</w:t>
      </w:r>
      <w:r w:rsidRPr="003E44EA">
        <w:rPr>
          <w:rFonts w:asciiTheme="minorHAnsi" w:hAnsiTheme="minorHAnsi" w:cstheme="minorHAnsi"/>
          <w:b/>
          <w:sz w:val="22"/>
        </w:rPr>
        <w:t xml:space="preserve"> </w:t>
      </w:r>
    </w:p>
    <w:p w14:paraId="6A03A026" w14:textId="77777777" w:rsidR="00F45CB8" w:rsidRPr="003E44EA" w:rsidRDefault="00F45CB8" w:rsidP="00F45CB8">
      <w:pPr>
        <w:rPr>
          <w:rFonts w:asciiTheme="minorHAnsi" w:hAnsiTheme="minorHAnsi" w:cstheme="minorHAnsi"/>
          <w:b/>
          <w:sz w:val="22"/>
          <w:szCs w:val="22"/>
        </w:rPr>
      </w:pPr>
    </w:p>
    <w:p w14:paraId="2823D0CF" w14:textId="77777777" w:rsidR="00F45CB8" w:rsidRPr="003E44EA" w:rsidRDefault="00F45CB8" w:rsidP="00F45CB8">
      <w:pPr>
        <w:ind w:firstLine="720"/>
        <w:rPr>
          <w:rFonts w:asciiTheme="minorHAnsi" w:hAnsiTheme="minorHAnsi" w:cstheme="minorHAnsi"/>
          <w:b/>
          <w:sz w:val="22"/>
          <w:szCs w:val="22"/>
        </w:rPr>
      </w:pPr>
      <w:r w:rsidRPr="003E44EA">
        <w:rPr>
          <w:rFonts w:asciiTheme="minorHAnsi" w:hAnsiTheme="minorHAnsi" w:cstheme="minorHAnsi"/>
          <w:b/>
          <w:sz w:val="22"/>
          <w:szCs w:val="22"/>
        </w:rPr>
        <w:t xml:space="preserve">I Further Affirm That: </w:t>
      </w:r>
    </w:p>
    <w:p w14:paraId="010E6A79" w14:textId="77777777" w:rsidR="00F45CB8" w:rsidRPr="003E44EA" w:rsidRDefault="00F45CB8" w:rsidP="00F45CB8">
      <w:pPr>
        <w:rPr>
          <w:rFonts w:asciiTheme="minorHAnsi" w:hAnsiTheme="minorHAnsi" w:cstheme="minorHAnsi"/>
          <w:sz w:val="22"/>
          <w:szCs w:val="22"/>
        </w:rPr>
      </w:pPr>
    </w:p>
    <w:p w14:paraId="21174C32" w14:textId="77777777" w:rsidR="00F45CB8" w:rsidRPr="003E44EA" w:rsidRDefault="00F45CB8" w:rsidP="00F45CB8">
      <w:pPr>
        <w:ind w:left="720" w:firstLine="720"/>
        <w:jc w:val="both"/>
        <w:rPr>
          <w:rFonts w:asciiTheme="minorHAnsi" w:hAnsiTheme="minorHAnsi" w:cstheme="minorHAnsi"/>
          <w:sz w:val="22"/>
          <w:szCs w:val="22"/>
        </w:rPr>
      </w:pPr>
      <w:r w:rsidRPr="003E44EA">
        <w:rPr>
          <w:rFonts w:asciiTheme="minorHAnsi" w:hAnsiTheme="minorHAnsi" w:cstheme="minorHAnsi"/>
          <w:sz w:val="22"/>
          <w:szCs w:val="22"/>
        </w:rPr>
        <w:t xml:space="preserve">Neither I nor, to the best of my knowledge, information and belief, the above business, has knowingly entered into a contract with a public body under which a person debarred or suspended under Title 16 of the State Finance and Procurement Article of the Annotated Code of Maryland will provide, directly or indirectly, supplies, services, architectural services, construction related services, leases of real property or construction. </w:t>
      </w:r>
    </w:p>
    <w:p w14:paraId="15D2E266" w14:textId="77777777" w:rsidR="00F45CB8" w:rsidRPr="003E44EA" w:rsidRDefault="00F45CB8" w:rsidP="00F45CB8">
      <w:pPr>
        <w:rPr>
          <w:rFonts w:asciiTheme="minorHAnsi" w:hAnsiTheme="minorHAnsi" w:cstheme="minorHAnsi"/>
          <w:sz w:val="22"/>
          <w:szCs w:val="22"/>
        </w:rPr>
      </w:pPr>
    </w:p>
    <w:p w14:paraId="564425ED" w14:textId="77777777" w:rsidR="00F45CB8" w:rsidRPr="00834C3B" w:rsidRDefault="00F45CB8" w:rsidP="00F45CB8">
      <w:pPr>
        <w:rPr>
          <w:rFonts w:asciiTheme="minorHAnsi" w:hAnsiTheme="minorHAnsi" w:cstheme="minorHAnsi"/>
          <w:b/>
          <w:sz w:val="22"/>
          <w:szCs w:val="22"/>
        </w:rPr>
      </w:pPr>
      <w:r w:rsidRPr="003E44EA">
        <w:rPr>
          <w:rFonts w:asciiTheme="minorHAnsi" w:hAnsiTheme="minorHAnsi" w:cstheme="minorHAnsi"/>
          <w:b/>
          <w:sz w:val="22"/>
          <w:szCs w:val="22"/>
        </w:rPr>
        <w:t>H.</w:t>
      </w:r>
      <w:r w:rsidRPr="003E44EA">
        <w:rPr>
          <w:rFonts w:asciiTheme="minorHAnsi" w:hAnsiTheme="minorHAnsi" w:cstheme="minorHAnsi"/>
          <w:b/>
          <w:sz w:val="22"/>
          <w:szCs w:val="22"/>
        </w:rPr>
        <w:tab/>
      </w:r>
      <w:r w:rsidRPr="00834C3B">
        <w:rPr>
          <w:rFonts w:asciiTheme="minorHAnsi" w:hAnsiTheme="minorHAnsi" w:cstheme="minorHAnsi"/>
          <w:b/>
          <w:sz w:val="22"/>
          <w:szCs w:val="22"/>
        </w:rPr>
        <w:t xml:space="preserve">Acknowledgment </w:t>
      </w:r>
    </w:p>
    <w:p w14:paraId="0F6FE681" w14:textId="77777777" w:rsidR="00F45CB8" w:rsidRPr="003E44EA" w:rsidRDefault="00F45CB8" w:rsidP="00F45CB8">
      <w:pPr>
        <w:rPr>
          <w:rFonts w:asciiTheme="minorHAnsi" w:hAnsiTheme="minorHAnsi" w:cstheme="minorHAnsi"/>
          <w:b/>
          <w:sz w:val="22"/>
          <w:szCs w:val="22"/>
        </w:rPr>
      </w:pPr>
    </w:p>
    <w:p w14:paraId="52EAA626" w14:textId="77777777" w:rsidR="00F45CB8" w:rsidRPr="003E44EA" w:rsidRDefault="00F45CB8" w:rsidP="00F45CB8">
      <w:pPr>
        <w:ind w:left="720" w:firstLine="720"/>
        <w:jc w:val="both"/>
        <w:rPr>
          <w:rFonts w:asciiTheme="minorHAnsi" w:hAnsiTheme="minorHAnsi" w:cstheme="minorHAnsi"/>
          <w:sz w:val="22"/>
          <w:szCs w:val="22"/>
        </w:rPr>
      </w:pPr>
      <w:r w:rsidRPr="003E44EA">
        <w:rPr>
          <w:rFonts w:asciiTheme="minorHAnsi" w:hAnsiTheme="minorHAnsi" w:cstheme="minorHAnsi"/>
          <w:b/>
          <w:sz w:val="22"/>
          <w:szCs w:val="22"/>
        </w:rPr>
        <w:t>I ACKNOWLEDGE THAT</w:t>
      </w:r>
      <w:r w:rsidRPr="003E44EA">
        <w:rPr>
          <w:rFonts w:asciiTheme="minorHAnsi" w:hAnsiTheme="minorHAnsi" w:cstheme="minorHAnsi"/>
          <w:sz w:val="22"/>
          <w:szCs w:val="22"/>
        </w:rPr>
        <w:t xml:space="preserve"> this Affidavit is to be furnished to the Department of Housing and Community Development and may be distributed to units of (1) the State of Maryland; (2) counties or other subdivisions of the State of Maryland; (3) other states; and (4) the federal government. I further acknowledge that this Affidavit is subject to the applicable laws of the United States and the State of Maryland, both criminal and civil, and that nothing in this Affidavit or any agreement resulting from the submission of this bid or proposal shall be construed to supersede, amend, modify , or waive, on behalf of the State of Maryland or any unit of the State of Maryland having jurisdiction the exercise of any statutory right or remedy conferred by the Constitution and the laws of Maryland with regard to any misrepresentation made or any violation of the obligations, terms and covenants undertaken by the above business with respect to (1) this Affidavit, (2) the contract and (3) other affidavits comprising part of the contract. </w:t>
      </w:r>
    </w:p>
    <w:p w14:paraId="0EF4DDFE" w14:textId="77777777" w:rsidR="00F45CB8" w:rsidRPr="003E44EA" w:rsidRDefault="00F45CB8" w:rsidP="00F45CB8">
      <w:pPr>
        <w:jc w:val="both"/>
        <w:rPr>
          <w:rFonts w:asciiTheme="minorHAnsi" w:hAnsiTheme="minorHAnsi" w:cstheme="minorHAnsi"/>
          <w:sz w:val="22"/>
          <w:szCs w:val="22"/>
        </w:rPr>
      </w:pPr>
    </w:p>
    <w:p w14:paraId="62F5191C" w14:textId="77777777" w:rsidR="00F45CB8" w:rsidRPr="003E44EA" w:rsidRDefault="00F10921" w:rsidP="00F45CB8">
      <w:pPr>
        <w:pStyle w:val="BodyTextIndent2"/>
        <w:jc w:val="both"/>
        <w:rPr>
          <w:rFonts w:asciiTheme="minorHAnsi" w:hAnsiTheme="minorHAnsi" w:cstheme="minorHAnsi"/>
          <w:sz w:val="22"/>
          <w:szCs w:val="22"/>
        </w:rPr>
      </w:pPr>
      <w:r w:rsidRPr="003E44EA">
        <w:rPr>
          <w:rFonts w:asciiTheme="minorHAnsi" w:hAnsiTheme="minorHAnsi" w:cstheme="minorHAnsi"/>
          <w:sz w:val="22"/>
          <w:szCs w:val="22"/>
        </w:rPr>
        <w:tab/>
      </w:r>
      <w:r w:rsidR="00F45CB8" w:rsidRPr="003E44EA">
        <w:rPr>
          <w:rFonts w:asciiTheme="minorHAnsi" w:hAnsiTheme="minorHAnsi" w:cstheme="minorHAnsi"/>
          <w:sz w:val="22"/>
          <w:szCs w:val="22"/>
        </w:rPr>
        <w:t xml:space="preserve">I DO SOLEMNLY DECLARE AND AFFIRM UNDER THE PENAL TIES OF PERJURY THAT THE CONTENTS OF THIS AFFIDAVIT ARE TRUE AND CORRECT TO THE BEST OF MY KNOWLEDGE, INFORMATION AND BELIEF. </w:t>
      </w:r>
    </w:p>
    <w:p w14:paraId="6FD13E15" w14:textId="77777777" w:rsidR="00F45CB8" w:rsidRPr="003E44EA" w:rsidRDefault="00F45CB8" w:rsidP="00F45CB8">
      <w:pPr>
        <w:rPr>
          <w:rFonts w:asciiTheme="minorHAnsi" w:hAnsiTheme="minorHAnsi" w:cstheme="minorHAnsi"/>
          <w:sz w:val="22"/>
          <w:szCs w:val="22"/>
        </w:rPr>
      </w:pPr>
    </w:p>
    <w:p w14:paraId="49478F95" w14:textId="77777777" w:rsidR="00F45CB8" w:rsidRPr="003E44EA" w:rsidRDefault="00F45CB8" w:rsidP="00F45CB8">
      <w:pPr>
        <w:rPr>
          <w:rFonts w:asciiTheme="minorHAnsi" w:hAnsiTheme="minorHAnsi" w:cstheme="minorHAnsi"/>
          <w:sz w:val="22"/>
          <w:szCs w:val="22"/>
        </w:rPr>
      </w:pPr>
    </w:p>
    <w:p w14:paraId="595C2CF5" w14:textId="77777777" w:rsidR="00F45CB8" w:rsidRPr="003E44EA" w:rsidRDefault="00F45CB8" w:rsidP="00F45CB8">
      <w:pPr>
        <w:ind w:left="5040"/>
        <w:rPr>
          <w:rFonts w:asciiTheme="minorHAnsi" w:hAnsiTheme="minorHAnsi" w:cstheme="minorHAnsi"/>
          <w:sz w:val="22"/>
          <w:szCs w:val="22"/>
        </w:rPr>
      </w:pPr>
      <w:r w:rsidRPr="003E44EA">
        <w:rPr>
          <w:rFonts w:asciiTheme="minorHAnsi" w:hAnsiTheme="minorHAnsi" w:cstheme="minorHAnsi"/>
          <w:sz w:val="22"/>
          <w:szCs w:val="22"/>
        </w:rPr>
        <w:t>_____________________________</w:t>
      </w:r>
    </w:p>
    <w:p w14:paraId="40358713" w14:textId="77777777" w:rsidR="00F45CB8" w:rsidRPr="003E44EA" w:rsidRDefault="00F45CB8" w:rsidP="00F45CB8">
      <w:pPr>
        <w:rPr>
          <w:rFonts w:asciiTheme="minorHAnsi" w:hAnsiTheme="minorHAnsi" w:cstheme="minorHAnsi"/>
          <w:sz w:val="22"/>
          <w:szCs w:val="22"/>
        </w:rPr>
      </w:pPr>
    </w:p>
    <w:p w14:paraId="608BB619" w14:textId="77777777" w:rsidR="00F45CB8" w:rsidRPr="003E44EA" w:rsidRDefault="00F45CB8" w:rsidP="00F45CB8">
      <w:pPr>
        <w:rPr>
          <w:rFonts w:asciiTheme="minorHAnsi" w:hAnsiTheme="minorHAnsi" w:cstheme="minorHAnsi"/>
          <w:sz w:val="22"/>
          <w:szCs w:val="22"/>
        </w:rPr>
      </w:pPr>
    </w:p>
    <w:p w14:paraId="6AD5C0E2" w14:textId="77777777" w:rsidR="00F45CB8" w:rsidRPr="003E44EA" w:rsidRDefault="00F45CB8" w:rsidP="00F45CB8">
      <w:pPr>
        <w:ind w:left="2160" w:firstLine="720"/>
        <w:rPr>
          <w:rFonts w:asciiTheme="minorHAnsi" w:hAnsiTheme="minorHAnsi" w:cstheme="minorHAnsi"/>
          <w:sz w:val="22"/>
          <w:szCs w:val="22"/>
        </w:rPr>
      </w:pPr>
      <w:r w:rsidRPr="003E44EA">
        <w:rPr>
          <w:rFonts w:asciiTheme="minorHAnsi" w:hAnsiTheme="minorHAnsi" w:cstheme="minorHAnsi"/>
          <w:sz w:val="22"/>
          <w:szCs w:val="22"/>
        </w:rPr>
        <w:tab/>
      </w:r>
      <w:r w:rsidRPr="003E44EA">
        <w:rPr>
          <w:rFonts w:asciiTheme="minorHAnsi" w:hAnsiTheme="minorHAnsi" w:cstheme="minorHAnsi"/>
          <w:sz w:val="22"/>
          <w:szCs w:val="22"/>
        </w:rPr>
        <w:tab/>
      </w:r>
      <w:r w:rsidRPr="003E44EA">
        <w:rPr>
          <w:rFonts w:asciiTheme="minorHAnsi" w:hAnsiTheme="minorHAnsi" w:cstheme="minorHAnsi"/>
          <w:sz w:val="22"/>
          <w:szCs w:val="22"/>
        </w:rPr>
        <w:tab/>
        <w:t xml:space="preserve">By: ___________________________________ </w:t>
      </w:r>
    </w:p>
    <w:p w14:paraId="25559C35" w14:textId="77777777" w:rsidR="00131F68" w:rsidRPr="003E44EA" w:rsidRDefault="00131F68" w:rsidP="00F45CB8">
      <w:pPr>
        <w:ind w:left="2160" w:firstLine="720"/>
        <w:rPr>
          <w:rFonts w:asciiTheme="minorHAnsi" w:hAnsiTheme="minorHAnsi" w:cstheme="minorHAnsi"/>
          <w:sz w:val="22"/>
          <w:szCs w:val="22"/>
        </w:rPr>
      </w:pPr>
    </w:p>
    <w:p w14:paraId="60566BB4" w14:textId="77777777" w:rsidR="00F45CB8" w:rsidRPr="003E44EA" w:rsidRDefault="00F45CB8" w:rsidP="00F45CB8">
      <w:pPr>
        <w:rPr>
          <w:rFonts w:asciiTheme="minorHAnsi" w:hAnsiTheme="minorHAnsi" w:cstheme="minorHAnsi"/>
          <w:sz w:val="22"/>
          <w:szCs w:val="22"/>
        </w:rPr>
      </w:pPr>
      <w:r w:rsidRPr="003E44EA">
        <w:rPr>
          <w:rFonts w:asciiTheme="minorHAnsi" w:hAnsiTheme="minorHAnsi" w:cstheme="minorHAnsi"/>
          <w:sz w:val="22"/>
          <w:szCs w:val="22"/>
        </w:rPr>
        <w:tab/>
      </w:r>
      <w:r w:rsidRPr="003E44EA">
        <w:rPr>
          <w:rFonts w:asciiTheme="minorHAnsi" w:hAnsiTheme="minorHAnsi" w:cstheme="minorHAnsi"/>
          <w:sz w:val="22"/>
          <w:szCs w:val="22"/>
        </w:rPr>
        <w:tab/>
      </w:r>
      <w:r w:rsidRPr="003E44EA">
        <w:rPr>
          <w:rFonts w:asciiTheme="minorHAnsi" w:hAnsiTheme="minorHAnsi" w:cstheme="minorHAnsi"/>
          <w:sz w:val="22"/>
          <w:szCs w:val="22"/>
        </w:rPr>
        <w:tab/>
      </w:r>
      <w:r w:rsidRPr="003E44EA">
        <w:rPr>
          <w:rFonts w:asciiTheme="minorHAnsi" w:hAnsiTheme="minorHAnsi" w:cstheme="minorHAnsi"/>
          <w:sz w:val="22"/>
          <w:szCs w:val="22"/>
        </w:rPr>
        <w:tab/>
      </w:r>
      <w:r w:rsidRPr="003E44EA">
        <w:rPr>
          <w:rFonts w:asciiTheme="minorHAnsi" w:hAnsiTheme="minorHAnsi" w:cstheme="minorHAnsi"/>
          <w:sz w:val="22"/>
          <w:szCs w:val="22"/>
        </w:rPr>
        <w:tab/>
      </w:r>
      <w:r w:rsidRPr="003E44EA">
        <w:rPr>
          <w:rFonts w:asciiTheme="minorHAnsi" w:hAnsiTheme="minorHAnsi" w:cstheme="minorHAnsi"/>
          <w:sz w:val="22"/>
          <w:szCs w:val="22"/>
        </w:rPr>
        <w:tab/>
      </w:r>
      <w:r w:rsidRPr="003E44EA">
        <w:rPr>
          <w:rFonts w:asciiTheme="minorHAnsi" w:hAnsiTheme="minorHAnsi" w:cstheme="minorHAnsi"/>
          <w:sz w:val="22"/>
          <w:szCs w:val="22"/>
        </w:rPr>
        <w:tab/>
        <w:t>Name: _________________________________</w:t>
      </w:r>
    </w:p>
    <w:p w14:paraId="6E6EB90C" w14:textId="77777777" w:rsidR="00131F68" w:rsidRPr="003E44EA" w:rsidRDefault="00131F68" w:rsidP="00F45CB8">
      <w:pPr>
        <w:rPr>
          <w:rFonts w:asciiTheme="minorHAnsi" w:hAnsiTheme="minorHAnsi" w:cstheme="minorHAnsi"/>
          <w:sz w:val="22"/>
          <w:szCs w:val="22"/>
        </w:rPr>
      </w:pPr>
    </w:p>
    <w:p w14:paraId="28BDE757" w14:textId="77777777" w:rsidR="00F45CB8" w:rsidRPr="003E44EA" w:rsidRDefault="00F45CB8" w:rsidP="00F45CB8">
      <w:pPr>
        <w:rPr>
          <w:rFonts w:asciiTheme="minorHAnsi" w:hAnsiTheme="minorHAnsi" w:cstheme="minorHAnsi"/>
          <w:sz w:val="22"/>
          <w:szCs w:val="22"/>
        </w:rPr>
      </w:pPr>
      <w:r w:rsidRPr="003E44EA">
        <w:rPr>
          <w:rFonts w:asciiTheme="minorHAnsi" w:hAnsiTheme="minorHAnsi" w:cstheme="minorHAnsi"/>
          <w:sz w:val="22"/>
          <w:szCs w:val="22"/>
        </w:rPr>
        <w:tab/>
      </w:r>
      <w:r w:rsidRPr="003E44EA">
        <w:rPr>
          <w:rFonts w:asciiTheme="minorHAnsi" w:hAnsiTheme="minorHAnsi" w:cstheme="minorHAnsi"/>
          <w:sz w:val="22"/>
          <w:szCs w:val="22"/>
        </w:rPr>
        <w:tab/>
      </w:r>
      <w:r w:rsidRPr="003E44EA">
        <w:rPr>
          <w:rFonts w:asciiTheme="minorHAnsi" w:hAnsiTheme="minorHAnsi" w:cstheme="minorHAnsi"/>
          <w:sz w:val="22"/>
          <w:szCs w:val="22"/>
        </w:rPr>
        <w:tab/>
      </w:r>
      <w:r w:rsidRPr="003E44EA">
        <w:rPr>
          <w:rFonts w:asciiTheme="minorHAnsi" w:hAnsiTheme="minorHAnsi" w:cstheme="minorHAnsi"/>
          <w:sz w:val="22"/>
          <w:szCs w:val="22"/>
        </w:rPr>
        <w:tab/>
      </w:r>
      <w:r w:rsidRPr="003E44EA">
        <w:rPr>
          <w:rFonts w:asciiTheme="minorHAnsi" w:hAnsiTheme="minorHAnsi" w:cstheme="minorHAnsi"/>
          <w:sz w:val="22"/>
          <w:szCs w:val="22"/>
        </w:rPr>
        <w:tab/>
      </w:r>
      <w:r w:rsidRPr="003E44EA">
        <w:rPr>
          <w:rFonts w:asciiTheme="minorHAnsi" w:hAnsiTheme="minorHAnsi" w:cstheme="minorHAnsi"/>
          <w:sz w:val="22"/>
          <w:szCs w:val="22"/>
        </w:rPr>
        <w:tab/>
      </w:r>
      <w:r w:rsidRPr="003E44EA">
        <w:rPr>
          <w:rFonts w:asciiTheme="minorHAnsi" w:hAnsiTheme="minorHAnsi" w:cstheme="minorHAnsi"/>
          <w:sz w:val="22"/>
          <w:szCs w:val="22"/>
        </w:rPr>
        <w:tab/>
        <w:t>Title: __________________________________</w:t>
      </w:r>
    </w:p>
    <w:p w14:paraId="1860B053" w14:textId="77777777" w:rsidR="00F45CB8" w:rsidRPr="003E44EA" w:rsidRDefault="00F45CB8" w:rsidP="00F45CB8">
      <w:pPr>
        <w:rPr>
          <w:rFonts w:asciiTheme="minorHAnsi" w:hAnsiTheme="minorHAnsi" w:cstheme="minorHAnsi"/>
          <w:sz w:val="22"/>
          <w:szCs w:val="22"/>
        </w:rPr>
      </w:pPr>
    </w:p>
    <w:p w14:paraId="50593113" w14:textId="77777777" w:rsidR="00B77A10" w:rsidRPr="003E44EA" w:rsidRDefault="004B03A0" w:rsidP="00B77A10">
      <w:pPr>
        <w:jc w:val="center"/>
        <w:rPr>
          <w:rFonts w:asciiTheme="minorHAnsi" w:hAnsiTheme="minorHAnsi" w:cstheme="minorHAnsi"/>
          <w:b/>
          <w:i/>
          <w:sz w:val="28"/>
        </w:rPr>
      </w:pPr>
      <w:r w:rsidRPr="003E44EA">
        <w:rPr>
          <w:rFonts w:asciiTheme="minorHAnsi" w:hAnsiTheme="minorHAnsi" w:cstheme="minorHAnsi"/>
          <w:sz w:val="22"/>
          <w:szCs w:val="22"/>
        </w:rPr>
        <w:br w:type="page"/>
      </w:r>
      <w:r w:rsidR="00B77A10" w:rsidRPr="003E44EA">
        <w:rPr>
          <w:rFonts w:asciiTheme="minorHAnsi" w:hAnsiTheme="minorHAnsi" w:cstheme="minorHAnsi"/>
          <w:b/>
          <w:i/>
          <w:sz w:val="28"/>
        </w:rPr>
        <w:lastRenderedPageBreak/>
        <w:t xml:space="preserve">EXHIBIT </w:t>
      </w:r>
      <w:r w:rsidR="00DA0AE7" w:rsidRPr="003E44EA">
        <w:rPr>
          <w:rFonts w:asciiTheme="minorHAnsi" w:hAnsiTheme="minorHAnsi" w:cstheme="minorHAnsi"/>
          <w:b/>
          <w:i/>
          <w:sz w:val="28"/>
        </w:rPr>
        <w:t>D</w:t>
      </w:r>
      <w:r w:rsidR="00B77A10" w:rsidRPr="003E44EA">
        <w:rPr>
          <w:rFonts w:asciiTheme="minorHAnsi" w:hAnsiTheme="minorHAnsi" w:cstheme="minorHAnsi"/>
          <w:b/>
          <w:i/>
          <w:sz w:val="28"/>
        </w:rPr>
        <w:t>: FINANCIAL STATEMENTS OF DEVELOPERS, OWNERS AND GUARANTORS</w:t>
      </w:r>
    </w:p>
    <w:p w14:paraId="08BC8657" w14:textId="77777777" w:rsidR="00B77A10" w:rsidRPr="003E44EA" w:rsidRDefault="00B77A10" w:rsidP="000354BD">
      <w:pPr>
        <w:rPr>
          <w:rFonts w:asciiTheme="minorHAnsi" w:hAnsiTheme="minorHAnsi" w:cstheme="minorHAnsi"/>
        </w:rPr>
      </w:pPr>
    </w:p>
    <w:p w14:paraId="437A6251" w14:textId="77777777" w:rsidR="00B77A10" w:rsidRPr="003E44EA" w:rsidRDefault="00B77A10" w:rsidP="00B77A10">
      <w:pPr>
        <w:ind w:firstLine="720"/>
        <w:rPr>
          <w:rFonts w:asciiTheme="minorHAnsi" w:hAnsiTheme="minorHAnsi" w:cstheme="minorHAnsi"/>
        </w:rPr>
      </w:pPr>
      <w:r w:rsidRPr="003E44EA">
        <w:rPr>
          <w:rFonts w:asciiTheme="minorHAnsi" w:hAnsiTheme="minorHAnsi" w:cstheme="minorHAnsi"/>
        </w:rPr>
        <w:t xml:space="preserve">Financial statements for the three fiscal years prior to the application and interim financial statements through the previous </w:t>
      </w:r>
      <w:r w:rsidRPr="00B15745">
        <w:rPr>
          <w:rFonts w:asciiTheme="minorHAnsi" w:hAnsiTheme="minorHAnsi" w:cstheme="minorHAnsi"/>
        </w:rPr>
        <w:t xml:space="preserve">quarter are required for the </w:t>
      </w:r>
      <w:r w:rsidR="00E22715" w:rsidRPr="00B15745">
        <w:rPr>
          <w:rFonts w:asciiTheme="minorHAnsi" w:hAnsiTheme="minorHAnsi" w:cstheme="minorHAnsi"/>
        </w:rPr>
        <w:t>project sponsor, project owner, guarantor, and general partner/managing member with an ownership interest in the project’s ownership entity whether such roles are held by individuals, corporate entities, partnerships</w:t>
      </w:r>
      <w:r w:rsidR="00AC6DEB" w:rsidRPr="00B15745">
        <w:rPr>
          <w:rFonts w:asciiTheme="minorHAnsi" w:hAnsiTheme="minorHAnsi" w:cstheme="minorHAnsi"/>
        </w:rPr>
        <w:t>,</w:t>
      </w:r>
      <w:r w:rsidR="00E22715" w:rsidRPr="00B15745">
        <w:rPr>
          <w:rFonts w:asciiTheme="minorHAnsi" w:hAnsiTheme="minorHAnsi" w:cstheme="minorHAnsi"/>
        </w:rPr>
        <w:t xml:space="preserve"> or limited liability companies</w:t>
      </w:r>
      <w:r w:rsidRPr="00B15745">
        <w:rPr>
          <w:rFonts w:asciiTheme="minorHAnsi" w:hAnsiTheme="minorHAnsi" w:cstheme="minorHAnsi"/>
        </w:rPr>
        <w:t>. Each financial statement must identify all contingent liabilities including guarantees on other</w:t>
      </w:r>
      <w:r w:rsidRPr="003E44EA">
        <w:rPr>
          <w:rFonts w:asciiTheme="minorHAnsi" w:hAnsiTheme="minorHAnsi" w:cstheme="minorHAnsi"/>
        </w:rPr>
        <w:t xml:space="preserve"> developments in process, income taxes estimated or accrued, and operating deficits.</w:t>
      </w:r>
    </w:p>
    <w:p w14:paraId="491A856F" w14:textId="77777777" w:rsidR="00B77A10" w:rsidRPr="003E44EA" w:rsidRDefault="00B77A10" w:rsidP="00B77A10">
      <w:pPr>
        <w:ind w:firstLine="720"/>
        <w:rPr>
          <w:rFonts w:asciiTheme="minorHAnsi" w:hAnsiTheme="minorHAnsi" w:cstheme="minorHAnsi"/>
        </w:rPr>
      </w:pPr>
    </w:p>
    <w:p w14:paraId="197DBC28" w14:textId="77777777" w:rsidR="00B77A10" w:rsidRPr="003E44EA" w:rsidRDefault="00B77A10" w:rsidP="00B77A10">
      <w:pPr>
        <w:ind w:firstLine="720"/>
        <w:rPr>
          <w:rFonts w:asciiTheme="minorHAnsi" w:hAnsiTheme="minorHAnsi" w:cstheme="minorHAnsi"/>
        </w:rPr>
      </w:pPr>
      <w:r w:rsidRPr="003E44EA">
        <w:rPr>
          <w:rFonts w:asciiTheme="minorHAnsi" w:hAnsiTheme="minorHAnsi" w:cstheme="minorHAnsi"/>
        </w:rPr>
        <w:t>If the most recent fiscal year ends within 3 months of or after the submission period, the applicant shall submit financial statements for the three prior fiscal years plus interim financial statements through the previous quarter of the most recent fiscal year that have been certified.  Financial statements must meet the Department’s standards as follows:</w:t>
      </w:r>
    </w:p>
    <w:p w14:paraId="07A8134A" w14:textId="77777777" w:rsidR="00B77A10" w:rsidRPr="003E44EA" w:rsidRDefault="00B77A10" w:rsidP="00B77A10">
      <w:pPr>
        <w:ind w:firstLine="720"/>
        <w:rPr>
          <w:rFonts w:asciiTheme="minorHAnsi" w:hAnsiTheme="minorHAnsi" w:cstheme="minorHAnsi"/>
        </w:rPr>
      </w:pPr>
    </w:p>
    <w:p w14:paraId="55F8BFAB" w14:textId="77777777" w:rsidR="00581F77" w:rsidRPr="003E44EA" w:rsidRDefault="00B77A10" w:rsidP="00B77A10">
      <w:pPr>
        <w:numPr>
          <w:ilvl w:val="0"/>
          <w:numId w:val="10"/>
        </w:numPr>
        <w:rPr>
          <w:rFonts w:asciiTheme="minorHAnsi" w:hAnsiTheme="minorHAnsi" w:cstheme="minorHAnsi"/>
        </w:rPr>
      </w:pPr>
      <w:r w:rsidRPr="003E44EA">
        <w:rPr>
          <w:rFonts w:asciiTheme="minorHAnsi" w:hAnsiTheme="minorHAnsi" w:cstheme="minorHAnsi"/>
        </w:rPr>
        <w:t>For corporations or other business entities</w:t>
      </w:r>
      <w:r w:rsidR="00581F77" w:rsidRPr="003E44EA">
        <w:rPr>
          <w:rFonts w:asciiTheme="minorHAnsi" w:hAnsiTheme="minorHAnsi" w:cstheme="minorHAnsi"/>
        </w:rPr>
        <w:t>:</w:t>
      </w:r>
    </w:p>
    <w:p w14:paraId="42DDEF65" w14:textId="5EC81A78" w:rsidR="00B77A10" w:rsidRPr="003E44EA" w:rsidRDefault="00D169FB" w:rsidP="00B45962">
      <w:pPr>
        <w:numPr>
          <w:ilvl w:val="0"/>
          <w:numId w:val="10"/>
        </w:numPr>
        <w:ind w:left="1440"/>
        <w:rPr>
          <w:rFonts w:asciiTheme="minorHAnsi" w:hAnsiTheme="minorHAnsi" w:cstheme="minorHAnsi"/>
        </w:rPr>
      </w:pPr>
      <w:r w:rsidRPr="003E44EA">
        <w:rPr>
          <w:rFonts w:asciiTheme="minorHAnsi" w:hAnsiTheme="minorHAnsi" w:cstheme="minorHAnsi"/>
        </w:rPr>
        <w:t>F</w:t>
      </w:r>
      <w:r w:rsidR="00B77A10" w:rsidRPr="003E44EA">
        <w:rPr>
          <w:rFonts w:asciiTheme="minorHAnsi" w:hAnsiTheme="minorHAnsi" w:cstheme="minorHAnsi"/>
        </w:rPr>
        <w:t>inancial statements</w:t>
      </w:r>
      <w:r w:rsidRPr="003E44EA">
        <w:rPr>
          <w:rFonts w:asciiTheme="minorHAnsi" w:hAnsiTheme="minorHAnsi" w:cstheme="minorHAnsi"/>
        </w:rPr>
        <w:t xml:space="preserve"> must be</w:t>
      </w:r>
      <w:r w:rsidR="00B77A10" w:rsidRPr="003E44EA">
        <w:rPr>
          <w:rFonts w:asciiTheme="minorHAnsi" w:hAnsiTheme="minorHAnsi" w:cstheme="minorHAnsi"/>
        </w:rPr>
        <w:t xml:space="preserve"> </w:t>
      </w:r>
      <w:r w:rsidR="00581F77" w:rsidRPr="003E44EA">
        <w:rPr>
          <w:rFonts w:asciiTheme="minorHAnsi" w:hAnsiTheme="minorHAnsi" w:cstheme="minorHAnsi"/>
        </w:rPr>
        <w:t xml:space="preserve">prepared in accordance with </w:t>
      </w:r>
      <w:r w:rsidR="00AC6DEB" w:rsidRPr="00B15745">
        <w:rPr>
          <w:rFonts w:asciiTheme="minorHAnsi" w:hAnsiTheme="minorHAnsi" w:cstheme="minorHAnsi"/>
          <w:szCs w:val="24"/>
        </w:rPr>
        <w:t>Generally Accepted Accounting Principles (</w:t>
      </w:r>
      <w:r w:rsidR="00581F77" w:rsidRPr="003E44EA">
        <w:rPr>
          <w:rFonts w:asciiTheme="minorHAnsi" w:hAnsiTheme="minorHAnsi" w:cstheme="minorHAnsi"/>
        </w:rPr>
        <w:t>GAAP</w:t>
      </w:r>
      <w:r w:rsidR="00AC6DEB" w:rsidRPr="003E44EA">
        <w:rPr>
          <w:rFonts w:asciiTheme="minorHAnsi" w:hAnsiTheme="minorHAnsi" w:cstheme="minorHAnsi"/>
        </w:rPr>
        <w:t>)</w:t>
      </w:r>
      <w:r w:rsidR="00581F77" w:rsidRPr="003E44EA">
        <w:rPr>
          <w:rFonts w:asciiTheme="minorHAnsi" w:hAnsiTheme="minorHAnsi" w:cstheme="minorHAnsi"/>
        </w:rPr>
        <w:t xml:space="preserve"> and </w:t>
      </w:r>
      <w:r w:rsidR="00B77A10" w:rsidRPr="003E44EA">
        <w:rPr>
          <w:rFonts w:asciiTheme="minorHAnsi" w:hAnsiTheme="minorHAnsi" w:cstheme="minorHAnsi"/>
        </w:rPr>
        <w:t>be audited by an independent certified public accountant (CPA) and clearly indicate the net worth and working capital of each entity;</w:t>
      </w:r>
      <w:r w:rsidR="00581F77" w:rsidRPr="003E44EA">
        <w:rPr>
          <w:rFonts w:asciiTheme="minorHAnsi" w:hAnsiTheme="minorHAnsi" w:cstheme="minorHAnsi"/>
        </w:rPr>
        <w:t xml:space="preserve"> or</w:t>
      </w:r>
    </w:p>
    <w:p w14:paraId="5735BB39" w14:textId="77777777" w:rsidR="00581F77" w:rsidRPr="003E44EA" w:rsidRDefault="00581F77" w:rsidP="00B45962">
      <w:pPr>
        <w:numPr>
          <w:ilvl w:val="0"/>
          <w:numId w:val="10"/>
        </w:numPr>
        <w:ind w:left="1440"/>
        <w:rPr>
          <w:rFonts w:asciiTheme="minorHAnsi" w:hAnsiTheme="minorHAnsi" w:cstheme="minorHAnsi"/>
        </w:rPr>
      </w:pPr>
      <w:r w:rsidRPr="003E44EA">
        <w:rPr>
          <w:rFonts w:asciiTheme="minorHAnsi" w:hAnsiTheme="minorHAnsi" w:cstheme="minorHAnsi"/>
        </w:rPr>
        <w:t xml:space="preserve">At a minimum must be </w:t>
      </w:r>
      <w:r w:rsidR="00035809" w:rsidRPr="003E44EA">
        <w:rPr>
          <w:rFonts w:asciiTheme="minorHAnsi" w:hAnsiTheme="minorHAnsi" w:cstheme="minorHAnsi"/>
        </w:rPr>
        <w:t>certified</w:t>
      </w:r>
      <w:r w:rsidR="00D169FB" w:rsidRPr="003E44EA">
        <w:rPr>
          <w:rFonts w:asciiTheme="minorHAnsi" w:hAnsiTheme="minorHAnsi" w:cstheme="minorHAnsi"/>
        </w:rPr>
        <w:t>,</w:t>
      </w:r>
      <w:r w:rsidR="00035809" w:rsidRPr="003E44EA">
        <w:rPr>
          <w:rFonts w:asciiTheme="minorHAnsi" w:hAnsiTheme="minorHAnsi" w:cstheme="minorHAnsi"/>
        </w:rPr>
        <w:t xml:space="preserve"> </w:t>
      </w:r>
      <w:r w:rsidRPr="003E44EA">
        <w:rPr>
          <w:rFonts w:asciiTheme="minorHAnsi" w:hAnsiTheme="minorHAnsi" w:cstheme="minorHAnsi"/>
        </w:rPr>
        <w:t>compiled</w:t>
      </w:r>
      <w:r w:rsidR="00AC6DEB" w:rsidRPr="003E44EA">
        <w:rPr>
          <w:rFonts w:asciiTheme="minorHAnsi" w:hAnsiTheme="minorHAnsi" w:cstheme="minorHAnsi"/>
        </w:rPr>
        <w:t>,</w:t>
      </w:r>
      <w:r w:rsidRPr="003E44EA">
        <w:rPr>
          <w:rFonts w:asciiTheme="minorHAnsi" w:hAnsiTheme="minorHAnsi" w:cstheme="minorHAnsi"/>
        </w:rPr>
        <w:t xml:space="preserve"> </w:t>
      </w:r>
      <w:r w:rsidR="00035809" w:rsidRPr="003E44EA">
        <w:rPr>
          <w:rFonts w:asciiTheme="minorHAnsi" w:hAnsiTheme="minorHAnsi" w:cstheme="minorHAnsi"/>
        </w:rPr>
        <w:t>or</w:t>
      </w:r>
      <w:r w:rsidRPr="003E44EA">
        <w:rPr>
          <w:rFonts w:asciiTheme="minorHAnsi" w:hAnsiTheme="minorHAnsi" w:cstheme="minorHAnsi"/>
        </w:rPr>
        <w:t xml:space="preserve"> reviewed by an independent CPA </w:t>
      </w:r>
      <w:r w:rsidR="00035809" w:rsidRPr="003E44EA">
        <w:rPr>
          <w:rFonts w:asciiTheme="minorHAnsi" w:hAnsiTheme="minorHAnsi" w:cstheme="minorHAnsi"/>
        </w:rPr>
        <w:t xml:space="preserve">prepared in accordance with GAAP </w:t>
      </w:r>
      <w:r w:rsidRPr="003E44EA">
        <w:rPr>
          <w:rFonts w:asciiTheme="minorHAnsi" w:hAnsiTheme="minorHAnsi" w:cstheme="minorHAnsi"/>
        </w:rPr>
        <w:t xml:space="preserve">and </w:t>
      </w:r>
      <w:r w:rsidR="00035809" w:rsidRPr="003E44EA">
        <w:rPr>
          <w:rFonts w:asciiTheme="minorHAnsi" w:hAnsiTheme="minorHAnsi" w:cstheme="minorHAnsi"/>
        </w:rPr>
        <w:t>clearly</w:t>
      </w:r>
      <w:r w:rsidRPr="003E44EA">
        <w:rPr>
          <w:rFonts w:asciiTheme="minorHAnsi" w:hAnsiTheme="minorHAnsi" w:cstheme="minorHAnsi"/>
        </w:rPr>
        <w:t xml:space="preserve"> indicate the net worth and working capital and all contingent liabilities, including liability for estimated or accrued income or other taxes.  </w:t>
      </w:r>
    </w:p>
    <w:p w14:paraId="435C6920" w14:textId="77777777" w:rsidR="00581F77" w:rsidRPr="003E44EA" w:rsidRDefault="00581F77" w:rsidP="00B45962">
      <w:pPr>
        <w:ind w:left="1080"/>
        <w:rPr>
          <w:rFonts w:asciiTheme="minorHAnsi" w:hAnsiTheme="minorHAnsi" w:cstheme="minorHAnsi"/>
        </w:rPr>
      </w:pPr>
    </w:p>
    <w:p w14:paraId="4B39CE49" w14:textId="32E7D1DF" w:rsidR="00581F77" w:rsidRPr="003E44EA" w:rsidRDefault="00B77A10" w:rsidP="00162FB0">
      <w:pPr>
        <w:numPr>
          <w:ilvl w:val="0"/>
          <w:numId w:val="34"/>
        </w:numPr>
        <w:rPr>
          <w:rFonts w:asciiTheme="minorHAnsi" w:hAnsiTheme="minorHAnsi" w:cstheme="minorHAnsi"/>
        </w:rPr>
      </w:pPr>
      <w:r w:rsidRPr="003E44EA">
        <w:rPr>
          <w:rFonts w:asciiTheme="minorHAnsi" w:hAnsiTheme="minorHAnsi" w:cstheme="minorHAnsi"/>
        </w:rPr>
        <w:t>For individuals acting as guarantors</w:t>
      </w:r>
      <w:r w:rsidR="00581F77" w:rsidRPr="003E44EA">
        <w:rPr>
          <w:rFonts w:asciiTheme="minorHAnsi" w:hAnsiTheme="minorHAnsi" w:cstheme="minorHAnsi"/>
        </w:rPr>
        <w:t>:</w:t>
      </w:r>
      <w:r w:rsidRPr="003E44EA">
        <w:rPr>
          <w:rFonts w:asciiTheme="minorHAnsi" w:hAnsiTheme="minorHAnsi" w:cstheme="minorHAnsi"/>
        </w:rPr>
        <w:t xml:space="preserve"> </w:t>
      </w:r>
    </w:p>
    <w:p w14:paraId="03ABA250" w14:textId="25EB0EEC" w:rsidR="00B77A10" w:rsidRPr="003E44EA" w:rsidRDefault="00D169FB" w:rsidP="00162FB0">
      <w:pPr>
        <w:numPr>
          <w:ilvl w:val="1"/>
          <w:numId w:val="34"/>
        </w:numPr>
        <w:rPr>
          <w:rFonts w:asciiTheme="minorHAnsi" w:hAnsiTheme="minorHAnsi" w:cstheme="minorHAnsi"/>
        </w:rPr>
      </w:pPr>
      <w:r w:rsidRPr="003E44EA">
        <w:rPr>
          <w:rFonts w:asciiTheme="minorHAnsi" w:hAnsiTheme="minorHAnsi" w:cstheme="minorHAnsi"/>
        </w:rPr>
        <w:t>F</w:t>
      </w:r>
      <w:r w:rsidR="00B77A10" w:rsidRPr="003E44EA">
        <w:rPr>
          <w:rFonts w:asciiTheme="minorHAnsi" w:hAnsiTheme="minorHAnsi" w:cstheme="minorHAnsi"/>
        </w:rPr>
        <w:t>inancial statements</w:t>
      </w:r>
      <w:r w:rsidRPr="003E44EA">
        <w:rPr>
          <w:rFonts w:asciiTheme="minorHAnsi" w:hAnsiTheme="minorHAnsi" w:cstheme="minorHAnsi"/>
        </w:rPr>
        <w:t>,</w:t>
      </w:r>
      <w:r w:rsidR="00B77A10" w:rsidRPr="003E44EA">
        <w:rPr>
          <w:rFonts w:asciiTheme="minorHAnsi" w:hAnsiTheme="minorHAnsi" w:cstheme="minorHAnsi"/>
        </w:rPr>
        <w:t xml:space="preserve"> at a minimum</w:t>
      </w:r>
      <w:r w:rsidRPr="003E44EA">
        <w:rPr>
          <w:rFonts w:asciiTheme="minorHAnsi" w:hAnsiTheme="minorHAnsi" w:cstheme="minorHAnsi"/>
        </w:rPr>
        <w:t>,</w:t>
      </w:r>
      <w:r w:rsidR="00B77A10" w:rsidRPr="003E44EA">
        <w:rPr>
          <w:rFonts w:asciiTheme="minorHAnsi" w:hAnsiTheme="minorHAnsi" w:cstheme="minorHAnsi"/>
        </w:rPr>
        <w:t xml:space="preserve"> must be compiled by an independent CPA and clearly indicate the net worth and working capital and all contingent liabilities, including liability for estimated or accrued income or other taxes, for each person; and</w:t>
      </w:r>
      <w:r w:rsidRPr="003E44EA">
        <w:rPr>
          <w:rFonts w:asciiTheme="minorHAnsi" w:hAnsiTheme="minorHAnsi" w:cstheme="minorHAnsi"/>
        </w:rPr>
        <w:t xml:space="preserve"> be signed by the guarantors as follows:</w:t>
      </w:r>
    </w:p>
    <w:p w14:paraId="6A7E77BB" w14:textId="77777777" w:rsidR="00B77A10" w:rsidRPr="003E44EA" w:rsidRDefault="00B77A10" w:rsidP="00D169FB">
      <w:pPr>
        <w:ind w:left="1440"/>
        <w:rPr>
          <w:rFonts w:asciiTheme="minorHAnsi" w:hAnsiTheme="minorHAnsi" w:cstheme="minorHAnsi"/>
          <w:b/>
        </w:rPr>
      </w:pPr>
      <w:r w:rsidRPr="003E44EA">
        <w:rPr>
          <w:rFonts w:asciiTheme="minorHAnsi" w:hAnsiTheme="minorHAnsi" w:cstheme="minorHAnsi"/>
        </w:rPr>
        <w:t>“</w:t>
      </w:r>
      <w:r w:rsidRPr="003E44EA">
        <w:rPr>
          <w:rFonts w:asciiTheme="minorHAnsi" w:hAnsiTheme="minorHAnsi" w:cstheme="minorHAnsi"/>
          <w:i/>
        </w:rPr>
        <w:t xml:space="preserve">Subject to the penalties prescribed under </w:t>
      </w:r>
      <w:r w:rsidR="00815B77" w:rsidRPr="003E44EA">
        <w:rPr>
          <w:rFonts w:asciiTheme="minorHAnsi" w:hAnsiTheme="minorHAnsi" w:cstheme="minorHAnsi"/>
          <w:i/>
        </w:rPr>
        <w:t>Title 4 of the Housing and Community Development Article</w:t>
      </w:r>
      <w:r w:rsidRPr="003E44EA">
        <w:rPr>
          <w:rFonts w:asciiTheme="minorHAnsi" w:hAnsiTheme="minorHAnsi" w:cstheme="minorHAnsi"/>
          <w:i/>
        </w:rPr>
        <w:t xml:space="preserve"> of the Annotated Code of Maryland, I (we) hereby certify that these financial statements are true and correct to the best of my (our) knowledge and belief</w:t>
      </w:r>
      <w:r w:rsidRPr="003E44EA">
        <w:rPr>
          <w:rFonts w:asciiTheme="minorHAnsi" w:hAnsiTheme="minorHAnsi" w:cstheme="minorHAnsi"/>
        </w:rPr>
        <w:t>.”</w:t>
      </w:r>
    </w:p>
    <w:p w14:paraId="10C42245" w14:textId="77777777" w:rsidR="00B77A10" w:rsidRPr="003E44EA" w:rsidRDefault="00B77A10" w:rsidP="00B77A10">
      <w:pPr>
        <w:rPr>
          <w:rFonts w:asciiTheme="minorHAnsi" w:hAnsiTheme="minorHAnsi" w:cstheme="minorHAnsi"/>
        </w:rPr>
      </w:pPr>
    </w:p>
    <w:p w14:paraId="4F6362AB" w14:textId="2481FBC8" w:rsidR="00E22715" w:rsidRPr="003E44EA" w:rsidRDefault="00E22715" w:rsidP="00794043">
      <w:pPr>
        <w:pStyle w:val="NormalWeb"/>
        <w:rPr>
          <w:rFonts w:asciiTheme="minorHAnsi" w:hAnsiTheme="minorHAnsi" w:cstheme="minorHAnsi"/>
        </w:rPr>
      </w:pPr>
      <w:r w:rsidRPr="00B15745">
        <w:rPr>
          <w:rFonts w:asciiTheme="minorHAnsi" w:hAnsiTheme="minorHAnsi" w:cstheme="minorHAnsi"/>
        </w:rPr>
        <w:t>All corporations, limited liability companies</w:t>
      </w:r>
      <w:r w:rsidR="00AC6DEB" w:rsidRPr="00B15745">
        <w:rPr>
          <w:rFonts w:asciiTheme="minorHAnsi" w:hAnsiTheme="minorHAnsi" w:cstheme="minorHAnsi"/>
        </w:rPr>
        <w:t>,</w:t>
      </w:r>
      <w:r w:rsidRPr="00B15745">
        <w:rPr>
          <w:rFonts w:asciiTheme="minorHAnsi" w:hAnsiTheme="minorHAnsi" w:cstheme="minorHAnsi"/>
        </w:rPr>
        <w:t xml:space="preserve"> or partnerships that make up the Developer or that will provide guarantees to the transaction must submit audited, reviewed or compiled financial statements, as well as interim statements acceptable to DHCD</w:t>
      </w:r>
      <w:r w:rsidRPr="00427E37">
        <w:rPr>
          <w:rFonts w:asciiTheme="minorHAnsi" w:hAnsiTheme="minorHAnsi" w:cstheme="minorHAnsi"/>
        </w:rPr>
        <w:t xml:space="preserve">. </w:t>
      </w:r>
      <w:r w:rsidR="00794043" w:rsidRPr="00427E37">
        <w:rPr>
          <w:rFonts w:asciiTheme="minorHAnsi" w:hAnsiTheme="minorHAnsi" w:cstheme="minorHAnsi"/>
        </w:rPr>
        <w:t>Project guarantors must provide audited or reviewed financial statements</w:t>
      </w:r>
      <w:r w:rsidR="00427E37">
        <w:rPr>
          <w:rFonts w:asciiTheme="minorHAnsi" w:hAnsiTheme="minorHAnsi" w:cstheme="minorHAnsi"/>
        </w:rPr>
        <w:t xml:space="preserve"> for the most recent year</w:t>
      </w:r>
      <w:r w:rsidR="00794043" w:rsidRPr="00427E37">
        <w:rPr>
          <w:rFonts w:asciiTheme="minorHAnsi" w:hAnsiTheme="minorHAnsi" w:cstheme="minorHAnsi"/>
        </w:rPr>
        <w:t>. Developers/sponsors with twenty-five (25) percent or greater ownership must provide audited or reviewed financial statements</w:t>
      </w:r>
      <w:r w:rsidR="00427E37">
        <w:rPr>
          <w:rFonts w:asciiTheme="minorHAnsi" w:hAnsiTheme="minorHAnsi" w:cstheme="minorHAnsi"/>
        </w:rPr>
        <w:t xml:space="preserve"> for the most recent year</w:t>
      </w:r>
      <w:r w:rsidR="00794043" w:rsidRPr="00427E37">
        <w:rPr>
          <w:rFonts w:asciiTheme="minorHAnsi" w:hAnsiTheme="minorHAnsi" w:cstheme="minorHAnsi"/>
        </w:rPr>
        <w:t xml:space="preserve">. </w:t>
      </w:r>
      <w:r w:rsidRPr="00B15745">
        <w:rPr>
          <w:rFonts w:asciiTheme="minorHAnsi" w:hAnsiTheme="minorHAnsi" w:cstheme="minorHAnsi"/>
        </w:rPr>
        <w:t>If possible, financial statements should be prepared according to GAAP. Any individuals providing guarantees or who will be a managing member or general partner in the Developer must submit personal financial statements, including certifications acceptable to DHCD. The required financial statements must include calculations of total assets, total liabilities, current assets, and current liabilities. Complete financial statement requirements may be found in the Application Submission Package</w:t>
      </w:r>
      <w:r w:rsidR="00AC6DEB" w:rsidRPr="00B15745">
        <w:rPr>
          <w:rFonts w:asciiTheme="minorHAnsi" w:hAnsiTheme="minorHAnsi" w:cstheme="minorHAnsi"/>
        </w:rPr>
        <w:t>.</w:t>
      </w:r>
    </w:p>
    <w:p w14:paraId="32CD1D67" w14:textId="77777777" w:rsidR="00E22715" w:rsidRPr="003E44EA" w:rsidRDefault="00E22715" w:rsidP="00B77A10">
      <w:pPr>
        <w:rPr>
          <w:rFonts w:asciiTheme="minorHAnsi" w:hAnsiTheme="minorHAnsi" w:cstheme="minorHAnsi"/>
        </w:rPr>
      </w:pPr>
    </w:p>
    <w:p w14:paraId="01EDC5C0" w14:textId="77777777" w:rsidR="00B77A10" w:rsidRPr="003E44EA" w:rsidRDefault="00B77A10" w:rsidP="00B77A10">
      <w:pPr>
        <w:ind w:firstLine="720"/>
        <w:rPr>
          <w:rFonts w:asciiTheme="minorHAnsi" w:hAnsiTheme="minorHAnsi" w:cstheme="minorHAnsi"/>
          <w:i/>
        </w:rPr>
      </w:pPr>
      <w:r w:rsidRPr="003E44EA">
        <w:rPr>
          <w:rFonts w:asciiTheme="minorHAnsi" w:hAnsiTheme="minorHAnsi" w:cstheme="minorHAnsi"/>
        </w:rPr>
        <w:lastRenderedPageBreak/>
        <w:t xml:space="preserve">Upon written request and at the Department’s sole discretion, the requirement for statements </w:t>
      </w:r>
      <w:r w:rsidR="00035809" w:rsidRPr="003E44EA">
        <w:rPr>
          <w:rFonts w:asciiTheme="minorHAnsi" w:hAnsiTheme="minorHAnsi" w:cstheme="minorHAnsi"/>
        </w:rPr>
        <w:t xml:space="preserve">not meeting the above criteria </w:t>
      </w:r>
      <w:r w:rsidRPr="003E44EA">
        <w:rPr>
          <w:rFonts w:asciiTheme="minorHAnsi" w:hAnsiTheme="minorHAnsi" w:cstheme="minorHAnsi"/>
        </w:rPr>
        <w:t xml:space="preserve">may be waived if applicants have an acceptable borrowing history as evidenced by past performance with the Department or other lenders.   See Exhibit </w:t>
      </w:r>
      <w:r w:rsidR="00C9773F" w:rsidRPr="003E44EA">
        <w:rPr>
          <w:rFonts w:asciiTheme="minorHAnsi" w:hAnsiTheme="minorHAnsi" w:cstheme="minorHAnsi"/>
        </w:rPr>
        <w:t>F</w:t>
      </w:r>
      <w:r w:rsidRPr="003E44EA">
        <w:rPr>
          <w:rFonts w:asciiTheme="minorHAnsi" w:hAnsiTheme="minorHAnsi" w:cstheme="minorHAnsi"/>
        </w:rPr>
        <w:t xml:space="preserve"> for more information on waivers of application requirements.  </w:t>
      </w:r>
    </w:p>
    <w:p w14:paraId="19C7F540" w14:textId="77777777" w:rsidR="00B77A10" w:rsidRPr="003E44EA" w:rsidRDefault="00B77A10" w:rsidP="00B77A10">
      <w:pPr>
        <w:ind w:firstLine="720"/>
        <w:rPr>
          <w:rFonts w:asciiTheme="minorHAnsi" w:hAnsiTheme="minorHAnsi" w:cstheme="minorHAnsi"/>
        </w:rPr>
      </w:pPr>
    </w:p>
    <w:p w14:paraId="271848F5" w14:textId="77777777" w:rsidR="00B77A10" w:rsidRPr="003E44EA" w:rsidRDefault="00B77A10" w:rsidP="00B77A10">
      <w:pPr>
        <w:ind w:firstLine="720"/>
        <w:rPr>
          <w:rFonts w:asciiTheme="minorHAnsi" w:hAnsiTheme="minorHAnsi" w:cstheme="minorHAnsi"/>
          <w:strike/>
        </w:rPr>
      </w:pPr>
      <w:r w:rsidRPr="003E44EA">
        <w:rPr>
          <w:rFonts w:asciiTheme="minorHAnsi" w:hAnsiTheme="minorHAnsi" w:cstheme="minorHAnsi"/>
          <w:szCs w:val="24"/>
        </w:rPr>
        <w:t>Credit references from at least three previous lenders must also be provided.</w:t>
      </w:r>
    </w:p>
    <w:p w14:paraId="69B3AC07" w14:textId="77777777" w:rsidR="00B77A10" w:rsidRPr="003E44EA" w:rsidRDefault="00B77A10" w:rsidP="00B77A10">
      <w:pPr>
        <w:rPr>
          <w:rFonts w:asciiTheme="minorHAnsi" w:hAnsiTheme="minorHAnsi" w:cstheme="minorHAnsi"/>
          <w:b/>
        </w:rPr>
      </w:pPr>
    </w:p>
    <w:p w14:paraId="2CDB7E42" w14:textId="77777777" w:rsidR="00B77A10" w:rsidRPr="003E44EA" w:rsidRDefault="00B77A10" w:rsidP="00B77A10">
      <w:pPr>
        <w:pBdr>
          <w:bottom w:val="single" w:sz="4" w:space="1" w:color="auto"/>
        </w:pBdr>
        <w:rPr>
          <w:rFonts w:asciiTheme="minorHAnsi" w:hAnsiTheme="minorHAnsi" w:cstheme="minorHAnsi"/>
        </w:rPr>
      </w:pPr>
      <w:r w:rsidRPr="003E44EA">
        <w:rPr>
          <w:rFonts w:asciiTheme="minorHAnsi" w:hAnsiTheme="minorHAnsi" w:cstheme="minorHAnsi"/>
          <w:b/>
        </w:rPr>
        <w:t>ATTACHMENTS</w:t>
      </w:r>
    </w:p>
    <w:p w14:paraId="7B876B29" w14:textId="77777777" w:rsidR="00B77A10" w:rsidRPr="003E44EA" w:rsidRDefault="00B77A10" w:rsidP="00B77A10">
      <w:pPr>
        <w:rPr>
          <w:rFonts w:asciiTheme="minorHAnsi" w:hAnsiTheme="minorHAnsi" w:cstheme="minorHAnsi"/>
        </w:rPr>
      </w:pPr>
    </w:p>
    <w:p w14:paraId="15270526" w14:textId="77777777" w:rsidR="00B77A10" w:rsidRPr="003E44EA" w:rsidRDefault="00B77A10" w:rsidP="00B77A10">
      <w:pPr>
        <w:numPr>
          <w:ilvl w:val="0"/>
          <w:numId w:val="9"/>
        </w:numPr>
        <w:rPr>
          <w:rFonts w:asciiTheme="minorHAnsi" w:hAnsiTheme="minorHAnsi" w:cstheme="minorHAnsi"/>
        </w:rPr>
      </w:pPr>
      <w:r w:rsidRPr="003E44EA">
        <w:rPr>
          <w:rFonts w:asciiTheme="minorHAnsi" w:hAnsiTheme="minorHAnsi" w:cstheme="minorHAnsi"/>
        </w:rPr>
        <w:t>Financial Statement (prepared by independent CPA)</w:t>
      </w:r>
    </w:p>
    <w:p w14:paraId="14FD4305" w14:textId="77777777" w:rsidR="00B77A10" w:rsidRPr="003E44EA" w:rsidRDefault="00B77A10" w:rsidP="00B77A10">
      <w:pPr>
        <w:numPr>
          <w:ilvl w:val="0"/>
          <w:numId w:val="9"/>
        </w:numPr>
        <w:rPr>
          <w:rFonts w:asciiTheme="minorHAnsi" w:hAnsiTheme="minorHAnsi" w:cstheme="minorHAnsi"/>
        </w:rPr>
      </w:pPr>
      <w:r w:rsidRPr="003E44EA">
        <w:rPr>
          <w:rFonts w:asciiTheme="minorHAnsi" w:hAnsiTheme="minorHAnsi" w:cstheme="minorHAnsi"/>
        </w:rPr>
        <w:t>Credit References</w:t>
      </w:r>
    </w:p>
    <w:p w14:paraId="5300E3D8" w14:textId="77777777" w:rsidR="007113B3" w:rsidRPr="003E44EA" w:rsidRDefault="006A69D2" w:rsidP="00B77A10">
      <w:pPr>
        <w:numPr>
          <w:ilvl w:val="0"/>
          <w:numId w:val="9"/>
        </w:numPr>
        <w:rPr>
          <w:rFonts w:asciiTheme="minorHAnsi" w:hAnsiTheme="minorHAnsi" w:cstheme="minorHAnsi"/>
        </w:rPr>
      </w:pPr>
      <w:r w:rsidRPr="003E44EA">
        <w:rPr>
          <w:rFonts w:asciiTheme="minorHAnsi" w:hAnsiTheme="minorHAnsi" w:cstheme="minorHAnsi"/>
        </w:rPr>
        <w:t>Financial Capacity Self-Scor</w:t>
      </w:r>
      <w:r w:rsidR="00C1642D" w:rsidRPr="003E44EA">
        <w:rPr>
          <w:rFonts w:asciiTheme="minorHAnsi" w:hAnsiTheme="minorHAnsi" w:cstheme="minorHAnsi"/>
        </w:rPr>
        <w:t>ing</w:t>
      </w:r>
      <w:r w:rsidR="007113B3" w:rsidRPr="003E44EA">
        <w:rPr>
          <w:rFonts w:asciiTheme="minorHAnsi" w:hAnsiTheme="minorHAnsi" w:cstheme="minorHAnsi"/>
        </w:rPr>
        <w:t xml:space="preserve"> Form</w:t>
      </w:r>
      <w:r w:rsidR="00847F41" w:rsidRPr="003E44EA">
        <w:rPr>
          <w:rFonts w:asciiTheme="minorHAnsi" w:hAnsiTheme="minorHAnsi" w:cstheme="minorHAnsi"/>
        </w:rPr>
        <w:t xml:space="preserve"> </w:t>
      </w:r>
      <w:r w:rsidR="003A0C71" w:rsidRPr="003E44EA">
        <w:rPr>
          <w:rFonts w:asciiTheme="minorHAnsi" w:hAnsiTheme="minorHAnsi" w:cstheme="minorHAnsi"/>
        </w:rPr>
        <w:t xml:space="preserve">(Included in </w:t>
      </w:r>
      <w:r w:rsidR="00847F41" w:rsidRPr="003E44EA">
        <w:rPr>
          <w:rFonts w:asciiTheme="minorHAnsi" w:hAnsiTheme="minorHAnsi" w:cstheme="minorHAnsi"/>
        </w:rPr>
        <w:t>CDA Form 202</w:t>
      </w:r>
      <w:r w:rsidR="003A0C71" w:rsidRPr="003E44EA">
        <w:rPr>
          <w:rFonts w:asciiTheme="minorHAnsi" w:hAnsiTheme="minorHAnsi" w:cstheme="minorHAnsi"/>
        </w:rPr>
        <w:t xml:space="preserve"> – Multifamily Rental Financing Application)</w:t>
      </w:r>
    </w:p>
    <w:p w14:paraId="6431A4D1" w14:textId="77777777" w:rsidR="006F7DD6" w:rsidRPr="003E44EA" w:rsidRDefault="006F7DD6">
      <w:pPr>
        <w:overflowPunct/>
        <w:autoSpaceDE/>
        <w:autoSpaceDN/>
        <w:adjustRightInd/>
        <w:textAlignment w:val="auto"/>
        <w:rPr>
          <w:rFonts w:asciiTheme="minorHAnsi" w:hAnsiTheme="minorHAnsi" w:cstheme="minorHAnsi"/>
        </w:rPr>
      </w:pPr>
      <w:r w:rsidRPr="003E44EA">
        <w:rPr>
          <w:rFonts w:asciiTheme="minorHAnsi" w:hAnsiTheme="minorHAnsi" w:cstheme="minorHAnsi"/>
        </w:rPr>
        <w:br w:type="page"/>
      </w:r>
    </w:p>
    <w:p w14:paraId="5F8CCD7A" w14:textId="77777777" w:rsidR="009C5745" w:rsidRPr="00B15745" w:rsidRDefault="009C5745" w:rsidP="002F694A">
      <w:pPr>
        <w:pStyle w:val="Title"/>
        <w:rPr>
          <w:rFonts w:asciiTheme="minorHAnsi" w:hAnsiTheme="minorHAnsi" w:cstheme="minorHAnsi"/>
        </w:rPr>
      </w:pPr>
      <w:r w:rsidRPr="00B15745">
        <w:rPr>
          <w:rFonts w:asciiTheme="minorHAnsi" w:hAnsiTheme="minorHAnsi" w:cstheme="minorHAnsi"/>
        </w:rPr>
        <w:lastRenderedPageBreak/>
        <w:t xml:space="preserve">EXHIBIT </w:t>
      </w:r>
      <w:r w:rsidR="00DA0AE7" w:rsidRPr="00B15745">
        <w:rPr>
          <w:rFonts w:asciiTheme="minorHAnsi" w:hAnsiTheme="minorHAnsi" w:cstheme="minorHAnsi"/>
        </w:rPr>
        <w:t>E</w:t>
      </w:r>
      <w:r w:rsidRPr="00B15745">
        <w:rPr>
          <w:rFonts w:asciiTheme="minorHAnsi" w:hAnsiTheme="minorHAnsi" w:cstheme="minorHAnsi"/>
        </w:rPr>
        <w:t>: CO</w:t>
      </w:r>
      <w:r w:rsidR="00327E62" w:rsidRPr="00B15745">
        <w:rPr>
          <w:rFonts w:asciiTheme="minorHAnsi" w:hAnsiTheme="minorHAnsi" w:cstheme="minorHAnsi"/>
        </w:rPr>
        <w:t>N</w:t>
      </w:r>
      <w:r w:rsidRPr="00B15745">
        <w:rPr>
          <w:rFonts w:asciiTheme="minorHAnsi" w:hAnsiTheme="minorHAnsi" w:cstheme="minorHAnsi"/>
        </w:rPr>
        <w:t>ST</w:t>
      </w:r>
      <w:r w:rsidR="00327E62" w:rsidRPr="00B15745">
        <w:rPr>
          <w:rFonts w:asciiTheme="minorHAnsi" w:hAnsiTheme="minorHAnsi" w:cstheme="minorHAnsi"/>
        </w:rPr>
        <w:t>RUCTION INFORMATION</w:t>
      </w:r>
    </w:p>
    <w:p w14:paraId="37B39C36" w14:textId="77777777" w:rsidR="00702F6C" w:rsidRPr="00B15745" w:rsidRDefault="00702F6C" w:rsidP="00335F4A">
      <w:pPr>
        <w:rPr>
          <w:rFonts w:asciiTheme="minorHAnsi" w:hAnsiTheme="minorHAnsi" w:cstheme="minorHAnsi"/>
        </w:rPr>
      </w:pPr>
    </w:p>
    <w:p w14:paraId="007C83C3" w14:textId="77777777" w:rsidR="00702F6C" w:rsidRPr="00B15745" w:rsidRDefault="00702F6C" w:rsidP="00335F4A">
      <w:pPr>
        <w:rPr>
          <w:rFonts w:asciiTheme="minorHAnsi" w:hAnsiTheme="minorHAnsi" w:cstheme="minorHAnsi"/>
        </w:rPr>
      </w:pPr>
    </w:p>
    <w:p w14:paraId="43D76F89" w14:textId="77777777" w:rsidR="00303C49" w:rsidRPr="00B15745" w:rsidRDefault="00303C49" w:rsidP="00303C49">
      <w:pPr>
        <w:rPr>
          <w:rFonts w:asciiTheme="minorHAnsi" w:hAnsiTheme="minorHAnsi" w:cstheme="minorHAnsi"/>
        </w:rPr>
      </w:pPr>
      <w:r w:rsidRPr="00B15745">
        <w:rPr>
          <w:rFonts w:asciiTheme="minorHAnsi" w:hAnsiTheme="minorHAnsi" w:cstheme="minorHAnsi"/>
          <w:b/>
        </w:rPr>
        <w:t xml:space="preserve">EXHIBIT </w:t>
      </w:r>
      <w:r w:rsidR="00DA0AE7" w:rsidRPr="00B15745">
        <w:rPr>
          <w:rFonts w:asciiTheme="minorHAnsi" w:hAnsiTheme="minorHAnsi" w:cstheme="minorHAnsi"/>
          <w:b/>
        </w:rPr>
        <w:t>E.</w:t>
      </w:r>
      <w:r w:rsidRPr="00B15745">
        <w:rPr>
          <w:rFonts w:asciiTheme="minorHAnsi" w:hAnsiTheme="minorHAnsi" w:cstheme="minorHAnsi"/>
          <w:b/>
        </w:rPr>
        <w:t>1: CONSTRUCTION THRESHOLD INFORMATION</w:t>
      </w:r>
      <w:r w:rsidRPr="00B15745">
        <w:rPr>
          <w:rFonts w:asciiTheme="minorHAnsi" w:hAnsiTheme="minorHAnsi" w:cstheme="minorHAnsi"/>
        </w:rPr>
        <w:t xml:space="preserve"> (Development Quality Threshold Section </w:t>
      </w:r>
      <w:r w:rsidR="000E6CC2" w:rsidRPr="00B15745">
        <w:rPr>
          <w:rFonts w:asciiTheme="minorHAnsi" w:hAnsiTheme="minorHAnsi" w:cstheme="minorHAnsi"/>
        </w:rPr>
        <w:t>3</w:t>
      </w:r>
      <w:r w:rsidRPr="00B15745">
        <w:rPr>
          <w:rFonts w:asciiTheme="minorHAnsi" w:hAnsiTheme="minorHAnsi" w:cstheme="minorHAnsi"/>
        </w:rPr>
        <w:t>.13)</w:t>
      </w:r>
    </w:p>
    <w:p w14:paraId="3ADEAE3E" w14:textId="77777777" w:rsidR="00303C49" w:rsidRPr="00B15745" w:rsidRDefault="00303C49" w:rsidP="00303C49">
      <w:pPr>
        <w:rPr>
          <w:rFonts w:asciiTheme="minorHAnsi" w:hAnsiTheme="minorHAnsi" w:cstheme="minorHAnsi"/>
        </w:rPr>
      </w:pPr>
    </w:p>
    <w:p w14:paraId="0BCF4CCE" w14:textId="77777777" w:rsidR="00303C49" w:rsidRPr="00A76FA0" w:rsidRDefault="00303C49" w:rsidP="00303C49">
      <w:pPr>
        <w:rPr>
          <w:rFonts w:asciiTheme="minorHAnsi" w:hAnsiTheme="minorHAnsi" w:cstheme="minorHAnsi"/>
          <w:b/>
          <w:bCs/>
        </w:rPr>
      </w:pPr>
      <w:r w:rsidRPr="00A76FA0">
        <w:rPr>
          <w:rFonts w:asciiTheme="minorHAnsi" w:hAnsiTheme="minorHAnsi" w:cstheme="minorHAnsi"/>
          <w:b/>
          <w:bCs/>
        </w:rPr>
        <w:t xml:space="preserve">Development Quality </w:t>
      </w:r>
      <w:r w:rsidR="00B55F4C" w:rsidRPr="00A76FA0">
        <w:rPr>
          <w:rFonts w:asciiTheme="minorHAnsi" w:hAnsiTheme="minorHAnsi" w:cstheme="minorHAnsi"/>
          <w:b/>
          <w:bCs/>
        </w:rPr>
        <w:t>Threshold Narrative</w:t>
      </w:r>
    </w:p>
    <w:p w14:paraId="2AC22ADE" w14:textId="77777777" w:rsidR="00303C49" w:rsidRPr="00B15745" w:rsidRDefault="00303C49" w:rsidP="00303C49">
      <w:pPr>
        <w:rPr>
          <w:rFonts w:asciiTheme="minorHAnsi" w:hAnsiTheme="minorHAnsi" w:cstheme="minorHAnsi"/>
          <w:u w:val="single"/>
        </w:rPr>
      </w:pPr>
    </w:p>
    <w:p w14:paraId="75F34AAE" w14:textId="77777777" w:rsidR="00303C49" w:rsidRPr="00B15745" w:rsidRDefault="00303C49" w:rsidP="00303C49">
      <w:pPr>
        <w:rPr>
          <w:rFonts w:asciiTheme="minorHAnsi" w:hAnsiTheme="minorHAnsi" w:cstheme="minorHAnsi"/>
        </w:rPr>
      </w:pPr>
      <w:r w:rsidRPr="00B15745">
        <w:rPr>
          <w:rFonts w:asciiTheme="minorHAnsi" w:hAnsiTheme="minorHAnsi" w:cstheme="minorHAnsi"/>
        </w:rPr>
        <w:tab/>
        <w:t xml:space="preserve">A narrative or chart (table) must be provided that describes how the minimum mandatory standards will be met in order for a project to pass threshold.  It is recommended that the narrative address each bulleted point and clearly identify how the criteria will be met.  Include any corresponding support documentation, or reference where the information can be found in the construction documents. </w:t>
      </w:r>
    </w:p>
    <w:p w14:paraId="1184F2B8" w14:textId="77777777" w:rsidR="00303C49" w:rsidRPr="00B15745" w:rsidRDefault="00303C49" w:rsidP="00303C49">
      <w:pPr>
        <w:rPr>
          <w:rFonts w:asciiTheme="minorHAnsi" w:hAnsiTheme="minorHAnsi" w:cstheme="minorHAnsi"/>
        </w:rPr>
      </w:pPr>
    </w:p>
    <w:p w14:paraId="346039E9" w14:textId="77777777" w:rsidR="00303C49" w:rsidRPr="00A76FA0" w:rsidRDefault="00303C49" w:rsidP="00303C49">
      <w:pPr>
        <w:rPr>
          <w:rFonts w:asciiTheme="minorHAnsi" w:hAnsiTheme="minorHAnsi" w:cstheme="minorHAnsi"/>
          <w:b/>
          <w:bCs/>
        </w:rPr>
      </w:pPr>
      <w:r w:rsidRPr="00A76FA0">
        <w:rPr>
          <w:rFonts w:asciiTheme="minorHAnsi" w:hAnsiTheme="minorHAnsi" w:cstheme="minorHAnsi"/>
          <w:b/>
          <w:bCs/>
        </w:rPr>
        <w:t>Cost Estimates and Waiver</w:t>
      </w:r>
    </w:p>
    <w:p w14:paraId="6A9A7AE8" w14:textId="77777777" w:rsidR="00303C49" w:rsidRPr="00B15745" w:rsidRDefault="00303C49" w:rsidP="00303C49">
      <w:pPr>
        <w:rPr>
          <w:rFonts w:asciiTheme="minorHAnsi" w:hAnsiTheme="minorHAnsi" w:cstheme="minorHAnsi"/>
        </w:rPr>
      </w:pPr>
    </w:p>
    <w:p w14:paraId="4369F943" w14:textId="4C230963" w:rsidR="00303C49" w:rsidRPr="00B15745" w:rsidRDefault="00303C49" w:rsidP="00303C49">
      <w:pPr>
        <w:numPr>
          <w:ilvl w:val="12"/>
          <w:numId w:val="0"/>
        </w:numPr>
        <w:ind w:firstLine="720"/>
        <w:rPr>
          <w:rFonts w:asciiTheme="minorHAnsi" w:hAnsiTheme="minorHAnsi" w:cstheme="minorHAnsi"/>
        </w:rPr>
      </w:pPr>
      <w:r w:rsidRPr="00B15745">
        <w:rPr>
          <w:rFonts w:asciiTheme="minorHAnsi" w:hAnsiTheme="minorHAnsi" w:cstheme="minorHAnsi"/>
        </w:rPr>
        <w:t>A breakdown of the construction or rehabilitation costs shown in the application’s development budget must be provided on the Department’s Form 212—Summary Cost Estimate. Form 215 is not required at this stage. (</w:t>
      </w:r>
      <w:r w:rsidR="00C1642D" w:rsidRPr="00B15745">
        <w:rPr>
          <w:rFonts w:asciiTheme="minorHAnsi" w:hAnsiTheme="minorHAnsi" w:cstheme="minorHAnsi"/>
        </w:rPr>
        <w:t>form</w:t>
      </w:r>
      <w:r w:rsidRPr="00B15745">
        <w:rPr>
          <w:rFonts w:asciiTheme="minorHAnsi" w:hAnsiTheme="minorHAnsi" w:cstheme="minorHAnsi"/>
        </w:rPr>
        <w:t xml:space="preserve"> available </w:t>
      </w:r>
      <w:r w:rsidR="00CB105C">
        <w:rPr>
          <w:rFonts w:asciiTheme="minorHAnsi" w:hAnsiTheme="minorHAnsi" w:cstheme="minorHAnsi"/>
        </w:rPr>
        <w:t xml:space="preserve">in the </w:t>
      </w:r>
      <w:hyperlink r:id="rId34" w:history="1">
        <w:r w:rsidR="00CB105C" w:rsidRPr="00CB105C">
          <w:rPr>
            <w:rStyle w:val="Hyperlink"/>
            <w:rFonts w:asciiTheme="minorHAnsi" w:hAnsiTheme="minorHAnsi" w:cstheme="minorHAnsi"/>
          </w:rPr>
          <w:t>Multifamily Library</w:t>
        </w:r>
      </w:hyperlink>
      <w:r w:rsidR="00CB105C">
        <w:rPr>
          <w:rFonts w:asciiTheme="minorHAnsi" w:hAnsiTheme="minorHAnsi" w:cstheme="minorHAnsi"/>
        </w:rPr>
        <w:t xml:space="preserve"> on</w:t>
      </w:r>
      <w:r w:rsidRPr="00B15745">
        <w:rPr>
          <w:rFonts w:asciiTheme="minorHAnsi" w:hAnsiTheme="minorHAnsi" w:cstheme="minorHAnsi"/>
        </w:rPr>
        <w:t xml:space="preserve"> DHCD’s website</w:t>
      </w:r>
      <w:r w:rsidR="00626EAA">
        <w:rPr>
          <w:rFonts w:asciiTheme="minorHAnsi" w:hAnsiTheme="minorHAnsi" w:cstheme="minorHAnsi"/>
        </w:rPr>
        <w:t>)</w:t>
      </w:r>
      <w:r w:rsidR="00CB105C">
        <w:rPr>
          <w:rFonts w:asciiTheme="minorHAnsi" w:hAnsiTheme="minorHAnsi" w:cstheme="minorHAnsi"/>
        </w:rPr>
        <w:t xml:space="preserve">. </w:t>
      </w:r>
      <w:r w:rsidRPr="00B15745">
        <w:rPr>
          <w:rFonts w:asciiTheme="minorHAnsi" w:hAnsiTheme="minorHAnsi" w:cstheme="minorHAnsi"/>
        </w:rPr>
        <w:t xml:space="preserve">The cost estimates must be prepared and signed by the architect or general contractor for the project.  The construction or rehabilitation costs must be within a reasonable range for the scope of work proposed. If the proposed costs exceed the Department’s standards up to 8 points may be deducted from scoring unless a construction cost waiver is approved (include under Exhibit </w:t>
      </w:r>
      <w:r w:rsidR="000E6CC2" w:rsidRPr="00B15745">
        <w:rPr>
          <w:rFonts w:asciiTheme="minorHAnsi" w:hAnsiTheme="minorHAnsi" w:cstheme="minorHAnsi"/>
        </w:rPr>
        <w:t>F</w:t>
      </w:r>
      <w:r w:rsidRPr="00B15745">
        <w:rPr>
          <w:rFonts w:asciiTheme="minorHAnsi" w:hAnsiTheme="minorHAnsi" w:cstheme="minorHAnsi"/>
        </w:rPr>
        <w:t xml:space="preserve">: Certifications and Waiver Requests).  Please refer to Section </w:t>
      </w:r>
      <w:r w:rsidR="000E6CC2" w:rsidRPr="00B15745">
        <w:rPr>
          <w:rFonts w:asciiTheme="minorHAnsi" w:hAnsiTheme="minorHAnsi" w:cstheme="minorHAnsi"/>
        </w:rPr>
        <w:t>4.5</w:t>
      </w:r>
      <w:r w:rsidRPr="00B15745">
        <w:rPr>
          <w:rFonts w:asciiTheme="minorHAnsi" w:hAnsiTheme="minorHAnsi" w:cstheme="minorHAnsi"/>
        </w:rPr>
        <w:t xml:space="preserve">.3 of the Guide for more information on construction cost limitations and Section </w:t>
      </w:r>
      <w:r w:rsidR="000E6CC2" w:rsidRPr="00B15745">
        <w:rPr>
          <w:rFonts w:asciiTheme="minorHAnsi" w:hAnsiTheme="minorHAnsi" w:cstheme="minorHAnsi"/>
        </w:rPr>
        <w:t>5</w:t>
      </w:r>
      <w:r w:rsidRPr="00B15745">
        <w:rPr>
          <w:rFonts w:asciiTheme="minorHAnsi" w:hAnsiTheme="minorHAnsi" w:cstheme="minorHAnsi"/>
        </w:rPr>
        <w:t xml:space="preserve">.2.3 of the Guide for more information on construction cost waivers. </w:t>
      </w:r>
    </w:p>
    <w:p w14:paraId="538C5728" w14:textId="77777777" w:rsidR="00303C49" w:rsidRPr="00B15745" w:rsidRDefault="00303C49" w:rsidP="00303C49">
      <w:pPr>
        <w:rPr>
          <w:rFonts w:asciiTheme="minorHAnsi" w:hAnsiTheme="minorHAnsi" w:cstheme="minorHAnsi"/>
          <w:u w:val="single"/>
        </w:rPr>
      </w:pPr>
    </w:p>
    <w:p w14:paraId="49F86EE0" w14:textId="77777777" w:rsidR="00303C49" w:rsidRPr="00A76FA0" w:rsidRDefault="00303C49" w:rsidP="00303C49">
      <w:pPr>
        <w:rPr>
          <w:rFonts w:asciiTheme="minorHAnsi" w:hAnsiTheme="minorHAnsi" w:cstheme="minorHAnsi"/>
          <w:b/>
          <w:bCs/>
        </w:rPr>
      </w:pPr>
      <w:r w:rsidRPr="00A76FA0">
        <w:rPr>
          <w:rFonts w:asciiTheme="minorHAnsi" w:hAnsiTheme="minorHAnsi" w:cstheme="minorHAnsi"/>
          <w:b/>
          <w:bCs/>
        </w:rPr>
        <w:t>Building Evaluation Report</w:t>
      </w:r>
    </w:p>
    <w:p w14:paraId="5AC25CF1" w14:textId="77777777" w:rsidR="00303C49" w:rsidRPr="00B15745" w:rsidRDefault="00303C49" w:rsidP="00303C49">
      <w:pPr>
        <w:rPr>
          <w:rFonts w:asciiTheme="minorHAnsi" w:hAnsiTheme="minorHAnsi" w:cstheme="minorHAnsi"/>
        </w:rPr>
      </w:pPr>
    </w:p>
    <w:p w14:paraId="6D747405" w14:textId="532C47BE" w:rsidR="00303C49" w:rsidRPr="00B15745" w:rsidRDefault="00303C49" w:rsidP="00303C49">
      <w:pPr>
        <w:ind w:firstLine="720"/>
        <w:rPr>
          <w:rFonts w:asciiTheme="minorHAnsi" w:hAnsiTheme="minorHAnsi" w:cstheme="minorHAnsi"/>
        </w:rPr>
      </w:pPr>
      <w:r w:rsidRPr="00B15745">
        <w:rPr>
          <w:rFonts w:asciiTheme="minorHAnsi" w:hAnsiTheme="minorHAnsi" w:cstheme="minorHAnsi"/>
        </w:rPr>
        <w:t xml:space="preserve">For projects that involve the rehabilitation of existing buildings, </w:t>
      </w:r>
      <w:r w:rsidR="00CE6927" w:rsidRPr="00B15745">
        <w:rPr>
          <w:rFonts w:asciiTheme="minorHAnsi" w:hAnsiTheme="minorHAnsi" w:cstheme="minorHAnsi"/>
        </w:rPr>
        <w:t xml:space="preserve">including gut rehabilitation and adaptive re-use, </w:t>
      </w:r>
      <w:r w:rsidRPr="00B15745">
        <w:rPr>
          <w:rFonts w:asciiTheme="minorHAnsi" w:hAnsiTheme="minorHAnsi" w:cstheme="minorHAnsi"/>
        </w:rPr>
        <w:t xml:space="preserve">applicants must provide a preliminary engineering assessment of the buildings. In rehabilitating properties, developers may encounter unforeseen issues that can delay, increase the cost of, or even halt rehabilitation. To avoid this, the Department requires that </w:t>
      </w:r>
      <w:r w:rsidR="00CE6927" w:rsidRPr="00B15745">
        <w:rPr>
          <w:rFonts w:asciiTheme="minorHAnsi" w:hAnsiTheme="minorHAnsi" w:cstheme="minorHAnsi"/>
        </w:rPr>
        <w:t xml:space="preserve">a third-party consultant </w:t>
      </w:r>
      <w:r w:rsidR="00910A15" w:rsidRPr="00B15745">
        <w:rPr>
          <w:rFonts w:asciiTheme="minorHAnsi" w:hAnsiTheme="minorHAnsi" w:cstheme="minorHAnsi"/>
        </w:rPr>
        <w:t xml:space="preserve">who is </w:t>
      </w:r>
      <w:r w:rsidRPr="00B15745">
        <w:rPr>
          <w:rFonts w:asciiTheme="minorHAnsi" w:hAnsiTheme="minorHAnsi" w:cstheme="minorHAnsi"/>
        </w:rPr>
        <w:t>independent from the development team</w:t>
      </w:r>
      <w:r w:rsidR="00AD4A2F" w:rsidRPr="00B15745">
        <w:rPr>
          <w:rFonts w:asciiTheme="minorHAnsi" w:hAnsiTheme="minorHAnsi" w:cstheme="minorHAnsi"/>
        </w:rPr>
        <w:t>,</w:t>
      </w:r>
      <w:r w:rsidRPr="00B15745">
        <w:rPr>
          <w:rFonts w:asciiTheme="minorHAnsi" w:hAnsiTheme="minorHAnsi" w:cstheme="minorHAnsi"/>
        </w:rPr>
        <w:t xml:space="preserve"> complete an assessment of the property. Guidelines for the Building Evaluation Report are provided at the end of this exhibit.</w:t>
      </w:r>
      <w:r w:rsidR="007D23D1" w:rsidRPr="00B15745">
        <w:rPr>
          <w:rFonts w:asciiTheme="minorHAnsi" w:hAnsiTheme="minorHAnsi" w:cstheme="minorHAnsi"/>
        </w:rPr>
        <w:t xml:space="preserve"> Provide an electronic copy of the Building Evaluation Report with the application.</w:t>
      </w:r>
    </w:p>
    <w:p w14:paraId="2793E84B" w14:textId="77777777" w:rsidR="00303C49" w:rsidRPr="00B15745" w:rsidRDefault="00303C49" w:rsidP="00303C49">
      <w:pPr>
        <w:ind w:firstLine="720"/>
        <w:rPr>
          <w:rFonts w:asciiTheme="minorHAnsi" w:hAnsiTheme="minorHAnsi" w:cstheme="minorHAnsi"/>
        </w:rPr>
      </w:pPr>
    </w:p>
    <w:p w14:paraId="70433E1D" w14:textId="77777777" w:rsidR="00303C49" w:rsidRPr="00A76FA0" w:rsidRDefault="00303C49" w:rsidP="00303C49">
      <w:pPr>
        <w:rPr>
          <w:rFonts w:asciiTheme="minorHAnsi" w:hAnsiTheme="minorHAnsi" w:cstheme="minorHAnsi"/>
          <w:b/>
          <w:bCs/>
        </w:rPr>
      </w:pPr>
      <w:r w:rsidRPr="00A76FA0">
        <w:rPr>
          <w:rFonts w:asciiTheme="minorHAnsi" w:hAnsiTheme="minorHAnsi" w:cstheme="minorHAnsi"/>
          <w:b/>
          <w:bCs/>
        </w:rPr>
        <w:t>Schematic Documents</w:t>
      </w:r>
    </w:p>
    <w:p w14:paraId="5EB2D991" w14:textId="77777777" w:rsidR="00303C49" w:rsidRPr="00B15745" w:rsidRDefault="00303C49" w:rsidP="00303C49">
      <w:pPr>
        <w:rPr>
          <w:rFonts w:asciiTheme="minorHAnsi" w:hAnsiTheme="minorHAnsi" w:cstheme="minorHAnsi"/>
          <w:u w:val="single"/>
        </w:rPr>
      </w:pPr>
    </w:p>
    <w:p w14:paraId="1358C5F2" w14:textId="33B5B987" w:rsidR="00DA0AE7" w:rsidRDefault="00303C49" w:rsidP="00626EAA">
      <w:pPr>
        <w:ind w:firstLine="720"/>
        <w:rPr>
          <w:rFonts w:asciiTheme="minorHAnsi" w:hAnsiTheme="minorHAnsi" w:cstheme="minorHAnsi"/>
        </w:rPr>
      </w:pPr>
      <w:r w:rsidRPr="00B15745">
        <w:rPr>
          <w:rFonts w:asciiTheme="minorHAnsi" w:hAnsiTheme="minorHAnsi" w:cstheme="minorHAnsi"/>
        </w:rPr>
        <w:t>The guidelines that are included at the end of this exhibit outline the preliminary development documents that should be submitted with the application. The documents indicated in this section are considered minimum requirements and should be amended to meet the specific project requirements. Items that generally apply only to renovation projects are indicated.</w:t>
      </w:r>
      <w:r w:rsidR="00DD061C" w:rsidRPr="00B15745">
        <w:rPr>
          <w:rFonts w:asciiTheme="minorHAnsi" w:hAnsiTheme="minorHAnsi" w:cstheme="minorHAnsi"/>
        </w:rPr>
        <w:t xml:space="preserve"> Provide an electronic copy of the Schematic Documents with the application.</w:t>
      </w:r>
    </w:p>
    <w:p w14:paraId="2A7C689E" w14:textId="77777777" w:rsidR="00626EAA" w:rsidRDefault="00626EAA" w:rsidP="00626EAA">
      <w:pPr>
        <w:ind w:firstLine="720"/>
        <w:rPr>
          <w:rFonts w:asciiTheme="minorHAnsi" w:hAnsiTheme="minorHAnsi" w:cstheme="minorHAnsi"/>
        </w:rPr>
      </w:pPr>
    </w:p>
    <w:p w14:paraId="2F39B013" w14:textId="77777777" w:rsidR="00626EAA" w:rsidRDefault="00626EAA" w:rsidP="00626EAA">
      <w:pPr>
        <w:ind w:firstLine="720"/>
        <w:rPr>
          <w:rFonts w:asciiTheme="minorHAnsi" w:hAnsiTheme="minorHAnsi" w:cstheme="minorHAnsi"/>
        </w:rPr>
      </w:pPr>
    </w:p>
    <w:p w14:paraId="3F89FB71" w14:textId="77777777" w:rsidR="00626EAA" w:rsidRDefault="00626EAA" w:rsidP="00626EAA">
      <w:pPr>
        <w:ind w:firstLine="720"/>
        <w:rPr>
          <w:rFonts w:asciiTheme="minorHAnsi" w:hAnsiTheme="minorHAnsi" w:cstheme="minorHAnsi"/>
        </w:rPr>
      </w:pPr>
    </w:p>
    <w:p w14:paraId="64AC7626" w14:textId="77777777" w:rsidR="00626EAA" w:rsidRPr="00B15745" w:rsidRDefault="00626EAA" w:rsidP="00626EAA">
      <w:pPr>
        <w:ind w:firstLine="720"/>
        <w:rPr>
          <w:rFonts w:asciiTheme="minorHAnsi" w:hAnsiTheme="minorHAnsi" w:cstheme="minorHAnsi"/>
        </w:rPr>
      </w:pPr>
    </w:p>
    <w:p w14:paraId="793CE0BF" w14:textId="4EC0FD00" w:rsidR="003729E0" w:rsidRPr="00A76FA0" w:rsidRDefault="003729E0" w:rsidP="003729E0">
      <w:pPr>
        <w:widowControl w:val="0"/>
        <w:tabs>
          <w:tab w:val="left" w:pos="-1440"/>
        </w:tabs>
        <w:ind w:left="720" w:hanging="720"/>
        <w:rPr>
          <w:rFonts w:asciiTheme="minorHAnsi" w:hAnsiTheme="minorHAnsi" w:cstheme="minorHAnsi"/>
          <w:b/>
          <w:bCs/>
        </w:rPr>
      </w:pPr>
      <w:r w:rsidRPr="00A76FA0">
        <w:rPr>
          <w:rFonts w:asciiTheme="minorHAnsi" w:hAnsiTheme="minorHAnsi" w:cstheme="minorHAnsi"/>
          <w:b/>
          <w:bCs/>
        </w:rPr>
        <w:lastRenderedPageBreak/>
        <w:t>Certification for Building Accessibility Consultant</w:t>
      </w:r>
    </w:p>
    <w:p w14:paraId="2F86E644" w14:textId="77777777" w:rsidR="003729E0" w:rsidRPr="00B15745" w:rsidRDefault="003729E0" w:rsidP="003729E0">
      <w:pPr>
        <w:widowControl w:val="0"/>
        <w:tabs>
          <w:tab w:val="left" w:pos="-1440"/>
        </w:tabs>
        <w:rPr>
          <w:rFonts w:asciiTheme="minorHAnsi" w:hAnsiTheme="minorHAnsi" w:cstheme="minorHAnsi"/>
        </w:rPr>
      </w:pPr>
    </w:p>
    <w:p w14:paraId="653C8150" w14:textId="27BEF9C3" w:rsidR="003729E0" w:rsidRPr="00B15745" w:rsidRDefault="003729E0" w:rsidP="003729E0">
      <w:pPr>
        <w:widowControl w:val="0"/>
        <w:tabs>
          <w:tab w:val="left" w:pos="-1440"/>
        </w:tabs>
        <w:rPr>
          <w:rFonts w:asciiTheme="minorHAnsi" w:hAnsiTheme="minorHAnsi" w:cstheme="minorHAnsi"/>
        </w:rPr>
      </w:pPr>
      <w:r w:rsidRPr="00B15745">
        <w:rPr>
          <w:rFonts w:asciiTheme="minorHAnsi" w:hAnsiTheme="minorHAnsi" w:cstheme="minorHAnsi"/>
        </w:rPr>
        <w:tab/>
        <w:t xml:space="preserve">A signed Certification concerning the use of </w:t>
      </w:r>
      <w:r>
        <w:rPr>
          <w:rFonts w:asciiTheme="minorHAnsi" w:hAnsiTheme="minorHAnsi" w:cstheme="minorHAnsi"/>
        </w:rPr>
        <w:t>a building accessibility consultant</w:t>
      </w:r>
      <w:r w:rsidRPr="00B15745">
        <w:rPr>
          <w:rFonts w:asciiTheme="minorHAnsi" w:hAnsiTheme="minorHAnsi" w:cstheme="minorHAnsi"/>
        </w:rPr>
        <w:t xml:space="preserve"> as detailed in Section 3.13.1 item </w:t>
      </w:r>
      <w:r>
        <w:rPr>
          <w:rFonts w:asciiTheme="minorHAnsi" w:hAnsiTheme="minorHAnsi" w:cstheme="minorHAnsi"/>
        </w:rPr>
        <w:t>2</w:t>
      </w:r>
      <w:r w:rsidRPr="00B15745">
        <w:rPr>
          <w:rFonts w:asciiTheme="minorHAnsi" w:hAnsiTheme="minorHAnsi" w:cstheme="minorHAnsi"/>
        </w:rPr>
        <w:t xml:space="preserve"> of the Guide must be included in the Application.  </w:t>
      </w:r>
    </w:p>
    <w:p w14:paraId="0C77B6E9" w14:textId="77777777" w:rsidR="003729E0" w:rsidRDefault="003729E0" w:rsidP="00303C49">
      <w:pPr>
        <w:widowControl w:val="0"/>
        <w:tabs>
          <w:tab w:val="left" w:pos="-1440"/>
        </w:tabs>
        <w:ind w:left="720" w:hanging="720"/>
        <w:rPr>
          <w:rFonts w:asciiTheme="minorHAnsi" w:hAnsiTheme="minorHAnsi" w:cstheme="minorHAnsi"/>
          <w:u w:val="single"/>
        </w:rPr>
      </w:pPr>
    </w:p>
    <w:p w14:paraId="4FAE9C2C" w14:textId="5D39C642" w:rsidR="00303C49" w:rsidRPr="00A76FA0" w:rsidRDefault="00303C49" w:rsidP="00303C49">
      <w:pPr>
        <w:widowControl w:val="0"/>
        <w:tabs>
          <w:tab w:val="left" w:pos="-1440"/>
        </w:tabs>
        <w:ind w:left="720" w:hanging="720"/>
        <w:rPr>
          <w:rFonts w:asciiTheme="minorHAnsi" w:hAnsiTheme="minorHAnsi" w:cstheme="minorHAnsi"/>
          <w:b/>
          <w:bCs/>
        </w:rPr>
      </w:pPr>
      <w:r w:rsidRPr="00A76FA0">
        <w:rPr>
          <w:rFonts w:asciiTheme="minorHAnsi" w:hAnsiTheme="minorHAnsi" w:cstheme="minorHAnsi"/>
          <w:b/>
          <w:bCs/>
        </w:rPr>
        <w:t>Certification</w:t>
      </w:r>
      <w:r w:rsidR="00910A15" w:rsidRPr="00A76FA0">
        <w:rPr>
          <w:rFonts w:asciiTheme="minorHAnsi" w:hAnsiTheme="minorHAnsi" w:cstheme="minorHAnsi"/>
          <w:b/>
          <w:bCs/>
        </w:rPr>
        <w:t xml:space="preserve"> for RESNET</w:t>
      </w:r>
      <w:r w:rsidR="00860D6B" w:rsidRPr="00A76FA0">
        <w:rPr>
          <w:rFonts w:asciiTheme="minorHAnsi" w:hAnsiTheme="minorHAnsi" w:cstheme="minorHAnsi"/>
          <w:b/>
          <w:bCs/>
        </w:rPr>
        <w:t xml:space="preserve"> Certified HERS </w:t>
      </w:r>
      <w:r w:rsidR="006977F5" w:rsidRPr="00A76FA0">
        <w:rPr>
          <w:rFonts w:asciiTheme="minorHAnsi" w:hAnsiTheme="minorHAnsi" w:cstheme="minorHAnsi"/>
          <w:b/>
          <w:bCs/>
        </w:rPr>
        <w:t>R</w:t>
      </w:r>
      <w:r w:rsidR="00860D6B" w:rsidRPr="00A76FA0">
        <w:rPr>
          <w:rFonts w:asciiTheme="minorHAnsi" w:hAnsiTheme="minorHAnsi" w:cstheme="minorHAnsi"/>
          <w:b/>
          <w:bCs/>
        </w:rPr>
        <w:t>ater</w:t>
      </w:r>
      <w:r w:rsidR="00910A15" w:rsidRPr="00A76FA0">
        <w:rPr>
          <w:rFonts w:asciiTheme="minorHAnsi" w:hAnsiTheme="minorHAnsi" w:cstheme="minorHAnsi"/>
          <w:b/>
          <w:bCs/>
        </w:rPr>
        <w:t xml:space="preserve">/BPI </w:t>
      </w:r>
      <w:r w:rsidR="00860D6B" w:rsidRPr="00A76FA0">
        <w:rPr>
          <w:rFonts w:asciiTheme="minorHAnsi" w:hAnsiTheme="minorHAnsi" w:cstheme="minorHAnsi"/>
          <w:b/>
          <w:bCs/>
        </w:rPr>
        <w:t>Certified Professional</w:t>
      </w:r>
    </w:p>
    <w:p w14:paraId="78AA13DB" w14:textId="77777777" w:rsidR="00303C49" w:rsidRPr="00B15745" w:rsidRDefault="00303C49" w:rsidP="00303C49">
      <w:pPr>
        <w:widowControl w:val="0"/>
        <w:tabs>
          <w:tab w:val="left" w:pos="-1440"/>
        </w:tabs>
        <w:rPr>
          <w:rFonts w:asciiTheme="minorHAnsi" w:hAnsiTheme="minorHAnsi" w:cstheme="minorHAnsi"/>
        </w:rPr>
      </w:pPr>
    </w:p>
    <w:p w14:paraId="2FC8AA87" w14:textId="17B29239" w:rsidR="00303C49" w:rsidRPr="00B15745" w:rsidRDefault="000354BD" w:rsidP="00303C49">
      <w:pPr>
        <w:widowControl w:val="0"/>
        <w:tabs>
          <w:tab w:val="left" w:pos="-1440"/>
        </w:tabs>
        <w:rPr>
          <w:rFonts w:asciiTheme="minorHAnsi" w:hAnsiTheme="minorHAnsi" w:cstheme="minorHAnsi"/>
        </w:rPr>
      </w:pPr>
      <w:r w:rsidRPr="00B15745">
        <w:rPr>
          <w:rFonts w:asciiTheme="minorHAnsi" w:hAnsiTheme="minorHAnsi" w:cstheme="minorHAnsi"/>
        </w:rPr>
        <w:tab/>
      </w:r>
      <w:r w:rsidR="00303C49" w:rsidRPr="00B15745">
        <w:rPr>
          <w:rFonts w:asciiTheme="minorHAnsi" w:hAnsiTheme="minorHAnsi" w:cstheme="minorHAnsi"/>
        </w:rPr>
        <w:t xml:space="preserve">A </w:t>
      </w:r>
      <w:r w:rsidR="00CE6927" w:rsidRPr="00B15745">
        <w:rPr>
          <w:rFonts w:asciiTheme="minorHAnsi" w:hAnsiTheme="minorHAnsi" w:cstheme="minorHAnsi"/>
        </w:rPr>
        <w:t xml:space="preserve">signed </w:t>
      </w:r>
      <w:r w:rsidR="00303C49" w:rsidRPr="00B15745">
        <w:rPr>
          <w:rFonts w:asciiTheme="minorHAnsi" w:hAnsiTheme="minorHAnsi" w:cstheme="minorHAnsi"/>
        </w:rPr>
        <w:t>Certification</w:t>
      </w:r>
      <w:r w:rsidR="00F673E2" w:rsidRPr="00B15745">
        <w:rPr>
          <w:rFonts w:asciiTheme="minorHAnsi" w:hAnsiTheme="minorHAnsi" w:cstheme="minorHAnsi"/>
        </w:rPr>
        <w:t xml:space="preserve"> concerning the use of a RESNET</w:t>
      </w:r>
      <w:r w:rsidR="00860D6B" w:rsidRPr="00B15745">
        <w:rPr>
          <w:rFonts w:asciiTheme="minorHAnsi" w:hAnsiTheme="minorHAnsi" w:cstheme="minorHAnsi"/>
        </w:rPr>
        <w:t xml:space="preserve"> Certified HERS rater</w:t>
      </w:r>
      <w:r w:rsidR="00F673E2" w:rsidRPr="00B15745">
        <w:rPr>
          <w:rFonts w:asciiTheme="minorHAnsi" w:hAnsiTheme="minorHAnsi" w:cstheme="minorHAnsi"/>
        </w:rPr>
        <w:t xml:space="preserve">/BPI </w:t>
      </w:r>
      <w:r w:rsidR="00860D6B" w:rsidRPr="00B15745">
        <w:rPr>
          <w:rFonts w:asciiTheme="minorHAnsi" w:hAnsiTheme="minorHAnsi" w:cstheme="minorHAnsi"/>
        </w:rPr>
        <w:t xml:space="preserve">Certified Professional </w:t>
      </w:r>
      <w:r w:rsidR="002F694A" w:rsidRPr="00B15745">
        <w:rPr>
          <w:rFonts w:asciiTheme="minorHAnsi" w:hAnsiTheme="minorHAnsi" w:cstheme="minorHAnsi"/>
        </w:rPr>
        <w:t xml:space="preserve">as detailed in Section </w:t>
      </w:r>
      <w:r w:rsidR="000E6CC2" w:rsidRPr="00B15745">
        <w:rPr>
          <w:rFonts w:asciiTheme="minorHAnsi" w:hAnsiTheme="minorHAnsi" w:cstheme="minorHAnsi"/>
        </w:rPr>
        <w:t>3.13</w:t>
      </w:r>
      <w:r w:rsidR="00C1642D" w:rsidRPr="00B15745">
        <w:rPr>
          <w:rFonts w:asciiTheme="minorHAnsi" w:hAnsiTheme="minorHAnsi" w:cstheme="minorHAnsi"/>
        </w:rPr>
        <w:t>.1 item 3</w:t>
      </w:r>
      <w:r w:rsidR="00303C49" w:rsidRPr="00B15745">
        <w:rPr>
          <w:rFonts w:asciiTheme="minorHAnsi" w:hAnsiTheme="minorHAnsi" w:cstheme="minorHAnsi"/>
        </w:rPr>
        <w:t xml:space="preserve"> of the Guide</w:t>
      </w:r>
      <w:r w:rsidR="00F673E2" w:rsidRPr="00B15745">
        <w:rPr>
          <w:rFonts w:asciiTheme="minorHAnsi" w:hAnsiTheme="minorHAnsi" w:cstheme="minorHAnsi"/>
        </w:rPr>
        <w:t xml:space="preserve"> must be included in the Application</w:t>
      </w:r>
      <w:r w:rsidR="00860D6B" w:rsidRPr="00B15745">
        <w:rPr>
          <w:rFonts w:asciiTheme="minorHAnsi" w:hAnsiTheme="minorHAnsi" w:cstheme="minorHAnsi"/>
        </w:rPr>
        <w:t>.</w:t>
      </w:r>
      <w:r w:rsidR="00F673E2" w:rsidRPr="00B15745">
        <w:rPr>
          <w:rFonts w:asciiTheme="minorHAnsi" w:hAnsiTheme="minorHAnsi" w:cstheme="minorHAnsi"/>
        </w:rPr>
        <w:t xml:space="preserve"> </w:t>
      </w:r>
      <w:r w:rsidR="00303C49" w:rsidRPr="00B15745">
        <w:rPr>
          <w:rFonts w:asciiTheme="minorHAnsi" w:hAnsiTheme="minorHAnsi" w:cstheme="minorHAnsi"/>
        </w:rPr>
        <w:t xml:space="preserve"> </w:t>
      </w:r>
    </w:p>
    <w:p w14:paraId="4042BB29" w14:textId="77777777" w:rsidR="00303C49" w:rsidRPr="00B15745" w:rsidRDefault="00303C49" w:rsidP="003D6B0E">
      <w:pPr>
        <w:widowControl w:val="0"/>
        <w:tabs>
          <w:tab w:val="left" w:pos="-1440"/>
        </w:tabs>
        <w:rPr>
          <w:rFonts w:asciiTheme="minorHAnsi" w:hAnsiTheme="minorHAnsi" w:cstheme="minorHAnsi"/>
        </w:rPr>
      </w:pPr>
    </w:p>
    <w:p w14:paraId="5B12DD9F" w14:textId="77777777" w:rsidR="00303C49" w:rsidRPr="00B15745" w:rsidRDefault="00303C49" w:rsidP="00303C49">
      <w:pPr>
        <w:rPr>
          <w:rFonts w:asciiTheme="minorHAnsi" w:hAnsiTheme="minorHAnsi" w:cstheme="minorHAnsi"/>
        </w:rPr>
      </w:pPr>
      <w:r w:rsidRPr="00B15745">
        <w:rPr>
          <w:rFonts w:asciiTheme="minorHAnsi" w:hAnsiTheme="minorHAnsi" w:cstheme="minorHAnsi"/>
          <w:b/>
        </w:rPr>
        <w:t xml:space="preserve">EXHIBIT </w:t>
      </w:r>
      <w:r w:rsidR="00DA0AE7" w:rsidRPr="00B15745">
        <w:rPr>
          <w:rFonts w:asciiTheme="minorHAnsi" w:hAnsiTheme="minorHAnsi" w:cstheme="minorHAnsi"/>
          <w:b/>
        </w:rPr>
        <w:t>E</w:t>
      </w:r>
      <w:r w:rsidRPr="00B15745">
        <w:rPr>
          <w:rFonts w:asciiTheme="minorHAnsi" w:hAnsiTheme="minorHAnsi" w:cstheme="minorHAnsi"/>
          <w:b/>
        </w:rPr>
        <w:t>.2: CONSTRUCTION SCORING INFORMATION</w:t>
      </w:r>
      <w:r w:rsidRPr="00B15745">
        <w:rPr>
          <w:rFonts w:asciiTheme="minorHAnsi" w:hAnsiTheme="minorHAnsi" w:cstheme="minorHAnsi"/>
        </w:rPr>
        <w:t xml:space="preserve"> (Development Quality Standards Section </w:t>
      </w:r>
      <w:r w:rsidR="00705B77" w:rsidRPr="00B15745">
        <w:rPr>
          <w:rFonts w:asciiTheme="minorHAnsi" w:hAnsiTheme="minorHAnsi" w:cstheme="minorHAnsi"/>
        </w:rPr>
        <w:t>4.6</w:t>
      </w:r>
      <w:r w:rsidRPr="00B15745">
        <w:rPr>
          <w:rFonts w:asciiTheme="minorHAnsi" w:hAnsiTheme="minorHAnsi" w:cstheme="minorHAnsi"/>
        </w:rPr>
        <w:t>)</w:t>
      </w:r>
    </w:p>
    <w:p w14:paraId="7DCD12C5" w14:textId="77777777" w:rsidR="00303C49" w:rsidRPr="00B15745" w:rsidRDefault="00303C49" w:rsidP="00303C49">
      <w:pPr>
        <w:rPr>
          <w:rFonts w:asciiTheme="minorHAnsi" w:hAnsiTheme="minorHAnsi" w:cstheme="minorHAnsi"/>
          <w:u w:val="single"/>
        </w:rPr>
      </w:pPr>
    </w:p>
    <w:p w14:paraId="3F5612FE" w14:textId="77777777" w:rsidR="00303C49" w:rsidRPr="00A76FA0" w:rsidRDefault="00816F85" w:rsidP="00303C49">
      <w:pPr>
        <w:rPr>
          <w:rFonts w:asciiTheme="minorHAnsi" w:hAnsiTheme="minorHAnsi" w:cstheme="minorHAnsi"/>
          <w:b/>
          <w:bCs/>
        </w:rPr>
      </w:pPr>
      <w:r w:rsidRPr="00A76FA0">
        <w:rPr>
          <w:rFonts w:asciiTheme="minorHAnsi" w:hAnsiTheme="minorHAnsi" w:cstheme="minorHAnsi"/>
          <w:b/>
          <w:bCs/>
        </w:rPr>
        <w:t>Development Quality Self Scoring</w:t>
      </w:r>
      <w:r w:rsidR="00303C49" w:rsidRPr="00A76FA0">
        <w:rPr>
          <w:rFonts w:asciiTheme="minorHAnsi" w:hAnsiTheme="minorHAnsi" w:cstheme="minorHAnsi"/>
          <w:b/>
          <w:bCs/>
        </w:rPr>
        <w:t xml:space="preserve"> and Narrative</w:t>
      </w:r>
    </w:p>
    <w:p w14:paraId="642364D3" w14:textId="77777777" w:rsidR="00303C49" w:rsidRPr="00B15745" w:rsidRDefault="00303C49" w:rsidP="00303C49">
      <w:pPr>
        <w:rPr>
          <w:rFonts w:asciiTheme="minorHAnsi" w:hAnsiTheme="minorHAnsi" w:cstheme="minorHAnsi"/>
          <w:u w:val="single"/>
        </w:rPr>
      </w:pPr>
    </w:p>
    <w:p w14:paraId="3CDFE897" w14:textId="1409C7C2" w:rsidR="00303C49" w:rsidRPr="00B15745" w:rsidRDefault="00303C49" w:rsidP="00AD4A2F">
      <w:pPr>
        <w:widowControl w:val="0"/>
        <w:tabs>
          <w:tab w:val="left" w:pos="-1440"/>
        </w:tabs>
        <w:ind w:hanging="720"/>
        <w:rPr>
          <w:rFonts w:asciiTheme="minorHAnsi" w:hAnsiTheme="minorHAnsi" w:cstheme="minorHAnsi"/>
        </w:rPr>
      </w:pPr>
      <w:r w:rsidRPr="00B15745">
        <w:rPr>
          <w:rFonts w:asciiTheme="minorHAnsi" w:hAnsiTheme="minorHAnsi" w:cstheme="minorHAnsi"/>
        </w:rPr>
        <w:tab/>
      </w:r>
      <w:r w:rsidR="000354BD" w:rsidRPr="00B15745">
        <w:rPr>
          <w:rFonts w:asciiTheme="minorHAnsi" w:hAnsiTheme="minorHAnsi" w:cstheme="minorHAnsi"/>
        </w:rPr>
        <w:tab/>
      </w:r>
      <w:r w:rsidRPr="00B15745">
        <w:rPr>
          <w:rFonts w:asciiTheme="minorHAnsi" w:hAnsiTheme="minorHAnsi" w:cstheme="minorHAnsi"/>
        </w:rPr>
        <w:t xml:space="preserve">Provide a narrative for each feature of the Development Quality Standards.  It is recommended that the narrative address each bulleted point and clearly </w:t>
      </w:r>
      <w:r w:rsidR="00F673E2" w:rsidRPr="00B15745">
        <w:rPr>
          <w:rFonts w:asciiTheme="minorHAnsi" w:hAnsiTheme="minorHAnsi" w:cstheme="minorHAnsi"/>
        </w:rPr>
        <w:t xml:space="preserve">identify </w:t>
      </w:r>
      <w:r w:rsidRPr="00B15745">
        <w:rPr>
          <w:rFonts w:asciiTheme="minorHAnsi" w:hAnsiTheme="minorHAnsi" w:cstheme="minorHAnsi"/>
        </w:rPr>
        <w:t xml:space="preserve">how the criteria will be met.  Include any corresponding support documentation, </w:t>
      </w:r>
      <w:r w:rsidR="00CE6927" w:rsidRPr="00B15745">
        <w:rPr>
          <w:rFonts w:asciiTheme="minorHAnsi" w:hAnsiTheme="minorHAnsi" w:cstheme="minorHAnsi"/>
        </w:rPr>
        <w:t>and</w:t>
      </w:r>
      <w:r w:rsidR="00814555" w:rsidRPr="00B15745">
        <w:rPr>
          <w:rFonts w:asciiTheme="minorHAnsi" w:hAnsiTheme="minorHAnsi" w:cstheme="minorHAnsi"/>
        </w:rPr>
        <w:t xml:space="preserve"> </w:t>
      </w:r>
      <w:r w:rsidRPr="00B15745">
        <w:rPr>
          <w:rFonts w:asciiTheme="minorHAnsi" w:hAnsiTheme="minorHAnsi" w:cstheme="minorHAnsi"/>
        </w:rPr>
        <w:t>reference where the information can be found in the construction documents.</w:t>
      </w:r>
      <w:r w:rsidR="00814555" w:rsidRPr="00B15745">
        <w:rPr>
          <w:rFonts w:asciiTheme="minorHAnsi" w:hAnsiTheme="minorHAnsi" w:cstheme="minorHAnsi"/>
        </w:rPr>
        <w:t xml:space="preserve"> </w:t>
      </w:r>
    </w:p>
    <w:p w14:paraId="74EABEF2" w14:textId="77777777" w:rsidR="00303C49" w:rsidRPr="00B15745" w:rsidRDefault="00303C49" w:rsidP="00303C49">
      <w:pPr>
        <w:widowControl w:val="0"/>
        <w:tabs>
          <w:tab w:val="left" w:pos="-1440"/>
        </w:tabs>
        <w:ind w:left="720" w:hanging="720"/>
        <w:rPr>
          <w:rFonts w:asciiTheme="minorHAnsi" w:hAnsiTheme="minorHAnsi" w:cstheme="minorHAnsi"/>
        </w:rPr>
      </w:pPr>
    </w:p>
    <w:p w14:paraId="6CAC3ECD" w14:textId="77777777" w:rsidR="00F673E2" w:rsidRPr="00A76FA0" w:rsidRDefault="00F673E2" w:rsidP="00F673E2">
      <w:pPr>
        <w:widowControl w:val="0"/>
        <w:tabs>
          <w:tab w:val="left" w:pos="-1440"/>
        </w:tabs>
        <w:ind w:left="720" w:hanging="720"/>
        <w:rPr>
          <w:rFonts w:asciiTheme="minorHAnsi" w:hAnsiTheme="minorHAnsi" w:cstheme="minorHAnsi"/>
          <w:b/>
          <w:bCs/>
        </w:rPr>
      </w:pPr>
      <w:r w:rsidRPr="00A76FA0">
        <w:rPr>
          <w:rFonts w:asciiTheme="minorHAnsi" w:hAnsiTheme="minorHAnsi" w:cstheme="minorHAnsi"/>
          <w:b/>
          <w:bCs/>
        </w:rPr>
        <w:t>Documentation and Certifications</w:t>
      </w:r>
    </w:p>
    <w:p w14:paraId="26F2261A" w14:textId="77777777" w:rsidR="00F673E2" w:rsidRPr="00B15745" w:rsidRDefault="00F673E2" w:rsidP="00F673E2">
      <w:pPr>
        <w:widowControl w:val="0"/>
        <w:tabs>
          <w:tab w:val="left" w:pos="-1440"/>
        </w:tabs>
        <w:ind w:left="720" w:hanging="720"/>
        <w:rPr>
          <w:rFonts w:asciiTheme="minorHAnsi" w:hAnsiTheme="minorHAnsi" w:cstheme="minorHAnsi"/>
        </w:rPr>
      </w:pPr>
    </w:p>
    <w:p w14:paraId="32AC6F04" w14:textId="77777777" w:rsidR="00F673E2" w:rsidRPr="00B15745" w:rsidRDefault="000354BD" w:rsidP="00F673E2">
      <w:pPr>
        <w:widowControl w:val="0"/>
        <w:tabs>
          <w:tab w:val="left" w:pos="-1440"/>
        </w:tabs>
        <w:rPr>
          <w:rFonts w:asciiTheme="minorHAnsi" w:hAnsiTheme="minorHAnsi" w:cstheme="minorHAnsi"/>
        </w:rPr>
      </w:pPr>
      <w:r w:rsidRPr="00B15745">
        <w:rPr>
          <w:rFonts w:asciiTheme="minorHAnsi" w:hAnsiTheme="minorHAnsi" w:cstheme="minorHAnsi"/>
        </w:rPr>
        <w:tab/>
      </w:r>
      <w:r w:rsidR="00F673E2" w:rsidRPr="00B15745">
        <w:rPr>
          <w:rFonts w:asciiTheme="minorHAnsi" w:hAnsiTheme="minorHAnsi" w:cstheme="minorHAnsi"/>
        </w:rPr>
        <w:t xml:space="preserve">Applications should include the documentation and certifications discussed in Section </w:t>
      </w:r>
      <w:r w:rsidR="00705B77" w:rsidRPr="00B15745">
        <w:rPr>
          <w:rFonts w:asciiTheme="minorHAnsi" w:hAnsiTheme="minorHAnsi" w:cstheme="minorHAnsi"/>
        </w:rPr>
        <w:t>4.6</w:t>
      </w:r>
      <w:r w:rsidR="00F673E2" w:rsidRPr="00B15745">
        <w:rPr>
          <w:rFonts w:asciiTheme="minorHAnsi" w:hAnsiTheme="minorHAnsi" w:cstheme="minorHAnsi"/>
        </w:rPr>
        <w:t xml:space="preserve"> of the Guide as part of this Exhibit.</w:t>
      </w:r>
    </w:p>
    <w:p w14:paraId="1C2BAF71" w14:textId="77777777" w:rsidR="00F673E2" w:rsidRPr="00B15745" w:rsidRDefault="00F673E2" w:rsidP="00303C49">
      <w:pPr>
        <w:widowControl w:val="0"/>
        <w:tabs>
          <w:tab w:val="left" w:pos="-1440"/>
        </w:tabs>
        <w:ind w:left="720" w:hanging="720"/>
        <w:rPr>
          <w:rFonts w:asciiTheme="minorHAnsi" w:hAnsiTheme="minorHAnsi" w:cstheme="minorHAnsi"/>
        </w:rPr>
      </w:pPr>
    </w:p>
    <w:p w14:paraId="52F6445D" w14:textId="77777777" w:rsidR="00303C49" w:rsidRPr="00B15745" w:rsidRDefault="00303C49" w:rsidP="00303C49">
      <w:pPr>
        <w:rPr>
          <w:rFonts w:asciiTheme="minorHAnsi" w:hAnsiTheme="minorHAnsi" w:cstheme="minorHAnsi"/>
          <w:b/>
          <w:u w:val="single"/>
        </w:rPr>
      </w:pPr>
      <w:r w:rsidRPr="00B15745">
        <w:rPr>
          <w:rFonts w:asciiTheme="minorHAnsi" w:hAnsiTheme="minorHAnsi" w:cstheme="minorHAnsi"/>
          <w:b/>
          <w:u w:val="single"/>
        </w:rPr>
        <w:t>ATTACHMENTS________________________________________________________________</w:t>
      </w:r>
    </w:p>
    <w:p w14:paraId="4CA9741C" w14:textId="77777777" w:rsidR="00303C49" w:rsidRPr="00B15745" w:rsidRDefault="00303C49" w:rsidP="00303C49">
      <w:pPr>
        <w:rPr>
          <w:rFonts w:asciiTheme="minorHAnsi" w:hAnsiTheme="minorHAnsi" w:cstheme="minorHAnsi"/>
          <w:b/>
        </w:rPr>
      </w:pPr>
    </w:p>
    <w:p w14:paraId="1BD82539" w14:textId="77777777" w:rsidR="00303C49" w:rsidRPr="00B15745" w:rsidRDefault="00303C49" w:rsidP="00303C49">
      <w:pPr>
        <w:rPr>
          <w:rFonts w:asciiTheme="minorHAnsi" w:hAnsiTheme="minorHAnsi" w:cstheme="minorHAnsi"/>
        </w:rPr>
      </w:pPr>
      <w:r w:rsidRPr="00B15745">
        <w:rPr>
          <w:rFonts w:asciiTheme="minorHAnsi" w:hAnsiTheme="minorHAnsi" w:cstheme="minorHAnsi"/>
        </w:rPr>
        <w:t xml:space="preserve">EXHIBIT </w:t>
      </w:r>
      <w:r w:rsidR="00E22715" w:rsidRPr="00B15745">
        <w:rPr>
          <w:rFonts w:asciiTheme="minorHAnsi" w:hAnsiTheme="minorHAnsi" w:cstheme="minorHAnsi"/>
        </w:rPr>
        <w:t>E</w:t>
      </w:r>
      <w:r w:rsidRPr="00B15745">
        <w:rPr>
          <w:rFonts w:asciiTheme="minorHAnsi" w:hAnsiTheme="minorHAnsi" w:cstheme="minorHAnsi"/>
        </w:rPr>
        <w:t>.1: CONSTRUCTION THRESHOLD ATTACHMENTS</w:t>
      </w:r>
    </w:p>
    <w:p w14:paraId="4E18C762" w14:textId="77777777" w:rsidR="00303C49" w:rsidRPr="00B15745" w:rsidRDefault="00303C49" w:rsidP="00303C49">
      <w:pPr>
        <w:numPr>
          <w:ilvl w:val="0"/>
          <w:numId w:val="15"/>
        </w:numPr>
        <w:rPr>
          <w:rFonts w:asciiTheme="minorHAnsi" w:hAnsiTheme="minorHAnsi" w:cstheme="minorHAnsi"/>
        </w:rPr>
      </w:pPr>
      <w:r w:rsidRPr="00B15745">
        <w:rPr>
          <w:rFonts w:asciiTheme="minorHAnsi" w:hAnsiTheme="minorHAnsi" w:cstheme="minorHAnsi"/>
        </w:rPr>
        <w:t>Development Quality Threshold Narrative</w:t>
      </w:r>
      <w:r w:rsidR="000425FE" w:rsidRPr="00B15745">
        <w:rPr>
          <w:rFonts w:asciiTheme="minorHAnsi" w:hAnsiTheme="minorHAnsi" w:cstheme="minorHAnsi"/>
        </w:rPr>
        <w:t>/Chart</w:t>
      </w:r>
    </w:p>
    <w:p w14:paraId="27A5E5FA" w14:textId="6BF998E7" w:rsidR="00303C49" w:rsidRPr="00B15745" w:rsidRDefault="00303C49" w:rsidP="00303C49">
      <w:pPr>
        <w:numPr>
          <w:ilvl w:val="0"/>
          <w:numId w:val="15"/>
        </w:numPr>
        <w:rPr>
          <w:rFonts w:asciiTheme="minorHAnsi" w:hAnsiTheme="minorHAnsi" w:cstheme="minorHAnsi"/>
        </w:rPr>
      </w:pPr>
      <w:r w:rsidRPr="00B15745">
        <w:rPr>
          <w:rFonts w:asciiTheme="minorHAnsi" w:hAnsiTheme="minorHAnsi" w:cstheme="minorHAnsi"/>
        </w:rPr>
        <w:t>Form 212—Summary Cost Estimate (</w:t>
      </w:r>
      <w:r w:rsidR="00626EAA" w:rsidRPr="00B15745">
        <w:rPr>
          <w:rFonts w:asciiTheme="minorHAnsi" w:hAnsiTheme="minorHAnsi" w:cstheme="minorHAnsi"/>
        </w:rPr>
        <w:t xml:space="preserve">form available </w:t>
      </w:r>
      <w:r w:rsidR="00626EAA">
        <w:rPr>
          <w:rFonts w:asciiTheme="minorHAnsi" w:hAnsiTheme="minorHAnsi" w:cstheme="minorHAnsi"/>
        </w:rPr>
        <w:t xml:space="preserve">in the </w:t>
      </w:r>
      <w:hyperlink r:id="rId35" w:history="1">
        <w:r w:rsidR="00626EAA" w:rsidRPr="00CB105C">
          <w:rPr>
            <w:rStyle w:val="Hyperlink"/>
            <w:rFonts w:asciiTheme="minorHAnsi" w:hAnsiTheme="minorHAnsi" w:cstheme="minorHAnsi"/>
          </w:rPr>
          <w:t>Multifamily Library</w:t>
        </w:r>
      </w:hyperlink>
      <w:r w:rsidR="00626EAA">
        <w:rPr>
          <w:rFonts w:asciiTheme="minorHAnsi" w:hAnsiTheme="minorHAnsi" w:cstheme="minorHAnsi"/>
        </w:rPr>
        <w:t xml:space="preserve"> on</w:t>
      </w:r>
      <w:r w:rsidR="00626EAA" w:rsidRPr="00B15745">
        <w:rPr>
          <w:rFonts w:asciiTheme="minorHAnsi" w:hAnsiTheme="minorHAnsi" w:cstheme="minorHAnsi"/>
        </w:rPr>
        <w:t xml:space="preserve"> DHCD’s website</w:t>
      </w:r>
      <w:r w:rsidRPr="00B15745">
        <w:rPr>
          <w:rFonts w:asciiTheme="minorHAnsi" w:hAnsiTheme="minorHAnsi" w:cstheme="minorHAnsi"/>
        </w:rPr>
        <w:t>)</w:t>
      </w:r>
    </w:p>
    <w:p w14:paraId="22746676" w14:textId="77777777" w:rsidR="00303C49" w:rsidRPr="00B15745" w:rsidRDefault="00303C49" w:rsidP="00303C49">
      <w:pPr>
        <w:numPr>
          <w:ilvl w:val="0"/>
          <w:numId w:val="24"/>
        </w:numPr>
        <w:rPr>
          <w:rFonts w:asciiTheme="minorHAnsi" w:hAnsiTheme="minorHAnsi" w:cstheme="minorHAnsi"/>
        </w:rPr>
      </w:pPr>
      <w:r w:rsidRPr="00B15745">
        <w:rPr>
          <w:rFonts w:asciiTheme="minorHAnsi" w:hAnsiTheme="minorHAnsi" w:cstheme="minorHAnsi"/>
        </w:rPr>
        <w:t xml:space="preserve">Building Evaluation Report (guidelines </w:t>
      </w:r>
      <w:r w:rsidR="00D626D4" w:rsidRPr="00B15745">
        <w:rPr>
          <w:rFonts w:asciiTheme="minorHAnsi" w:hAnsiTheme="minorHAnsi" w:cstheme="minorHAnsi"/>
        </w:rPr>
        <w:t>attached</w:t>
      </w:r>
      <w:r w:rsidRPr="00B15745">
        <w:rPr>
          <w:rFonts w:asciiTheme="minorHAnsi" w:hAnsiTheme="minorHAnsi" w:cstheme="minorHAnsi"/>
        </w:rPr>
        <w:t>)</w:t>
      </w:r>
    </w:p>
    <w:p w14:paraId="668B9102" w14:textId="77777777" w:rsidR="00303C49" w:rsidRPr="00B15745" w:rsidRDefault="00303C49" w:rsidP="00303C49">
      <w:pPr>
        <w:widowControl w:val="0"/>
        <w:numPr>
          <w:ilvl w:val="0"/>
          <w:numId w:val="24"/>
        </w:numPr>
        <w:tabs>
          <w:tab w:val="left" w:pos="-1440"/>
        </w:tabs>
        <w:rPr>
          <w:rFonts w:asciiTheme="minorHAnsi" w:hAnsiTheme="minorHAnsi" w:cstheme="minorHAnsi"/>
        </w:rPr>
      </w:pPr>
      <w:r w:rsidRPr="00B15745">
        <w:rPr>
          <w:rFonts w:asciiTheme="minorHAnsi" w:hAnsiTheme="minorHAnsi" w:cstheme="minorHAnsi"/>
        </w:rPr>
        <w:t xml:space="preserve">Schematic Documents (guidelines </w:t>
      </w:r>
      <w:r w:rsidR="00D626D4" w:rsidRPr="00B15745">
        <w:rPr>
          <w:rFonts w:asciiTheme="minorHAnsi" w:hAnsiTheme="minorHAnsi" w:cstheme="minorHAnsi"/>
        </w:rPr>
        <w:t>attached</w:t>
      </w:r>
      <w:r w:rsidRPr="00B15745">
        <w:rPr>
          <w:rFonts w:asciiTheme="minorHAnsi" w:hAnsiTheme="minorHAnsi" w:cstheme="minorHAnsi"/>
        </w:rPr>
        <w:t>)</w:t>
      </w:r>
    </w:p>
    <w:p w14:paraId="1346F942" w14:textId="2F66D6A8" w:rsidR="00F673E2" w:rsidRDefault="00303C49" w:rsidP="00303C49">
      <w:pPr>
        <w:numPr>
          <w:ilvl w:val="0"/>
          <w:numId w:val="24"/>
        </w:numPr>
        <w:rPr>
          <w:rFonts w:asciiTheme="minorHAnsi" w:hAnsiTheme="minorHAnsi" w:cstheme="minorHAnsi"/>
        </w:rPr>
      </w:pPr>
      <w:r w:rsidRPr="00B15745">
        <w:rPr>
          <w:rFonts w:asciiTheme="minorHAnsi" w:hAnsiTheme="minorHAnsi" w:cstheme="minorHAnsi"/>
        </w:rPr>
        <w:t xml:space="preserve">Construction costs waiver request, if applicable </w:t>
      </w:r>
    </w:p>
    <w:p w14:paraId="1745B30A" w14:textId="1D0869C9" w:rsidR="003729E0" w:rsidRPr="003729E0" w:rsidRDefault="003729E0" w:rsidP="009B1793">
      <w:pPr>
        <w:numPr>
          <w:ilvl w:val="0"/>
          <w:numId w:val="24"/>
        </w:numPr>
        <w:rPr>
          <w:rFonts w:asciiTheme="minorHAnsi" w:hAnsiTheme="minorHAnsi" w:cstheme="minorHAnsi"/>
        </w:rPr>
      </w:pPr>
      <w:r w:rsidRPr="003729E0">
        <w:rPr>
          <w:rFonts w:asciiTheme="minorHAnsi" w:hAnsiTheme="minorHAnsi" w:cstheme="minorHAnsi"/>
        </w:rPr>
        <w:t>Building Accessibility Consultant Certification (attached)</w:t>
      </w:r>
    </w:p>
    <w:p w14:paraId="24D5124C" w14:textId="77777777" w:rsidR="00DA0AE7" w:rsidRPr="00B15745" w:rsidRDefault="00F673E2" w:rsidP="00162FB0">
      <w:pPr>
        <w:numPr>
          <w:ilvl w:val="0"/>
          <w:numId w:val="31"/>
        </w:numPr>
        <w:tabs>
          <w:tab w:val="left" w:pos="720"/>
        </w:tabs>
        <w:ind w:left="720" w:hanging="720"/>
        <w:rPr>
          <w:rFonts w:asciiTheme="minorHAnsi" w:hAnsiTheme="minorHAnsi" w:cstheme="minorHAnsi"/>
        </w:rPr>
      </w:pPr>
      <w:r w:rsidRPr="00B15745">
        <w:rPr>
          <w:rFonts w:asciiTheme="minorHAnsi" w:hAnsiTheme="minorHAnsi" w:cstheme="minorHAnsi"/>
        </w:rPr>
        <w:t>RESNET</w:t>
      </w:r>
      <w:r w:rsidR="00860D6B" w:rsidRPr="00B15745">
        <w:rPr>
          <w:rFonts w:asciiTheme="minorHAnsi" w:hAnsiTheme="minorHAnsi" w:cstheme="minorHAnsi"/>
        </w:rPr>
        <w:t xml:space="preserve"> Certified HERS rater</w:t>
      </w:r>
      <w:r w:rsidRPr="00B15745">
        <w:rPr>
          <w:rFonts w:asciiTheme="minorHAnsi" w:hAnsiTheme="minorHAnsi" w:cstheme="minorHAnsi"/>
        </w:rPr>
        <w:t xml:space="preserve">/BPI </w:t>
      </w:r>
      <w:r w:rsidR="00860D6B" w:rsidRPr="00B15745">
        <w:rPr>
          <w:rFonts w:asciiTheme="minorHAnsi" w:hAnsiTheme="minorHAnsi" w:cstheme="minorHAnsi"/>
        </w:rPr>
        <w:t xml:space="preserve">Certified </w:t>
      </w:r>
      <w:r w:rsidR="00F62BF9" w:rsidRPr="00B15745">
        <w:rPr>
          <w:rFonts w:asciiTheme="minorHAnsi" w:hAnsiTheme="minorHAnsi" w:cstheme="minorHAnsi"/>
        </w:rPr>
        <w:t xml:space="preserve">Professional  </w:t>
      </w:r>
      <w:r w:rsidRPr="00B15745">
        <w:rPr>
          <w:rFonts w:asciiTheme="minorHAnsi" w:hAnsiTheme="minorHAnsi" w:cstheme="minorHAnsi"/>
        </w:rPr>
        <w:t>Certification</w:t>
      </w:r>
      <w:r w:rsidR="00D626D4" w:rsidRPr="00B15745">
        <w:rPr>
          <w:rFonts w:asciiTheme="minorHAnsi" w:hAnsiTheme="minorHAnsi" w:cstheme="minorHAnsi"/>
        </w:rPr>
        <w:t xml:space="preserve"> (attached)</w:t>
      </w:r>
    </w:p>
    <w:p w14:paraId="1D2BC5BA" w14:textId="77777777" w:rsidR="007D0985" w:rsidRPr="00B15745" w:rsidRDefault="007D0985" w:rsidP="00162FB0">
      <w:pPr>
        <w:numPr>
          <w:ilvl w:val="0"/>
          <w:numId w:val="31"/>
        </w:numPr>
        <w:tabs>
          <w:tab w:val="left" w:pos="720"/>
        </w:tabs>
        <w:ind w:left="720" w:hanging="720"/>
        <w:rPr>
          <w:rFonts w:asciiTheme="minorHAnsi" w:hAnsiTheme="minorHAnsi" w:cstheme="minorHAnsi"/>
        </w:rPr>
      </w:pPr>
      <w:r w:rsidRPr="00B15745">
        <w:rPr>
          <w:rFonts w:asciiTheme="minorHAnsi" w:hAnsiTheme="minorHAnsi" w:cstheme="minorHAnsi"/>
        </w:rPr>
        <w:t>Certification regarding 15% savings and Energy Audit Requirements (Rehabilitation Projects only)</w:t>
      </w:r>
      <w:r w:rsidR="00D626D4" w:rsidRPr="00B15745">
        <w:rPr>
          <w:rFonts w:asciiTheme="minorHAnsi" w:hAnsiTheme="minorHAnsi" w:cstheme="minorHAnsi"/>
        </w:rPr>
        <w:t xml:space="preserve"> (attached)</w:t>
      </w:r>
    </w:p>
    <w:p w14:paraId="334D3B6D" w14:textId="77777777" w:rsidR="00DA0AE7" w:rsidRPr="00B15745" w:rsidRDefault="00DA0AE7" w:rsidP="00DA0AE7">
      <w:pPr>
        <w:tabs>
          <w:tab w:val="left" w:pos="720"/>
        </w:tabs>
        <w:ind w:left="720"/>
        <w:rPr>
          <w:rFonts w:asciiTheme="minorHAnsi" w:hAnsiTheme="minorHAnsi" w:cstheme="minorHAnsi"/>
        </w:rPr>
      </w:pPr>
    </w:p>
    <w:p w14:paraId="34ED89AF" w14:textId="77777777" w:rsidR="00DA0AE7" w:rsidRPr="00B15745" w:rsidRDefault="00DA0AE7" w:rsidP="00DA0AE7">
      <w:pPr>
        <w:rPr>
          <w:rFonts w:asciiTheme="minorHAnsi" w:hAnsiTheme="minorHAnsi" w:cstheme="minorHAnsi"/>
        </w:rPr>
      </w:pPr>
      <w:r w:rsidRPr="00B15745">
        <w:rPr>
          <w:rFonts w:asciiTheme="minorHAnsi" w:hAnsiTheme="minorHAnsi" w:cstheme="minorHAnsi"/>
        </w:rPr>
        <w:t>EXHIBIT E.2: CONSTRUCTION SCORING ATTACHMENTS</w:t>
      </w:r>
    </w:p>
    <w:p w14:paraId="17C7C42F" w14:textId="77777777" w:rsidR="00303C49" w:rsidRPr="00B15745" w:rsidRDefault="00303C49" w:rsidP="00162FB0">
      <w:pPr>
        <w:numPr>
          <w:ilvl w:val="0"/>
          <w:numId w:val="31"/>
        </w:numPr>
        <w:tabs>
          <w:tab w:val="left" w:pos="720"/>
        </w:tabs>
        <w:ind w:left="720" w:hanging="720"/>
        <w:rPr>
          <w:rFonts w:asciiTheme="minorHAnsi" w:hAnsiTheme="minorHAnsi" w:cstheme="minorHAnsi"/>
        </w:rPr>
      </w:pPr>
      <w:r w:rsidRPr="00B15745">
        <w:rPr>
          <w:rFonts w:asciiTheme="minorHAnsi" w:hAnsiTheme="minorHAnsi" w:cstheme="minorHAnsi"/>
        </w:rPr>
        <w:t>Development Quality Narrative</w:t>
      </w:r>
      <w:r w:rsidR="00F673E2" w:rsidRPr="00B15745">
        <w:rPr>
          <w:rFonts w:asciiTheme="minorHAnsi" w:hAnsiTheme="minorHAnsi" w:cstheme="minorHAnsi"/>
        </w:rPr>
        <w:t>/Chart</w:t>
      </w:r>
    </w:p>
    <w:p w14:paraId="65BE0F18" w14:textId="77777777" w:rsidR="00816F85" w:rsidRPr="00B15745" w:rsidRDefault="00816F85" w:rsidP="00162FB0">
      <w:pPr>
        <w:numPr>
          <w:ilvl w:val="0"/>
          <w:numId w:val="31"/>
        </w:numPr>
        <w:tabs>
          <w:tab w:val="left" w:pos="720"/>
        </w:tabs>
        <w:ind w:left="720" w:hanging="720"/>
        <w:rPr>
          <w:rFonts w:asciiTheme="minorHAnsi" w:hAnsiTheme="minorHAnsi" w:cstheme="minorHAnsi"/>
        </w:rPr>
      </w:pPr>
      <w:r w:rsidRPr="00B15745">
        <w:rPr>
          <w:rFonts w:asciiTheme="minorHAnsi" w:hAnsiTheme="minorHAnsi" w:cstheme="minorHAnsi"/>
        </w:rPr>
        <w:t>Copy of “Green” Rating Agency scoring checklist or scorecard signed by project architect or qualified third party</w:t>
      </w:r>
    </w:p>
    <w:p w14:paraId="47560B9F" w14:textId="77777777" w:rsidR="006903AC" w:rsidRPr="00B15745" w:rsidRDefault="006903AC" w:rsidP="00162FB0">
      <w:pPr>
        <w:numPr>
          <w:ilvl w:val="0"/>
          <w:numId w:val="31"/>
        </w:numPr>
        <w:tabs>
          <w:tab w:val="left" w:pos="720"/>
        </w:tabs>
        <w:ind w:left="720" w:hanging="720"/>
        <w:rPr>
          <w:rFonts w:asciiTheme="minorHAnsi" w:hAnsiTheme="minorHAnsi" w:cstheme="minorHAnsi"/>
        </w:rPr>
      </w:pPr>
      <w:r w:rsidRPr="00B15745">
        <w:rPr>
          <w:rFonts w:asciiTheme="minorHAnsi" w:hAnsiTheme="minorHAnsi" w:cstheme="minorHAnsi"/>
        </w:rPr>
        <w:t>Optional – Zero Energy Ready Home Designation Certification</w:t>
      </w:r>
    </w:p>
    <w:p w14:paraId="4B08AEEC" w14:textId="77777777" w:rsidR="00CC0F70" w:rsidRPr="00B15745" w:rsidRDefault="00303C49" w:rsidP="00CC0F70">
      <w:pPr>
        <w:jc w:val="center"/>
        <w:rPr>
          <w:rFonts w:asciiTheme="minorHAnsi" w:hAnsiTheme="minorHAnsi" w:cstheme="minorHAnsi"/>
          <w:b/>
          <w:i/>
          <w:sz w:val="28"/>
        </w:rPr>
      </w:pPr>
      <w:r w:rsidRPr="00B15745">
        <w:rPr>
          <w:rFonts w:asciiTheme="minorHAnsi" w:hAnsiTheme="minorHAnsi" w:cstheme="minorHAnsi"/>
        </w:rPr>
        <w:br w:type="page"/>
      </w:r>
    </w:p>
    <w:p w14:paraId="272B7D9C" w14:textId="77777777" w:rsidR="00303C49" w:rsidRPr="00B15745" w:rsidRDefault="00303C49" w:rsidP="00303C49">
      <w:pPr>
        <w:jc w:val="center"/>
        <w:rPr>
          <w:rFonts w:asciiTheme="minorHAnsi" w:hAnsiTheme="minorHAnsi" w:cstheme="minorHAnsi"/>
          <w:b/>
          <w:i/>
          <w:sz w:val="28"/>
        </w:rPr>
      </w:pPr>
      <w:r w:rsidRPr="00B15745">
        <w:rPr>
          <w:rFonts w:asciiTheme="minorHAnsi" w:hAnsiTheme="minorHAnsi" w:cstheme="minorHAnsi"/>
          <w:b/>
          <w:i/>
          <w:sz w:val="28"/>
        </w:rPr>
        <w:lastRenderedPageBreak/>
        <w:t>BUILDING EVALUATION REPORT GUIDELINES</w:t>
      </w:r>
    </w:p>
    <w:p w14:paraId="4A7E9666" w14:textId="77777777" w:rsidR="00816F85" w:rsidRPr="00B15745" w:rsidRDefault="00816F85" w:rsidP="00303C49">
      <w:pPr>
        <w:jc w:val="center"/>
        <w:rPr>
          <w:rFonts w:asciiTheme="minorHAnsi" w:hAnsiTheme="minorHAnsi" w:cstheme="minorHAnsi"/>
          <w:b/>
          <w:i/>
          <w:sz w:val="22"/>
          <w:szCs w:val="22"/>
        </w:rPr>
      </w:pPr>
      <w:r w:rsidRPr="00B15745">
        <w:rPr>
          <w:rFonts w:asciiTheme="minorHAnsi" w:hAnsiTheme="minorHAnsi" w:cstheme="minorHAnsi"/>
          <w:b/>
          <w:i/>
          <w:sz w:val="22"/>
          <w:szCs w:val="22"/>
        </w:rPr>
        <w:t>For Rehabilitation Projects Only</w:t>
      </w:r>
    </w:p>
    <w:p w14:paraId="755CA0E4" w14:textId="77777777" w:rsidR="00303C49" w:rsidRPr="00B15745" w:rsidRDefault="00303C49" w:rsidP="00303C49">
      <w:pPr>
        <w:rPr>
          <w:rFonts w:asciiTheme="minorHAnsi" w:hAnsiTheme="minorHAnsi" w:cstheme="minorHAnsi"/>
        </w:rPr>
      </w:pPr>
    </w:p>
    <w:p w14:paraId="6226047B" w14:textId="77777777" w:rsidR="00CE6927" w:rsidRPr="00B15745" w:rsidRDefault="00CE6927" w:rsidP="00303C49">
      <w:pPr>
        <w:widowControl w:val="0"/>
        <w:tabs>
          <w:tab w:val="left" w:pos="-1440"/>
        </w:tabs>
        <w:rPr>
          <w:rFonts w:asciiTheme="minorHAnsi" w:hAnsiTheme="minorHAnsi" w:cstheme="minorHAnsi"/>
          <w:b/>
        </w:rPr>
      </w:pPr>
      <w:r w:rsidRPr="00B15745">
        <w:rPr>
          <w:rFonts w:asciiTheme="minorHAnsi" w:hAnsiTheme="minorHAnsi" w:cstheme="minorHAnsi"/>
          <w:b/>
        </w:rPr>
        <w:t>EXISTING CONDITION ASSESSMENT</w:t>
      </w:r>
    </w:p>
    <w:p w14:paraId="14923F00" w14:textId="77777777" w:rsidR="00CE6927" w:rsidRPr="00B15745" w:rsidRDefault="00CE6927" w:rsidP="00303C49">
      <w:pPr>
        <w:widowControl w:val="0"/>
        <w:tabs>
          <w:tab w:val="left" w:pos="-1440"/>
        </w:tabs>
        <w:rPr>
          <w:rFonts w:asciiTheme="minorHAnsi" w:hAnsiTheme="minorHAnsi" w:cstheme="minorHAnsi"/>
          <w:b/>
        </w:rPr>
      </w:pPr>
    </w:p>
    <w:p w14:paraId="23EC900C" w14:textId="78A0B80D" w:rsidR="00CE6927" w:rsidRPr="00B15745" w:rsidRDefault="00CE6927" w:rsidP="00303C49">
      <w:pPr>
        <w:widowControl w:val="0"/>
        <w:tabs>
          <w:tab w:val="left" w:pos="-1440"/>
        </w:tabs>
        <w:rPr>
          <w:rFonts w:asciiTheme="minorHAnsi" w:hAnsiTheme="minorHAnsi" w:cstheme="minorHAnsi"/>
          <w:bCs/>
        </w:rPr>
      </w:pPr>
      <w:r w:rsidRPr="00B15745">
        <w:rPr>
          <w:rFonts w:asciiTheme="minorHAnsi" w:hAnsiTheme="minorHAnsi" w:cstheme="minorHAnsi"/>
          <w:bCs/>
        </w:rPr>
        <w:tab/>
        <w:t>Provide a summary of the existing conditions using the 16 CSI (or current) format of construction divisions and include the following:</w:t>
      </w:r>
    </w:p>
    <w:p w14:paraId="7F6F5621" w14:textId="77777777" w:rsidR="00CE6927" w:rsidRPr="00B15745" w:rsidRDefault="00CE6927" w:rsidP="00303C49">
      <w:pPr>
        <w:widowControl w:val="0"/>
        <w:tabs>
          <w:tab w:val="left" w:pos="-1440"/>
        </w:tabs>
        <w:rPr>
          <w:rFonts w:asciiTheme="minorHAnsi" w:hAnsiTheme="minorHAnsi" w:cstheme="minorHAnsi"/>
          <w:bCs/>
        </w:rPr>
      </w:pPr>
    </w:p>
    <w:p w14:paraId="445558E7" w14:textId="7C616839" w:rsidR="00CE6927" w:rsidRPr="00B15745" w:rsidRDefault="00CE6927" w:rsidP="00CE6927">
      <w:pPr>
        <w:widowControl w:val="0"/>
        <w:numPr>
          <w:ilvl w:val="0"/>
          <w:numId w:val="26"/>
        </w:numPr>
        <w:tabs>
          <w:tab w:val="clear" w:pos="360"/>
          <w:tab w:val="left" w:pos="-1440"/>
          <w:tab w:val="num" w:pos="1080"/>
        </w:tabs>
        <w:ind w:left="1080"/>
        <w:rPr>
          <w:rFonts w:asciiTheme="minorHAnsi" w:hAnsiTheme="minorHAnsi" w:cstheme="minorHAnsi"/>
        </w:rPr>
      </w:pPr>
      <w:r w:rsidRPr="00B15745">
        <w:rPr>
          <w:rFonts w:asciiTheme="minorHAnsi" w:hAnsiTheme="minorHAnsi" w:cstheme="minorHAnsi"/>
        </w:rPr>
        <w:t>The date of install or replacement;</w:t>
      </w:r>
    </w:p>
    <w:p w14:paraId="105D98E1" w14:textId="7F91AA36" w:rsidR="00CE6927" w:rsidRPr="00B15745" w:rsidRDefault="00CE6927" w:rsidP="00CE6927">
      <w:pPr>
        <w:widowControl w:val="0"/>
        <w:numPr>
          <w:ilvl w:val="0"/>
          <w:numId w:val="26"/>
        </w:numPr>
        <w:tabs>
          <w:tab w:val="clear" w:pos="360"/>
          <w:tab w:val="left" w:pos="-1440"/>
          <w:tab w:val="num" w:pos="1080"/>
        </w:tabs>
        <w:ind w:left="1080"/>
        <w:rPr>
          <w:rFonts w:asciiTheme="minorHAnsi" w:hAnsiTheme="minorHAnsi" w:cstheme="minorHAnsi"/>
        </w:rPr>
      </w:pPr>
      <w:r w:rsidRPr="00B15745">
        <w:rPr>
          <w:rFonts w:asciiTheme="minorHAnsi" w:hAnsiTheme="minorHAnsi" w:cstheme="minorHAnsi"/>
        </w:rPr>
        <w:t>A description of the material and/or type of system;</w:t>
      </w:r>
    </w:p>
    <w:p w14:paraId="5D5E3037" w14:textId="141C31F4" w:rsidR="00CE6927" w:rsidRPr="00B15745" w:rsidRDefault="00CE6927" w:rsidP="00CE6927">
      <w:pPr>
        <w:widowControl w:val="0"/>
        <w:numPr>
          <w:ilvl w:val="0"/>
          <w:numId w:val="26"/>
        </w:numPr>
        <w:tabs>
          <w:tab w:val="clear" w:pos="360"/>
          <w:tab w:val="left" w:pos="-1440"/>
          <w:tab w:val="num" w:pos="1080"/>
        </w:tabs>
        <w:ind w:left="1080"/>
        <w:rPr>
          <w:rFonts w:asciiTheme="minorHAnsi" w:hAnsiTheme="minorHAnsi" w:cstheme="minorHAnsi"/>
        </w:rPr>
      </w:pPr>
      <w:r w:rsidRPr="00B15745">
        <w:rPr>
          <w:rFonts w:asciiTheme="minorHAnsi" w:hAnsiTheme="minorHAnsi" w:cstheme="minorHAnsi"/>
        </w:rPr>
        <w:t>An evaluation of the existing structural system;</w:t>
      </w:r>
    </w:p>
    <w:p w14:paraId="333F991B" w14:textId="48A89D73" w:rsidR="00CE6927" w:rsidRPr="00B15745" w:rsidRDefault="00CE6927" w:rsidP="00CE6927">
      <w:pPr>
        <w:widowControl w:val="0"/>
        <w:numPr>
          <w:ilvl w:val="0"/>
          <w:numId w:val="26"/>
        </w:numPr>
        <w:tabs>
          <w:tab w:val="clear" w:pos="360"/>
          <w:tab w:val="left" w:pos="-1440"/>
          <w:tab w:val="num" w:pos="1080"/>
        </w:tabs>
        <w:ind w:left="1080"/>
        <w:rPr>
          <w:rFonts w:asciiTheme="minorHAnsi" w:hAnsiTheme="minorHAnsi" w:cstheme="minorHAnsi"/>
        </w:rPr>
      </w:pPr>
      <w:r w:rsidRPr="00B15745">
        <w:rPr>
          <w:rFonts w:asciiTheme="minorHAnsi" w:hAnsiTheme="minorHAnsi" w:cstheme="minorHAnsi"/>
        </w:rPr>
        <w:t>An assessment of the current condition; and</w:t>
      </w:r>
    </w:p>
    <w:p w14:paraId="72185848" w14:textId="727E6463" w:rsidR="00CE6927" w:rsidRPr="00B15745" w:rsidRDefault="00CE6927" w:rsidP="00CE6927">
      <w:pPr>
        <w:widowControl w:val="0"/>
        <w:numPr>
          <w:ilvl w:val="0"/>
          <w:numId w:val="26"/>
        </w:numPr>
        <w:tabs>
          <w:tab w:val="clear" w:pos="360"/>
          <w:tab w:val="left" w:pos="-1440"/>
          <w:tab w:val="num" w:pos="1080"/>
        </w:tabs>
        <w:ind w:left="1080"/>
        <w:rPr>
          <w:rFonts w:asciiTheme="minorHAnsi" w:hAnsiTheme="minorHAnsi" w:cstheme="minorHAnsi"/>
        </w:rPr>
      </w:pPr>
      <w:r w:rsidRPr="00B15745">
        <w:rPr>
          <w:rFonts w:asciiTheme="minorHAnsi" w:hAnsiTheme="minorHAnsi" w:cstheme="minorHAnsi"/>
        </w:rPr>
        <w:t>Photographs showing the existing condition.</w:t>
      </w:r>
    </w:p>
    <w:p w14:paraId="42FE4E4E" w14:textId="77777777" w:rsidR="00CE6927" w:rsidRPr="00B15745" w:rsidRDefault="00CE6927" w:rsidP="00303C49">
      <w:pPr>
        <w:widowControl w:val="0"/>
        <w:tabs>
          <w:tab w:val="left" w:pos="-1440"/>
        </w:tabs>
        <w:rPr>
          <w:rFonts w:asciiTheme="minorHAnsi" w:hAnsiTheme="minorHAnsi" w:cstheme="minorHAnsi"/>
          <w:bCs/>
        </w:rPr>
      </w:pPr>
    </w:p>
    <w:p w14:paraId="7D9542DC" w14:textId="21E33171" w:rsidR="00303C49" w:rsidRPr="00B15745" w:rsidRDefault="00303C49" w:rsidP="00303C49">
      <w:pPr>
        <w:widowControl w:val="0"/>
        <w:tabs>
          <w:tab w:val="left" w:pos="-1440"/>
        </w:tabs>
        <w:rPr>
          <w:rFonts w:asciiTheme="minorHAnsi" w:hAnsiTheme="minorHAnsi" w:cstheme="minorHAnsi"/>
          <w:b/>
        </w:rPr>
      </w:pPr>
      <w:r w:rsidRPr="00B15745">
        <w:rPr>
          <w:rFonts w:asciiTheme="minorHAnsi" w:hAnsiTheme="minorHAnsi" w:cstheme="minorHAnsi"/>
          <w:b/>
        </w:rPr>
        <w:t xml:space="preserve">PRELIMINARY SCOPE OF WORK </w:t>
      </w:r>
    </w:p>
    <w:p w14:paraId="6232F1D3" w14:textId="77777777" w:rsidR="00303C49" w:rsidRPr="00B15745" w:rsidRDefault="00303C49" w:rsidP="00303C49">
      <w:pPr>
        <w:widowControl w:val="0"/>
        <w:tabs>
          <w:tab w:val="left" w:pos="-1440"/>
        </w:tabs>
        <w:rPr>
          <w:rFonts w:asciiTheme="minorHAnsi" w:hAnsiTheme="minorHAnsi" w:cstheme="minorHAnsi"/>
        </w:rPr>
      </w:pPr>
    </w:p>
    <w:p w14:paraId="577407E3" w14:textId="77777777" w:rsidR="00303C49" w:rsidRPr="00B15745" w:rsidRDefault="00303C49" w:rsidP="00303C49">
      <w:pPr>
        <w:widowControl w:val="0"/>
        <w:tabs>
          <w:tab w:val="left" w:pos="-1440"/>
        </w:tabs>
        <w:rPr>
          <w:rFonts w:asciiTheme="minorHAnsi" w:hAnsiTheme="minorHAnsi" w:cstheme="minorHAnsi"/>
        </w:rPr>
      </w:pPr>
      <w:r w:rsidRPr="00B15745">
        <w:rPr>
          <w:rFonts w:asciiTheme="minorHAnsi" w:hAnsiTheme="minorHAnsi" w:cstheme="minorHAnsi"/>
        </w:rPr>
        <w:tab/>
        <w:t>Include a written scope of work using the 16 CSI</w:t>
      </w:r>
      <w:r w:rsidR="00F62BF9" w:rsidRPr="00B15745">
        <w:rPr>
          <w:rFonts w:asciiTheme="minorHAnsi" w:hAnsiTheme="minorHAnsi" w:cstheme="minorHAnsi"/>
        </w:rPr>
        <w:t xml:space="preserve"> (or current)</w:t>
      </w:r>
      <w:r w:rsidRPr="00B15745">
        <w:rPr>
          <w:rFonts w:asciiTheme="minorHAnsi" w:hAnsiTheme="minorHAnsi" w:cstheme="minorHAnsi"/>
        </w:rPr>
        <w:t xml:space="preserve"> construction divisions for each of the following:</w:t>
      </w:r>
    </w:p>
    <w:p w14:paraId="195F804F" w14:textId="77777777" w:rsidR="00303C49" w:rsidRPr="00B15745" w:rsidRDefault="00303C49" w:rsidP="00303C49">
      <w:pPr>
        <w:widowControl w:val="0"/>
        <w:tabs>
          <w:tab w:val="left" w:pos="-1440"/>
        </w:tabs>
        <w:rPr>
          <w:rFonts w:asciiTheme="minorHAnsi" w:hAnsiTheme="minorHAnsi" w:cstheme="minorHAnsi"/>
        </w:rPr>
      </w:pPr>
    </w:p>
    <w:p w14:paraId="081FCD8E" w14:textId="77777777" w:rsidR="00303C49" w:rsidRPr="00B15745" w:rsidRDefault="00303C49" w:rsidP="00303C49">
      <w:pPr>
        <w:widowControl w:val="0"/>
        <w:numPr>
          <w:ilvl w:val="0"/>
          <w:numId w:val="26"/>
        </w:numPr>
        <w:tabs>
          <w:tab w:val="clear" w:pos="360"/>
          <w:tab w:val="left" w:pos="-1440"/>
          <w:tab w:val="num" w:pos="1080"/>
        </w:tabs>
        <w:ind w:left="1080"/>
        <w:rPr>
          <w:rFonts w:asciiTheme="minorHAnsi" w:hAnsiTheme="minorHAnsi" w:cstheme="minorHAnsi"/>
        </w:rPr>
      </w:pPr>
      <w:r w:rsidRPr="00B15745">
        <w:rPr>
          <w:rFonts w:asciiTheme="minorHAnsi" w:hAnsiTheme="minorHAnsi" w:cstheme="minorHAnsi"/>
        </w:rPr>
        <w:t>Proposed work to the above elements;</w:t>
      </w:r>
    </w:p>
    <w:p w14:paraId="471D685F" w14:textId="77777777" w:rsidR="00303C49" w:rsidRPr="00B15745" w:rsidRDefault="00303C49" w:rsidP="00303C49">
      <w:pPr>
        <w:widowControl w:val="0"/>
        <w:numPr>
          <w:ilvl w:val="0"/>
          <w:numId w:val="26"/>
        </w:numPr>
        <w:tabs>
          <w:tab w:val="clear" w:pos="360"/>
          <w:tab w:val="left" w:pos="-1440"/>
          <w:tab w:val="num" w:pos="1080"/>
        </w:tabs>
        <w:ind w:left="1080"/>
        <w:rPr>
          <w:rFonts w:asciiTheme="minorHAnsi" w:hAnsiTheme="minorHAnsi" w:cstheme="minorHAnsi"/>
        </w:rPr>
      </w:pPr>
      <w:r w:rsidRPr="00B15745">
        <w:rPr>
          <w:rFonts w:asciiTheme="minorHAnsi" w:hAnsiTheme="minorHAnsi" w:cstheme="minorHAnsi"/>
        </w:rPr>
        <w:t xml:space="preserve">New Systems and structures and how they will be integrated into the existing work; </w:t>
      </w:r>
    </w:p>
    <w:p w14:paraId="4E39EFA9" w14:textId="77777777" w:rsidR="00303C49" w:rsidRPr="00B15745" w:rsidRDefault="00303C49" w:rsidP="00303C49">
      <w:pPr>
        <w:widowControl w:val="0"/>
        <w:numPr>
          <w:ilvl w:val="0"/>
          <w:numId w:val="26"/>
        </w:numPr>
        <w:tabs>
          <w:tab w:val="clear" w:pos="360"/>
          <w:tab w:val="left" w:pos="-1440"/>
          <w:tab w:val="num" w:pos="1080"/>
        </w:tabs>
        <w:ind w:left="1080"/>
        <w:rPr>
          <w:rFonts w:asciiTheme="minorHAnsi" w:hAnsiTheme="minorHAnsi" w:cstheme="minorHAnsi"/>
        </w:rPr>
      </w:pPr>
      <w:r w:rsidRPr="00B15745">
        <w:rPr>
          <w:rFonts w:asciiTheme="minorHAnsi" w:hAnsiTheme="minorHAnsi" w:cstheme="minorHAnsi"/>
        </w:rPr>
        <w:t>Other information as may be required to describe adequately the project</w:t>
      </w:r>
      <w:r w:rsidR="00F673E2" w:rsidRPr="00B15745">
        <w:rPr>
          <w:rFonts w:asciiTheme="minorHAnsi" w:hAnsiTheme="minorHAnsi" w:cstheme="minorHAnsi"/>
        </w:rPr>
        <w:t>; and</w:t>
      </w:r>
      <w:r w:rsidRPr="00B15745">
        <w:rPr>
          <w:rFonts w:asciiTheme="minorHAnsi" w:hAnsiTheme="minorHAnsi" w:cstheme="minorHAnsi"/>
        </w:rPr>
        <w:t xml:space="preserve"> </w:t>
      </w:r>
    </w:p>
    <w:p w14:paraId="090F4233" w14:textId="441404CF" w:rsidR="00303C49" w:rsidRPr="00427E37" w:rsidRDefault="00303C49" w:rsidP="00427E37">
      <w:pPr>
        <w:widowControl w:val="0"/>
        <w:numPr>
          <w:ilvl w:val="0"/>
          <w:numId w:val="26"/>
        </w:numPr>
        <w:tabs>
          <w:tab w:val="clear" w:pos="360"/>
          <w:tab w:val="left" w:pos="-1440"/>
          <w:tab w:val="num" w:pos="1080"/>
        </w:tabs>
        <w:ind w:left="1080"/>
        <w:rPr>
          <w:rFonts w:asciiTheme="minorHAnsi" w:hAnsiTheme="minorHAnsi" w:cstheme="minorHAnsi"/>
        </w:rPr>
      </w:pPr>
      <w:r w:rsidRPr="00B15745">
        <w:rPr>
          <w:rFonts w:asciiTheme="minorHAnsi" w:hAnsiTheme="minorHAnsi" w:cstheme="minorHAnsi"/>
        </w:rPr>
        <w:t>For any unusual conditions or areas of concern include photographs and a narrative specific to the condition.</w:t>
      </w:r>
    </w:p>
    <w:p w14:paraId="296B626A" w14:textId="77777777" w:rsidR="00303C49" w:rsidRPr="00B15745" w:rsidRDefault="00303C49" w:rsidP="00303C49">
      <w:pPr>
        <w:widowControl w:val="0"/>
        <w:tabs>
          <w:tab w:val="left" w:pos="-1440"/>
        </w:tabs>
        <w:ind w:left="360" w:hanging="360"/>
        <w:rPr>
          <w:rFonts w:asciiTheme="minorHAnsi" w:hAnsiTheme="minorHAnsi" w:cstheme="minorHAnsi"/>
        </w:rPr>
      </w:pPr>
    </w:p>
    <w:p w14:paraId="17AB45B7" w14:textId="77777777" w:rsidR="00303C49" w:rsidRPr="00B15745" w:rsidRDefault="00303C49" w:rsidP="00303C49">
      <w:pPr>
        <w:widowControl w:val="0"/>
        <w:tabs>
          <w:tab w:val="left" w:pos="-1440"/>
        </w:tabs>
        <w:ind w:left="360" w:hanging="360"/>
        <w:rPr>
          <w:rFonts w:asciiTheme="minorHAnsi" w:hAnsiTheme="minorHAnsi" w:cstheme="minorHAnsi"/>
          <w:b/>
        </w:rPr>
      </w:pPr>
      <w:r w:rsidRPr="00B15745">
        <w:rPr>
          <w:rFonts w:asciiTheme="minorHAnsi" w:hAnsiTheme="minorHAnsi" w:cstheme="minorHAnsi"/>
          <w:b/>
        </w:rPr>
        <w:t>PROJECT WALK THROUGH</w:t>
      </w:r>
    </w:p>
    <w:p w14:paraId="209E42B7" w14:textId="77777777" w:rsidR="00303C49" w:rsidRPr="00B15745" w:rsidRDefault="00303C49" w:rsidP="00303C49">
      <w:pPr>
        <w:widowControl w:val="0"/>
        <w:tabs>
          <w:tab w:val="left" w:pos="-1440"/>
        </w:tabs>
        <w:ind w:left="360" w:hanging="360"/>
        <w:rPr>
          <w:rFonts w:asciiTheme="minorHAnsi" w:hAnsiTheme="minorHAnsi" w:cstheme="minorHAnsi"/>
        </w:rPr>
      </w:pPr>
    </w:p>
    <w:p w14:paraId="72723A06" w14:textId="77777777" w:rsidR="00303C49" w:rsidRPr="00B15745" w:rsidRDefault="00303C49" w:rsidP="00303C49">
      <w:pPr>
        <w:widowControl w:val="0"/>
        <w:tabs>
          <w:tab w:val="left" w:pos="-1440"/>
        </w:tabs>
        <w:rPr>
          <w:rFonts w:asciiTheme="minorHAnsi" w:hAnsiTheme="minorHAnsi" w:cstheme="minorHAnsi"/>
        </w:rPr>
      </w:pPr>
      <w:r w:rsidRPr="00B15745">
        <w:rPr>
          <w:rFonts w:asciiTheme="minorHAnsi" w:hAnsiTheme="minorHAnsi" w:cstheme="minorHAnsi"/>
        </w:rPr>
        <w:tab/>
        <w:t>Include the results of a survey of a minimum of 15% of the units including:</w:t>
      </w:r>
    </w:p>
    <w:p w14:paraId="2328E654" w14:textId="77777777" w:rsidR="00303C49" w:rsidRPr="00B15745" w:rsidRDefault="00303C49" w:rsidP="00303C49">
      <w:pPr>
        <w:widowControl w:val="0"/>
        <w:tabs>
          <w:tab w:val="left" w:pos="-1440"/>
        </w:tabs>
        <w:rPr>
          <w:rFonts w:asciiTheme="minorHAnsi" w:hAnsiTheme="minorHAnsi" w:cstheme="minorHAnsi"/>
        </w:rPr>
      </w:pPr>
    </w:p>
    <w:p w14:paraId="7318D897" w14:textId="77777777" w:rsidR="00303C49" w:rsidRPr="00B15745" w:rsidRDefault="00303C49" w:rsidP="00303C49">
      <w:pPr>
        <w:widowControl w:val="0"/>
        <w:numPr>
          <w:ilvl w:val="0"/>
          <w:numId w:val="27"/>
        </w:numPr>
        <w:tabs>
          <w:tab w:val="clear" w:pos="360"/>
          <w:tab w:val="left" w:pos="-1440"/>
          <w:tab w:val="num" w:pos="1080"/>
        </w:tabs>
        <w:ind w:left="1080"/>
        <w:rPr>
          <w:rFonts w:asciiTheme="minorHAnsi" w:hAnsiTheme="minorHAnsi" w:cstheme="minorHAnsi"/>
        </w:rPr>
      </w:pPr>
      <w:r w:rsidRPr="00B15745">
        <w:rPr>
          <w:rFonts w:asciiTheme="minorHAnsi" w:hAnsiTheme="minorHAnsi" w:cstheme="minorHAnsi"/>
        </w:rPr>
        <w:t>Photographs of the building exterior and interior in sufficient detail and quantity to fully describe the existing conditions;</w:t>
      </w:r>
    </w:p>
    <w:p w14:paraId="1B39FBEA" w14:textId="77777777" w:rsidR="00303C49" w:rsidRPr="00B15745" w:rsidRDefault="00303C49" w:rsidP="00303C49">
      <w:pPr>
        <w:widowControl w:val="0"/>
        <w:numPr>
          <w:ilvl w:val="0"/>
          <w:numId w:val="27"/>
        </w:numPr>
        <w:tabs>
          <w:tab w:val="clear" w:pos="360"/>
          <w:tab w:val="left" w:pos="-1440"/>
          <w:tab w:val="num" w:pos="1080"/>
        </w:tabs>
        <w:ind w:left="1080"/>
        <w:rPr>
          <w:rFonts w:asciiTheme="minorHAnsi" w:hAnsiTheme="minorHAnsi" w:cstheme="minorHAnsi"/>
        </w:rPr>
      </w:pPr>
      <w:r w:rsidRPr="00B15745">
        <w:rPr>
          <w:rFonts w:asciiTheme="minorHAnsi" w:hAnsiTheme="minorHAnsi" w:cstheme="minorHAnsi"/>
        </w:rPr>
        <w:t>Label</w:t>
      </w:r>
      <w:r w:rsidR="00F673E2" w:rsidRPr="00B15745">
        <w:rPr>
          <w:rFonts w:asciiTheme="minorHAnsi" w:hAnsiTheme="minorHAnsi" w:cstheme="minorHAnsi"/>
        </w:rPr>
        <w:t>ing of</w:t>
      </w:r>
      <w:r w:rsidRPr="00B15745">
        <w:rPr>
          <w:rFonts w:asciiTheme="minorHAnsi" w:hAnsiTheme="minorHAnsi" w:cstheme="minorHAnsi"/>
        </w:rPr>
        <w:t xml:space="preserve"> all photographs with a description of existing conditions and how these are anticipated to be modified by the work;  </w:t>
      </w:r>
    </w:p>
    <w:p w14:paraId="1A81F895" w14:textId="77777777" w:rsidR="00303C49" w:rsidRPr="00B15745" w:rsidRDefault="00F673E2" w:rsidP="00303C49">
      <w:pPr>
        <w:widowControl w:val="0"/>
        <w:numPr>
          <w:ilvl w:val="0"/>
          <w:numId w:val="27"/>
        </w:numPr>
        <w:tabs>
          <w:tab w:val="clear" w:pos="360"/>
          <w:tab w:val="left" w:pos="-1440"/>
          <w:tab w:val="num" w:pos="1080"/>
        </w:tabs>
        <w:ind w:left="1080"/>
        <w:rPr>
          <w:rFonts w:asciiTheme="minorHAnsi" w:hAnsiTheme="minorHAnsi" w:cstheme="minorHAnsi"/>
        </w:rPr>
      </w:pPr>
      <w:r w:rsidRPr="00B15745">
        <w:rPr>
          <w:rFonts w:asciiTheme="minorHAnsi" w:hAnsiTheme="minorHAnsi" w:cstheme="minorHAnsi"/>
        </w:rPr>
        <w:t>A</w:t>
      </w:r>
      <w:r w:rsidR="00303C49" w:rsidRPr="00B15745">
        <w:rPr>
          <w:rFonts w:asciiTheme="minorHAnsi" w:hAnsiTheme="minorHAnsi" w:cstheme="minorHAnsi"/>
        </w:rPr>
        <w:t xml:space="preserve"> key plan indicating location of each photograph; and</w:t>
      </w:r>
    </w:p>
    <w:p w14:paraId="072A24EE" w14:textId="77777777" w:rsidR="00303C49" w:rsidRPr="00B15745" w:rsidRDefault="00303C49" w:rsidP="00303C49">
      <w:pPr>
        <w:widowControl w:val="0"/>
        <w:numPr>
          <w:ilvl w:val="0"/>
          <w:numId w:val="27"/>
        </w:numPr>
        <w:tabs>
          <w:tab w:val="clear" w:pos="360"/>
          <w:tab w:val="left" w:pos="-1440"/>
          <w:tab w:val="num" w:pos="1080"/>
        </w:tabs>
        <w:ind w:left="1080"/>
        <w:rPr>
          <w:rFonts w:asciiTheme="minorHAnsi" w:hAnsiTheme="minorHAnsi" w:cstheme="minorHAnsi"/>
        </w:rPr>
      </w:pPr>
      <w:r w:rsidRPr="00B15745">
        <w:rPr>
          <w:rFonts w:asciiTheme="minorHAnsi" w:hAnsiTheme="minorHAnsi" w:cstheme="minorHAnsi"/>
        </w:rPr>
        <w:t>A listing of the units reviewed and significant findings coordinated with the written scope of work above.</w:t>
      </w:r>
    </w:p>
    <w:p w14:paraId="76D765CC" w14:textId="77777777" w:rsidR="00303C49" w:rsidRPr="00B15745" w:rsidRDefault="00303C49" w:rsidP="00303C49">
      <w:pPr>
        <w:keepNext/>
        <w:widowControl w:val="0"/>
        <w:jc w:val="center"/>
        <w:outlineLvl w:val="0"/>
        <w:rPr>
          <w:rFonts w:asciiTheme="minorHAnsi" w:hAnsiTheme="minorHAnsi" w:cstheme="minorHAnsi"/>
          <w:b/>
          <w:i/>
          <w:sz w:val="28"/>
        </w:rPr>
      </w:pPr>
      <w:r w:rsidRPr="00B15745">
        <w:rPr>
          <w:rFonts w:asciiTheme="minorHAnsi" w:hAnsiTheme="minorHAnsi" w:cstheme="minorHAnsi"/>
          <w:b/>
          <w:sz w:val="40"/>
        </w:rPr>
        <w:br w:type="page"/>
      </w:r>
      <w:r w:rsidRPr="00B15745">
        <w:rPr>
          <w:rFonts w:asciiTheme="minorHAnsi" w:hAnsiTheme="minorHAnsi" w:cstheme="minorHAnsi"/>
          <w:b/>
          <w:i/>
          <w:sz w:val="28"/>
        </w:rPr>
        <w:lastRenderedPageBreak/>
        <w:t>SCHEMATIC DOCUMENTS</w:t>
      </w:r>
    </w:p>
    <w:p w14:paraId="40692ACF" w14:textId="77777777" w:rsidR="00303C49" w:rsidRPr="00B15745" w:rsidRDefault="00303C49" w:rsidP="00303C49">
      <w:pPr>
        <w:keepNext/>
        <w:pBdr>
          <w:bottom w:val="single" w:sz="4" w:space="1" w:color="auto"/>
        </w:pBdr>
        <w:spacing w:before="240" w:after="60"/>
        <w:jc w:val="both"/>
        <w:outlineLvl w:val="1"/>
        <w:rPr>
          <w:rFonts w:asciiTheme="minorHAnsi" w:hAnsiTheme="minorHAnsi" w:cstheme="minorHAnsi"/>
          <w:b/>
        </w:rPr>
      </w:pPr>
      <w:r w:rsidRPr="00B15745">
        <w:rPr>
          <w:rFonts w:asciiTheme="minorHAnsi" w:hAnsiTheme="minorHAnsi" w:cstheme="minorHAnsi"/>
          <w:b/>
        </w:rPr>
        <w:t>DRAWING REQUIREMENTS</w:t>
      </w:r>
    </w:p>
    <w:p w14:paraId="1D9C3007" w14:textId="77777777" w:rsidR="00303C49" w:rsidRPr="00B15745" w:rsidRDefault="00303C49" w:rsidP="00303C49">
      <w:pPr>
        <w:jc w:val="both"/>
        <w:rPr>
          <w:rFonts w:asciiTheme="minorHAnsi" w:hAnsiTheme="minorHAnsi" w:cstheme="minorHAnsi"/>
        </w:rPr>
      </w:pPr>
    </w:p>
    <w:p w14:paraId="0BEB3471" w14:textId="3AB20800" w:rsidR="00303C49" w:rsidRPr="00B15745" w:rsidRDefault="00303C49" w:rsidP="00303C49">
      <w:pPr>
        <w:keepNext/>
        <w:widowControl w:val="0"/>
        <w:ind w:firstLine="720"/>
        <w:outlineLvl w:val="0"/>
        <w:rPr>
          <w:rFonts w:asciiTheme="minorHAnsi" w:hAnsiTheme="minorHAnsi" w:cstheme="minorHAnsi"/>
        </w:rPr>
      </w:pPr>
      <w:r w:rsidRPr="00B15745">
        <w:rPr>
          <w:rFonts w:asciiTheme="minorHAnsi" w:hAnsiTheme="minorHAnsi" w:cstheme="minorHAnsi"/>
        </w:rPr>
        <w:t>All of the following documents must reflect the general intent of the project and generally delineate the proposed project scope</w:t>
      </w:r>
      <w:r w:rsidR="00F62BF9" w:rsidRPr="00B15745">
        <w:rPr>
          <w:rFonts w:asciiTheme="minorHAnsi" w:hAnsiTheme="minorHAnsi" w:cstheme="minorHAnsi"/>
        </w:rPr>
        <w:t>, as well as submission level</w:t>
      </w:r>
      <w:r w:rsidRPr="00B15745">
        <w:rPr>
          <w:rFonts w:asciiTheme="minorHAnsi" w:hAnsiTheme="minorHAnsi" w:cstheme="minorHAnsi"/>
        </w:rPr>
        <w:t>.  Provide drawings to scale as noted below.</w:t>
      </w:r>
      <w:r w:rsidR="00CE6927" w:rsidRPr="00B15745">
        <w:rPr>
          <w:rFonts w:asciiTheme="minorHAnsi" w:hAnsiTheme="minorHAnsi" w:cstheme="minorHAnsi"/>
        </w:rPr>
        <w:t xml:space="preserve"> In order to distinguish between the design documents submitted, please label the cover page of each set with the overall percent complete. (i.e. 65% complete, 95% complete, etc.)</w:t>
      </w:r>
    </w:p>
    <w:p w14:paraId="594799DB" w14:textId="77777777" w:rsidR="00303C49" w:rsidRPr="00B15745" w:rsidRDefault="00303C49" w:rsidP="00303C49">
      <w:pPr>
        <w:keepNext/>
        <w:widowControl w:val="0"/>
        <w:outlineLvl w:val="0"/>
        <w:rPr>
          <w:rFonts w:asciiTheme="minorHAnsi" w:hAnsiTheme="minorHAnsi" w:cstheme="minorHAnsi"/>
        </w:rPr>
      </w:pPr>
    </w:p>
    <w:p w14:paraId="2AE6595A" w14:textId="77777777" w:rsidR="00303C49" w:rsidRPr="00B15745" w:rsidRDefault="00303C49" w:rsidP="00303C49">
      <w:pPr>
        <w:keepNext/>
        <w:widowControl w:val="0"/>
        <w:numPr>
          <w:ilvl w:val="0"/>
          <w:numId w:val="25"/>
        </w:numPr>
        <w:outlineLvl w:val="0"/>
        <w:rPr>
          <w:rFonts w:asciiTheme="minorHAnsi" w:hAnsiTheme="minorHAnsi" w:cstheme="minorHAnsi"/>
          <w:b/>
        </w:rPr>
      </w:pPr>
      <w:r w:rsidRPr="00B15745">
        <w:rPr>
          <w:rFonts w:asciiTheme="minorHAnsi" w:hAnsiTheme="minorHAnsi" w:cstheme="minorHAnsi"/>
          <w:b/>
        </w:rPr>
        <w:t>Civil Engineering Documents</w:t>
      </w:r>
    </w:p>
    <w:p w14:paraId="61FE8FA9" w14:textId="77777777" w:rsidR="00303C49" w:rsidRPr="00B15745" w:rsidRDefault="00303C49" w:rsidP="00303C49">
      <w:pPr>
        <w:widowControl w:val="0"/>
        <w:numPr>
          <w:ilvl w:val="1"/>
          <w:numId w:val="25"/>
        </w:numPr>
        <w:tabs>
          <w:tab w:val="left" w:pos="-1440"/>
        </w:tabs>
        <w:jc w:val="both"/>
        <w:rPr>
          <w:rFonts w:asciiTheme="minorHAnsi" w:hAnsiTheme="minorHAnsi" w:cstheme="minorHAnsi"/>
        </w:rPr>
      </w:pPr>
      <w:r w:rsidRPr="00B15745">
        <w:rPr>
          <w:rFonts w:asciiTheme="minorHAnsi" w:hAnsiTheme="minorHAnsi" w:cstheme="minorHAnsi"/>
        </w:rPr>
        <w:t>Proposed Site Plan (min 1”:50’) including the following:</w:t>
      </w:r>
    </w:p>
    <w:p w14:paraId="7DDA288C" w14:textId="77777777" w:rsidR="00303C49" w:rsidRPr="00B15745" w:rsidRDefault="00303C49" w:rsidP="00303C49">
      <w:pPr>
        <w:numPr>
          <w:ilvl w:val="0"/>
          <w:numId w:val="19"/>
        </w:numPr>
        <w:tabs>
          <w:tab w:val="clear" w:pos="360"/>
          <w:tab w:val="num" w:pos="1080"/>
        </w:tabs>
        <w:ind w:left="1080"/>
        <w:rPr>
          <w:rFonts w:asciiTheme="minorHAnsi" w:hAnsiTheme="minorHAnsi" w:cstheme="minorHAnsi"/>
          <w:b/>
        </w:rPr>
      </w:pPr>
      <w:r w:rsidRPr="00B15745">
        <w:rPr>
          <w:rFonts w:asciiTheme="minorHAnsi" w:hAnsiTheme="minorHAnsi" w:cstheme="minorHAnsi"/>
        </w:rPr>
        <w:t>All existing structures and location of all proposed structures</w:t>
      </w:r>
    </w:p>
    <w:p w14:paraId="3552811D" w14:textId="77777777" w:rsidR="00303C49" w:rsidRPr="00B15745" w:rsidRDefault="00303C49" w:rsidP="00303C49">
      <w:pPr>
        <w:numPr>
          <w:ilvl w:val="0"/>
          <w:numId w:val="19"/>
        </w:numPr>
        <w:tabs>
          <w:tab w:val="clear" w:pos="360"/>
          <w:tab w:val="num" w:pos="1080"/>
        </w:tabs>
        <w:ind w:left="1080"/>
        <w:rPr>
          <w:rFonts w:asciiTheme="minorHAnsi" w:hAnsiTheme="minorHAnsi" w:cstheme="minorHAnsi"/>
          <w:b/>
        </w:rPr>
      </w:pPr>
      <w:r w:rsidRPr="00B15745">
        <w:rPr>
          <w:rFonts w:asciiTheme="minorHAnsi" w:hAnsiTheme="minorHAnsi" w:cstheme="minorHAnsi"/>
        </w:rPr>
        <w:t>Basic storm water considerations</w:t>
      </w:r>
    </w:p>
    <w:p w14:paraId="393011EC" w14:textId="77777777" w:rsidR="00303C49" w:rsidRPr="00B15745" w:rsidRDefault="00303C49" w:rsidP="00303C49">
      <w:pPr>
        <w:numPr>
          <w:ilvl w:val="0"/>
          <w:numId w:val="19"/>
        </w:numPr>
        <w:tabs>
          <w:tab w:val="clear" w:pos="360"/>
          <w:tab w:val="num" w:pos="1080"/>
        </w:tabs>
        <w:ind w:left="1080"/>
        <w:rPr>
          <w:rFonts w:asciiTheme="minorHAnsi" w:hAnsiTheme="minorHAnsi" w:cstheme="minorHAnsi"/>
          <w:b/>
        </w:rPr>
      </w:pPr>
      <w:r w:rsidRPr="00B15745">
        <w:rPr>
          <w:rFonts w:asciiTheme="minorHAnsi" w:hAnsiTheme="minorHAnsi" w:cstheme="minorHAnsi"/>
        </w:rPr>
        <w:t>Existing and proposed roads and parking elements</w:t>
      </w:r>
    </w:p>
    <w:p w14:paraId="042C6327" w14:textId="77777777" w:rsidR="00303C49" w:rsidRPr="00B15745" w:rsidRDefault="00303C49" w:rsidP="00303C49">
      <w:pPr>
        <w:numPr>
          <w:ilvl w:val="0"/>
          <w:numId w:val="19"/>
        </w:numPr>
        <w:tabs>
          <w:tab w:val="clear" w:pos="360"/>
          <w:tab w:val="num" w:pos="1080"/>
        </w:tabs>
        <w:ind w:left="1080"/>
        <w:rPr>
          <w:rFonts w:asciiTheme="minorHAnsi" w:hAnsiTheme="minorHAnsi" w:cstheme="minorHAnsi"/>
        </w:rPr>
      </w:pPr>
      <w:r w:rsidRPr="00B15745">
        <w:rPr>
          <w:rFonts w:asciiTheme="minorHAnsi" w:hAnsiTheme="minorHAnsi" w:cstheme="minorHAnsi"/>
        </w:rPr>
        <w:t>Approximate location of all existing utilities</w:t>
      </w:r>
    </w:p>
    <w:p w14:paraId="35E48F88" w14:textId="77777777" w:rsidR="00303C49" w:rsidRPr="00B15745" w:rsidRDefault="00303C49" w:rsidP="00303C49">
      <w:pPr>
        <w:widowControl w:val="0"/>
        <w:numPr>
          <w:ilvl w:val="1"/>
          <w:numId w:val="25"/>
        </w:numPr>
        <w:tabs>
          <w:tab w:val="left" w:pos="-1440"/>
        </w:tabs>
        <w:jc w:val="both"/>
        <w:rPr>
          <w:rFonts w:asciiTheme="minorHAnsi" w:hAnsiTheme="minorHAnsi" w:cstheme="minorHAnsi"/>
        </w:rPr>
      </w:pPr>
      <w:r w:rsidRPr="00B15745">
        <w:rPr>
          <w:rFonts w:asciiTheme="minorHAnsi" w:hAnsiTheme="minorHAnsi" w:cstheme="minorHAnsi"/>
        </w:rPr>
        <w:t>Information concerning the proposed site specific to the project, accessibility and visitability features, retaining walls, etc.</w:t>
      </w:r>
    </w:p>
    <w:p w14:paraId="1C632F5F" w14:textId="77777777" w:rsidR="00303C49" w:rsidRPr="00B15745" w:rsidRDefault="00303C49" w:rsidP="00303C49">
      <w:pPr>
        <w:widowControl w:val="0"/>
        <w:tabs>
          <w:tab w:val="left" w:pos="-1440"/>
        </w:tabs>
        <w:ind w:left="360" w:hanging="360"/>
        <w:jc w:val="both"/>
        <w:rPr>
          <w:rFonts w:asciiTheme="minorHAnsi" w:hAnsiTheme="minorHAnsi" w:cstheme="minorHAnsi"/>
          <w:b/>
          <w:i/>
        </w:rPr>
      </w:pPr>
    </w:p>
    <w:p w14:paraId="241D169F" w14:textId="77777777" w:rsidR="00303C49" w:rsidRPr="00B15745" w:rsidRDefault="00303C49" w:rsidP="00303C49">
      <w:pPr>
        <w:keepNext/>
        <w:widowControl w:val="0"/>
        <w:numPr>
          <w:ilvl w:val="0"/>
          <w:numId w:val="25"/>
        </w:numPr>
        <w:outlineLvl w:val="0"/>
        <w:rPr>
          <w:rFonts w:asciiTheme="minorHAnsi" w:hAnsiTheme="minorHAnsi" w:cstheme="minorHAnsi"/>
        </w:rPr>
      </w:pPr>
      <w:r w:rsidRPr="00B15745">
        <w:rPr>
          <w:rFonts w:asciiTheme="minorHAnsi" w:hAnsiTheme="minorHAnsi" w:cstheme="minorHAnsi"/>
          <w:b/>
        </w:rPr>
        <w:t>Architectural Documents</w:t>
      </w:r>
    </w:p>
    <w:p w14:paraId="0AF993B4" w14:textId="77777777" w:rsidR="00303C49" w:rsidRPr="00B15745" w:rsidRDefault="00303C49" w:rsidP="00303C49">
      <w:pPr>
        <w:widowControl w:val="0"/>
        <w:numPr>
          <w:ilvl w:val="1"/>
          <w:numId w:val="25"/>
        </w:numPr>
        <w:tabs>
          <w:tab w:val="left" w:pos="-1440"/>
        </w:tabs>
        <w:jc w:val="both"/>
        <w:rPr>
          <w:rFonts w:asciiTheme="minorHAnsi" w:hAnsiTheme="minorHAnsi" w:cstheme="minorHAnsi"/>
        </w:rPr>
      </w:pPr>
      <w:r w:rsidRPr="00B15745">
        <w:rPr>
          <w:rFonts w:asciiTheme="minorHAnsi" w:hAnsiTheme="minorHAnsi" w:cstheme="minorHAnsi"/>
        </w:rPr>
        <w:t>Title Sheet</w:t>
      </w:r>
    </w:p>
    <w:p w14:paraId="23A40DE0" w14:textId="77777777" w:rsidR="00303C49" w:rsidRPr="00B15745" w:rsidRDefault="00303C49" w:rsidP="00303C49">
      <w:pPr>
        <w:numPr>
          <w:ilvl w:val="0"/>
          <w:numId w:val="19"/>
        </w:numPr>
        <w:tabs>
          <w:tab w:val="clear" w:pos="360"/>
          <w:tab w:val="num" w:pos="1080"/>
        </w:tabs>
        <w:ind w:left="1080"/>
        <w:rPr>
          <w:rFonts w:asciiTheme="minorHAnsi" w:hAnsiTheme="minorHAnsi" w:cstheme="minorHAnsi"/>
        </w:rPr>
      </w:pPr>
      <w:r w:rsidRPr="00B15745">
        <w:rPr>
          <w:rFonts w:asciiTheme="minorHAnsi" w:hAnsiTheme="minorHAnsi" w:cstheme="minorHAnsi"/>
        </w:rPr>
        <w:t xml:space="preserve">Project Information including Project name and address </w:t>
      </w:r>
    </w:p>
    <w:p w14:paraId="67B507AA" w14:textId="77777777" w:rsidR="00303C49" w:rsidRPr="00B15745" w:rsidRDefault="00303C49" w:rsidP="00303C49">
      <w:pPr>
        <w:numPr>
          <w:ilvl w:val="0"/>
          <w:numId w:val="19"/>
        </w:numPr>
        <w:tabs>
          <w:tab w:val="clear" w:pos="360"/>
          <w:tab w:val="num" w:pos="1080"/>
        </w:tabs>
        <w:ind w:left="1080"/>
        <w:rPr>
          <w:rFonts w:asciiTheme="minorHAnsi" w:hAnsiTheme="minorHAnsi" w:cstheme="minorHAnsi"/>
        </w:rPr>
      </w:pPr>
      <w:r w:rsidRPr="00B15745">
        <w:rPr>
          <w:rFonts w:asciiTheme="minorHAnsi" w:hAnsiTheme="minorHAnsi" w:cstheme="minorHAnsi"/>
        </w:rPr>
        <w:t>The names, addresses and telephone numbers of the Owner and all Consultants</w:t>
      </w:r>
    </w:p>
    <w:p w14:paraId="26F3F4ED" w14:textId="77777777" w:rsidR="00303C49" w:rsidRPr="00B15745" w:rsidRDefault="00303C49" w:rsidP="00303C49">
      <w:pPr>
        <w:numPr>
          <w:ilvl w:val="0"/>
          <w:numId w:val="19"/>
        </w:numPr>
        <w:tabs>
          <w:tab w:val="clear" w:pos="360"/>
          <w:tab w:val="num" w:pos="1080"/>
        </w:tabs>
        <w:ind w:left="1080"/>
        <w:rPr>
          <w:rFonts w:asciiTheme="minorHAnsi" w:hAnsiTheme="minorHAnsi" w:cstheme="minorHAnsi"/>
        </w:rPr>
      </w:pPr>
      <w:r w:rsidRPr="00B15745">
        <w:rPr>
          <w:rFonts w:asciiTheme="minorHAnsi" w:hAnsiTheme="minorHAnsi" w:cstheme="minorHAnsi"/>
        </w:rPr>
        <w:t xml:space="preserve">The date </w:t>
      </w:r>
    </w:p>
    <w:p w14:paraId="7807FEB6" w14:textId="77777777" w:rsidR="00303C49" w:rsidRPr="00B15745" w:rsidRDefault="00303C49" w:rsidP="00303C49">
      <w:pPr>
        <w:numPr>
          <w:ilvl w:val="0"/>
          <w:numId w:val="19"/>
        </w:numPr>
        <w:tabs>
          <w:tab w:val="clear" w:pos="360"/>
          <w:tab w:val="num" w:pos="1080"/>
        </w:tabs>
        <w:ind w:left="1080"/>
        <w:rPr>
          <w:rFonts w:asciiTheme="minorHAnsi" w:hAnsiTheme="minorHAnsi" w:cstheme="minorHAnsi"/>
        </w:rPr>
      </w:pPr>
      <w:r w:rsidRPr="00B15745">
        <w:rPr>
          <w:rFonts w:asciiTheme="minorHAnsi" w:hAnsiTheme="minorHAnsi" w:cstheme="minorHAnsi"/>
        </w:rPr>
        <w:t>The submissions level</w:t>
      </w:r>
    </w:p>
    <w:p w14:paraId="65C38B6B" w14:textId="77777777" w:rsidR="00303C49" w:rsidRPr="00B15745" w:rsidRDefault="00303C49" w:rsidP="00303C49">
      <w:pPr>
        <w:numPr>
          <w:ilvl w:val="0"/>
          <w:numId w:val="19"/>
        </w:numPr>
        <w:tabs>
          <w:tab w:val="clear" w:pos="360"/>
          <w:tab w:val="num" w:pos="1080"/>
        </w:tabs>
        <w:ind w:left="1080"/>
        <w:rPr>
          <w:rFonts w:asciiTheme="minorHAnsi" w:hAnsiTheme="minorHAnsi" w:cstheme="minorHAnsi"/>
        </w:rPr>
      </w:pPr>
      <w:r w:rsidRPr="00B15745">
        <w:rPr>
          <w:rFonts w:asciiTheme="minorHAnsi" w:hAnsiTheme="minorHAnsi" w:cstheme="minorHAnsi"/>
        </w:rPr>
        <w:t>List of Drawings</w:t>
      </w:r>
    </w:p>
    <w:p w14:paraId="19C87917" w14:textId="77777777" w:rsidR="00303C49" w:rsidRPr="00B15745" w:rsidRDefault="00303C49" w:rsidP="00303C49">
      <w:pPr>
        <w:numPr>
          <w:ilvl w:val="0"/>
          <w:numId w:val="19"/>
        </w:numPr>
        <w:tabs>
          <w:tab w:val="clear" w:pos="360"/>
          <w:tab w:val="num" w:pos="1080"/>
        </w:tabs>
        <w:ind w:left="1080"/>
        <w:rPr>
          <w:rFonts w:asciiTheme="minorHAnsi" w:hAnsiTheme="minorHAnsi" w:cstheme="minorHAnsi"/>
        </w:rPr>
      </w:pPr>
      <w:r w:rsidRPr="00B15745">
        <w:rPr>
          <w:rFonts w:asciiTheme="minorHAnsi" w:hAnsiTheme="minorHAnsi" w:cstheme="minorHAnsi"/>
        </w:rPr>
        <w:t>Project Area Breakdown</w:t>
      </w:r>
    </w:p>
    <w:p w14:paraId="3ADA2C71" w14:textId="77777777" w:rsidR="00303C49" w:rsidRPr="00B15745" w:rsidRDefault="00303C49" w:rsidP="00303C49">
      <w:pPr>
        <w:numPr>
          <w:ilvl w:val="0"/>
          <w:numId w:val="19"/>
        </w:numPr>
        <w:tabs>
          <w:tab w:val="clear" w:pos="360"/>
          <w:tab w:val="num" w:pos="1080"/>
        </w:tabs>
        <w:ind w:left="1080"/>
        <w:rPr>
          <w:rFonts w:asciiTheme="minorHAnsi" w:hAnsiTheme="minorHAnsi" w:cstheme="minorHAnsi"/>
        </w:rPr>
      </w:pPr>
      <w:r w:rsidRPr="00B15745">
        <w:rPr>
          <w:rFonts w:asciiTheme="minorHAnsi" w:hAnsiTheme="minorHAnsi" w:cstheme="minorHAnsi"/>
        </w:rPr>
        <w:t>Unit Mix and Square Footages</w:t>
      </w:r>
    </w:p>
    <w:p w14:paraId="5EE7B0A8" w14:textId="77777777" w:rsidR="00303C49" w:rsidRPr="00B15745" w:rsidRDefault="00303C49" w:rsidP="00303C49">
      <w:pPr>
        <w:numPr>
          <w:ilvl w:val="0"/>
          <w:numId w:val="19"/>
        </w:numPr>
        <w:tabs>
          <w:tab w:val="clear" w:pos="360"/>
          <w:tab w:val="num" w:pos="1080"/>
        </w:tabs>
        <w:ind w:left="1080"/>
        <w:rPr>
          <w:rFonts w:asciiTheme="minorHAnsi" w:hAnsiTheme="minorHAnsi" w:cstheme="minorHAnsi"/>
        </w:rPr>
      </w:pPr>
      <w:r w:rsidRPr="00B15745">
        <w:rPr>
          <w:rFonts w:asciiTheme="minorHAnsi" w:hAnsiTheme="minorHAnsi" w:cstheme="minorHAnsi"/>
        </w:rPr>
        <w:t>Vicinity Map</w:t>
      </w:r>
    </w:p>
    <w:p w14:paraId="7971136A" w14:textId="77777777" w:rsidR="00303C49" w:rsidRPr="00B15745" w:rsidRDefault="00303C49" w:rsidP="00303C49">
      <w:pPr>
        <w:widowControl w:val="0"/>
        <w:numPr>
          <w:ilvl w:val="1"/>
          <w:numId w:val="25"/>
        </w:numPr>
        <w:tabs>
          <w:tab w:val="left" w:pos="-1440"/>
        </w:tabs>
        <w:jc w:val="both"/>
        <w:rPr>
          <w:rFonts w:asciiTheme="minorHAnsi" w:hAnsiTheme="minorHAnsi" w:cstheme="minorHAnsi"/>
        </w:rPr>
      </w:pPr>
      <w:r w:rsidRPr="00B15745">
        <w:rPr>
          <w:rFonts w:asciiTheme="minorHAnsi" w:hAnsiTheme="minorHAnsi" w:cstheme="minorHAnsi"/>
        </w:rPr>
        <w:t>Schematic Demolition Floor Plans for Each Building Level (1/8” scale min)</w:t>
      </w:r>
      <w:r w:rsidRPr="00B15745">
        <w:rPr>
          <w:rFonts w:asciiTheme="minorHAnsi" w:hAnsiTheme="minorHAnsi" w:cstheme="minorHAnsi"/>
          <w:vertAlign w:val="superscript"/>
        </w:rPr>
        <w:footnoteReference w:customMarkFollows="1" w:id="1"/>
        <w:t>*</w:t>
      </w:r>
    </w:p>
    <w:p w14:paraId="0202C96A" w14:textId="77777777" w:rsidR="00303C49" w:rsidRPr="00B15745" w:rsidRDefault="00303C49" w:rsidP="00303C49">
      <w:pPr>
        <w:widowControl w:val="0"/>
        <w:numPr>
          <w:ilvl w:val="1"/>
          <w:numId w:val="25"/>
        </w:numPr>
        <w:tabs>
          <w:tab w:val="left" w:pos="-1440"/>
        </w:tabs>
        <w:jc w:val="both"/>
        <w:rPr>
          <w:rFonts w:asciiTheme="minorHAnsi" w:hAnsiTheme="minorHAnsi" w:cstheme="minorHAnsi"/>
        </w:rPr>
      </w:pPr>
      <w:r w:rsidRPr="00B15745">
        <w:rPr>
          <w:rFonts w:asciiTheme="minorHAnsi" w:hAnsiTheme="minorHAnsi" w:cstheme="minorHAnsi"/>
        </w:rPr>
        <w:t>Schematic Preliminary Floor Plans for Each Building Level (1/8” scale min)</w:t>
      </w:r>
    </w:p>
    <w:p w14:paraId="3FF59D62" w14:textId="77777777" w:rsidR="00303C49" w:rsidRPr="00B15745" w:rsidRDefault="00303C49" w:rsidP="00303C49">
      <w:pPr>
        <w:widowControl w:val="0"/>
        <w:numPr>
          <w:ilvl w:val="1"/>
          <w:numId w:val="25"/>
        </w:numPr>
        <w:tabs>
          <w:tab w:val="left" w:pos="-1440"/>
        </w:tabs>
        <w:jc w:val="both"/>
        <w:rPr>
          <w:rFonts w:asciiTheme="minorHAnsi" w:hAnsiTheme="minorHAnsi" w:cstheme="minorHAnsi"/>
        </w:rPr>
      </w:pPr>
      <w:r w:rsidRPr="00B15745">
        <w:rPr>
          <w:rFonts w:asciiTheme="minorHAnsi" w:hAnsiTheme="minorHAnsi" w:cstheme="minorHAnsi"/>
        </w:rPr>
        <w:t>Schematic Demolition Plans of Individual Units (1/4” scale min)*</w:t>
      </w:r>
    </w:p>
    <w:p w14:paraId="4CA38315" w14:textId="77777777" w:rsidR="00303C49" w:rsidRPr="00B15745" w:rsidRDefault="00303C49" w:rsidP="00303C49">
      <w:pPr>
        <w:widowControl w:val="0"/>
        <w:numPr>
          <w:ilvl w:val="1"/>
          <w:numId w:val="25"/>
        </w:numPr>
        <w:tabs>
          <w:tab w:val="left" w:pos="-1440"/>
        </w:tabs>
        <w:jc w:val="both"/>
        <w:rPr>
          <w:rFonts w:asciiTheme="minorHAnsi" w:hAnsiTheme="minorHAnsi" w:cstheme="minorHAnsi"/>
        </w:rPr>
      </w:pPr>
      <w:r w:rsidRPr="00B15745">
        <w:rPr>
          <w:rFonts w:asciiTheme="minorHAnsi" w:hAnsiTheme="minorHAnsi" w:cstheme="minorHAnsi"/>
        </w:rPr>
        <w:t>Schematic Individual Unit Plans (1/4” scale min)</w:t>
      </w:r>
    </w:p>
    <w:p w14:paraId="37E89C3D" w14:textId="77777777" w:rsidR="00303C49" w:rsidRPr="00B15745" w:rsidRDefault="00303C49" w:rsidP="00303C49">
      <w:pPr>
        <w:widowControl w:val="0"/>
        <w:numPr>
          <w:ilvl w:val="1"/>
          <w:numId w:val="25"/>
        </w:numPr>
        <w:tabs>
          <w:tab w:val="left" w:pos="-1440"/>
        </w:tabs>
        <w:jc w:val="both"/>
        <w:rPr>
          <w:rFonts w:asciiTheme="minorHAnsi" w:hAnsiTheme="minorHAnsi" w:cstheme="minorHAnsi"/>
        </w:rPr>
      </w:pPr>
      <w:r w:rsidRPr="00B15745">
        <w:rPr>
          <w:rFonts w:asciiTheme="minorHAnsi" w:hAnsiTheme="minorHAnsi" w:cstheme="minorHAnsi"/>
        </w:rPr>
        <w:t>Schematic Exterior Building Elevations  (1/8” scale min)</w:t>
      </w:r>
    </w:p>
    <w:p w14:paraId="71BEA14E" w14:textId="77777777" w:rsidR="00303C49" w:rsidRPr="00B15745" w:rsidRDefault="00303C49" w:rsidP="00303C49">
      <w:pPr>
        <w:widowControl w:val="0"/>
        <w:numPr>
          <w:ilvl w:val="0"/>
          <w:numId w:val="16"/>
        </w:numPr>
        <w:tabs>
          <w:tab w:val="clear" w:pos="360"/>
          <w:tab w:val="left" w:pos="-1440"/>
          <w:tab w:val="num" w:pos="1080"/>
        </w:tabs>
        <w:ind w:left="1080"/>
        <w:jc w:val="both"/>
        <w:rPr>
          <w:rFonts w:asciiTheme="minorHAnsi" w:hAnsiTheme="minorHAnsi" w:cstheme="minorHAnsi"/>
        </w:rPr>
      </w:pPr>
      <w:r w:rsidRPr="00B15745">
        <w:rPr>
          <w:rFonts w:asciiTheme="minorHAnsi" w:hAnsiTheme="minorHAnsi" w:cstheme="minorHAnsi"/>
        </w:rPr>
        <w:t>Provide elevations of all major exterior wall areas</w:t>
      </w:r>
    </w:p>
    <w:p w14:paraId="393F22AD" w14:textId="77777777" w:rsidR="00303C49" w:rsidRPr="00B15745" w:rsidRDefault="00303C49" w:rsidP="00303C49">
      <w:pPr>
        <w:widowControl w:val="0"/>
        <w:numPr>
          <w:ilvl w:val="0"/>
          <w:numId w:val="16"/>
        </w:numPr>
        <w:tabs>
          <w:tab w:val="clear" w:pos="360"/>
          <w:tab w:val="left" w:pos="-1440"/>
          <w:tab w:val="num" w:pos="1080"/>
        </w:tabs>
        <w:ind w:left="1080"/>
        <w:jc w:val="both"/>
        <w:rPr>
          <w:rFonts w:asciiTheme="minorHAnsi" w:hAnsiTheme="minorHAnsi" w:cstheme="minorHAnsi"/>
        </w:rPr>
      </w:pPr>
      <w:r w:rsidRPr="00B15745">
        <w:rPr>
          <w:rFonts w:asciiTheme="minorHAnsi" w:hAnsiTheme="minorHAnsi" w:cstheme="minorHAnsi"/>
        </w:rPr>
        <w:t>Provide schematic key plan indicating elevation locations</w:t>
      </w:r>
    </w:p>
    <w:p w14:paraId="46220BB5" w14:textId="77777777" w:rsidR="00303C49" w:rsidRPr="00B15745" w:rsidRDefault="00303C49" w:rsidP="00303C49">
      <w:pPr>
        <w:widowControl w:val="0"/>
        <w:numPr>
          <w:ilvl w:val="0"/>
          <w:numId w:val="17"/>
        </w:numPr>
        <w:tabs>
          <w:tab w:val="clear" w:pos="360"/>
          <w:tab w:val="left" w:pos="-1440"/>
          <w:tab w:val="num" w:pos="1080"/>
        </w:tabs>
        <w:ind w:left="1080"/>
        <w:jc w:val="both"/>
        <w:rPr>
          <w:rFonts w:asciiTheme="minorHAnsi" w:hAnsiTheme="minorHAnsi" w:cstheme="minorHAnsi"/>
        </w:rPr>
      </w:pPr>
      <w:r w:rsidRPr="00B15745">
        <w:rPr>
          <w:rFonts w:asciiTheme="minorHAnsi" w:hAnsiTheme="minorHAnsi" w:cstheme="minorHAnsi"/>
        </w:rPr>
        <w:t xml:space="preserve">Include Demolition information as required.* </w:t>
      </w:r>
    </w:p>
    <w:p w14:paraId="2327F5D3" w14:textId="77777777" w:rsidR="00303C49" w:rsidRPr="00B15745" w:rsidRDefault="00303C49" w:rsidP="00303C49">
      <w:pPr>
        <w:widowControl w:val="0"/>
        <w:tabs>
          <w:tab w:val="left" w:pos="-1440"/>
        </w:tabs>
        <w:ind w:left="360" w:hanging="360"/>
        <w:jc w:val="both"/>
        <w:rPr>
          <w:rFonts w:asciiTheme="minorHAnsi" w:hAnsiTheme="minorHAnsi" w:cstheme="minorHAnsi"/>
          <w:b/>
          <w:i/>
        </w:rPr>
      </w:pPr>
    </w:p>
    <w:p w14:paraId="4F0E55AD" w14:textId="77777777" w:rsidR="00303C49" w:rsidRPr="00B15745" w:rsidRDefault="00303C49" w:rsidP="00303C49">
      <w:pPr>
        <w:keepNext/>
        <w:widowControl w:val="0"/>
        <w:numPr>
          <w:ilvl w:val="0"/>
          <w:numId w:val="25"/>
        </w:numPr>
        <w:outlineLvl w:val="0"/>
        <w:rPr>
          <w:rFonts w:asciiTheme="minorHAnsi" w:hAnsiTheme="minorHAnsi" w:cstheme="minorHAnsi"/>
        </w:rPr>
      </w:pPr>
      <w:r w:rsidRPr="00B15745">
        <w:rPr>
          <w:rFonts w:asciiTheme="minorHAnsi" w:hAnsiTheme="minorHAnsi" w:cstheme="minorHAnsi"/>
          <w:b/>
        </w:rPr>
        <w:t>Structural Documents</w:t>
      </w:r>
    </w:p>
    <w:p w14:paraId="73F9A643" w14:textId="77777777" w:rsidR="00303C49" w:rsidRPr="00B15745" w:rsidRDefault="00303C49" w:rsidP="00303C49">
      <w:pPr>
        <w:keepNext/>
        <w:widowControl w:val="0"/>
        <w:numPr>
          <w:ilvl w:val="1"/>
          <w:numId w:val="25"/>
        </w:numPr>
        <w:outlineLvl w:val="0"/>
        <w:rPr>
          <w:rFonts w:asciiTheme="minorHAnsi" w:hAnsiTheme="minorHAnsi" w:cstheme="minorHAnsi"/>
        </w:rPr>
      </w:pPr>
      <w:r w:rsidRPr="00B15745">
        <w:rPr>
          <w:rFonts w:asciiTheme="minorHAnsi" w:hAnsiTheme="minorHAnsi" w:cstheme="minorHAnsi"/>
        </w:rPr>
        <w:t>Information concerning the proposed Structural Systems and Information on Unusual Conditions, as required</w:t>
      </w:r>
    </w:p>
    <w:p w14:paraId="4B6C3F11" w14:textId="77777777" w:rsidR="00303C49" w:rsidRPr="00B15745" w:rsidRDefault="00303C49" w:rsidP="00303C49">
      <w:pPr>
        <w:keepNext/>
        <w:widowControl w:val="0"/>
        <w:numPr>
          <w:ilvl w:val="1"/>
          <w:numId w:val="25"/>
        </w:numPr>
        <w:outlineLvl w:val="0"/>
        <w:rPr>
          <w:rFonts w:asciiTheme="minorHAnsi" w:hAnsiTheme="minorHAnsi" w:cstheme="minorHAnsi"/>
        </w:rPr>
      </w:pPr>
      <w:r w:rsidRPr="00B15745">
        <w:rPr>
          <w:rFonts w:asciiTheme="minorHAnsi" w:hAnsiTheme="minorHAnsi" w:cstheme="minorHAnsi"/>
        </w:rPr>
        <w:t>Information on the existing structural systems and the effect that the project will have on these*</w:t>
      </w:r>
    </w:p>
    <w:p w14:paraId="12BC4A37" w14:textId="77777777" w:rsidR="00303C49" w:rsidRPr="00B15745" w:rsidRDefault="00303C49" w:rsidP="00303C49">
      <w:pPr>
        <w:widowControl w:val="0"/>
        <w:tabs>
          <w:tab w:val="left" w:pos="-1440"/>
        </w:tabs>
        <w:ind w:left="360" w:hanging="360"/>
        <w:jc w:val="both"/>
        <w:rPr>
          <w:rFonts w:asciiTheme="minorHAnsi" w:hAnsiTheme="minorHAnsi" w:cstheme="minorHAnsi"/>
          <w:b/>
          <w:i/>
        </w:rPr>
      </w:pPr>
    </w:p>
    <w:p w14:paraId="5C77EE0E" w14:textId="77777777" w:rsidR="00303C49" w:rsidRPr="00B15745" w:rsidRDefault="00303C49" w:rsidP="00303C49">
      <w:pPr>
        <w:keepNext/>
        <w:widowControl w:val="0"/>
        <w:numPr>
          <w:ilvl w:val="0"/>
          <w:numId w:val="25"/>
        </w:numPr>
        <w:outlineLvl w:val="0"/>
        <w:rPr>
          <w:rFonts w:asciiTheme="minorHAnsi" w:hAnsiTheme="minorHAnsi" w:cstheme="minorHAnsi"/>
        </w:rPr>
      </w:pPr>
      <w:r w:rsidRPr="00B15745">
        <w:rPr>
          <w:rFonts w:asciiTheme="minorHAnsi" w:hAnsiTheme="minorHAnsi" w:cstheme="minorHAnsi"/>
          <w:b/>
        </w:rPr>
        <w:t>Plumbing Documents</w:t>
      </w:r>
      <w:r w:rsidRPr="00B15745">
        <w:rPr>
          <w:rFonts w:asciiTheme="minorHAnsi" w:hAnsiTheme="minorHAnsi" w:cstheme="minorHAnsi"/>
        </w:rPr>
        <w:t xml:space="preserve"> </w:t>
      </w:r>
    </w:p>
    <w:p w14:paraId="7FF47343" w14:textId="77777777" w:rsidR="00303C49" w:rsidRPr="00B15745" w:rsidRDefault="00303C49" w:rsidP="00303C49">
      <w:pPr>
        <w:keepNext/>
        <w:widowControl w:val="0"/>
        <w:numPr>
          <w:ilvl w:val="1"/>
          <w:numId w:val="25"/>
        </w:numPr>
        <w:outlineLvl w:val="0"/>
        <w:rPr>
          <w:rFonts w:asciiTheme="minorHAnsi" w:hAnsiTheme="minorHAnsi" w:cstheme="minorHAnsi"/>
        </w:rPr>
      </w:pPr>
      <w:r w:rsidRPr="00B15745">
        <w:rPr>
          <w:rFonts w:asciiTheme="minorHAnsi" w:hAnsiTheme="minorHAnsi" w:cstheme="minorHAnsi"/>
        </w:rPr>
        <w:t xml:space="preserve">Information concerning the proposed Plumbing Systems and Information on Unusual Conditions, </w:t>
      </w:r>
      <w:r w:rsidRPr="00B15745">
        <w:rPr>
          <w:rFonts w:asciiTheme="minorHAnsi" w:hAnsiTheme="minorHAnsi" w:cstheme="minorHAnsi"/>
        </w:rPr>
        <w:lastRenderedPageBreak/>
        <w:t>as required</w:t>
      </w:r>
    </w:p>
    <w:p w14:paraId="5FF6CBEC" w14:textId="77777777" w:rsidR="00303C49" w:rsidRPr="00B15745" w:rsidRDefault="00303C49" w:rsidP="00303C49">
      <w:pPr>
        <w:keepNext/>
        <w:widowControl w:val="0"/>
        <w:numPr>
          <w:ilvl w:val="1"/>
          <w:numId w:val="25"/>
        </w:numPr>
        <w:outlineLvl w:val="0"/>
        <w:rPr>
          <w:rFonts w:asciiTheme="minorHAnsi" w:hAnsiTheme="minorHAnsi" w:cstheme="minorHAnsi"/>
        </w:rPr>
      </w:pPr>
      <w:r w:rsidRPr="00B15745">
        <w:rPr>
          <w:rFonts w:asciiTheme="minorHAnsi" w:hAnsiTheme="minorHAnsi" w:cstheme="minorHAnsi"/>
        </w:rPr>
        <w:t>Information on the existing plumbing systems and the effect that the project will have on these</w:t>
      </w:r>
      <w:r w:rsidRPr="00B15745">
        <w:rPr>
          <w:rFonts w:asciiTheme="minorHAnsi" w:hAnsiTheme="minorHAnsi" w:cstheme="minorHAnsi"/>
          <w:vertAlign w:val="superscript"/>
        </w:rPr>
        <w:footnoteReference w:customMarkFollows="1" w:id="2"/>
        <w:t>*</w:t>
      </w:r>
    </w:p>
    <w:p w14:paraId="19F9FCDF" w14:textId="77777777" w:rsidR="00303C49" w:rsidRPr="00B15745" w:rsidRDefault="00303C49" w:rsidP="00303C49">
      <w:pPr>
        <w:widowControl w:val="0"/>
        <w:tabs>
          <w:tab w:val="left" w:pos="-1440"/>
        </w:tabs>
        <w:jc w:val="both"/>
        <w:rPr>
          <w:rFonts w:asciiTheme="minorHAnsi" w:hAnsiTheme="minorHAnsi" w:cstheme="minorHAnsi"/>
          <w:b/>
        </w:rPr>
      </w:pPr>
    </w:p>
    <w:p w14:paraId="2666AC36" w14:textId="77777777" w:rsidR="00303C49" w:rsidRPr="00B15745" w:rsidRDefault="00303C49" w:rsidP="00303C49">
      <w:pPr>
        <w:keepNext/>
        <w:widowControl w:val="0"/>
        <w:numPr>
          <w:ilvl w:val="0"/>
          <w:numId w:val="25"/>
        </w:numPr>
        <w:outlineLvl w:val="0"/>
        <w:rPr>
          <w:rFonts w:asciiTheme="minorHAnsi" w:hAnsiTheme="minorHAnsi" w:cstheme="minorHAnsi"/>
          <w:b/>
        </w:rPr>
      </w:pPr>
      <w:r w:rsidRPr="00B15745">
        <w:rPr>
          <w:rFonts w:asciiTheme="minorHAnsi" w:hAnsiTheme="minorHAnsi" w:cstheme="minorHAnsi"/>
          <w:b/>
        </w:rPr>
        <w:t>HVAC</w:t>
      </w:r>
    </w:p>
    <w:p w14:paraId="4BE96C1B" w14:textId="77777777" w:rsidR="00303C49" w:rsidRPr="00B15745" w:rsidRDefault="00303C49" w:rsidP="00303C49">
      <w:pPr>
        <w:widowControl w:val="0"/>
        <w:numPr>
          <w:ilvl w:val="1"/>
          <w:numId w:val="25"/>
        </w:numPr>
        <w:tabs>
          <w:tab w:val="left" w:pos="-1440"/>
        </w:tabs>
        <w:jc w:val="both"/>
        <w:rPr>
          <w:rFonts w:asciiTheme="minorHAnsi" w:hAnsiTheme="minorHAnsi" w:cstheme="minorHAnsi"/>
        </w:rPr>
      </w:pPr>
      <w:r w:rsidRPr="00B15745">
        <w:rPr>
          <w:rFonts w:asciiTheme="minorHAnsi" w:hAnsiTheme="minorHAnsi" w:cstheme="minorHAnsi"/>
        </w:rPr>
        <w:t>Information concerning the proposed HVAC Systems and Information on Unusual Conditions, as required</w:t>
      </w:r>
    </w:p>
    <w:p w14:paraId="54E53581" w14:textId="77777777" w:rsidR="00303C49" w:rsidRPr="00B15745" w:rsidRDefault="00303C49" w:rsidP="00303C49">
      <w:pPr>
        <w:widowControl w:val="0"/>
        <w:numPr>
          <w:ilvl w:val="1"/>
          <w:numId w:val="25"/>
        </w:numPr>
        <w:tabs>
          <w:tab w:val="left" w:pos="-1440"/>
        </w:tabs>
        <w:jc w:val="both"/>
        <w:rPr>
          <w:rFonts w:asciiTheme="minorHAnsi" w:hAnsiTheme="minorHAnsi" w:cstheme="minorHAnsi"/>
        </w:rPr>
      </w:pPr>
      <w:r w:rsidRPr="00B15745">
        <w:rPr>
          <w:rFonts w:asciiTheme="minorHAnsi" w:hAnsiTheme="minorHAnsi" w:cstheme="minorHAnsi"/>
        </w:rPr>
        <w:t>Information on the existing HVAC systems and the effect that the project will have on these*</w:t>
      </w:r>
    </w:p>
    <w:p w14:paraId="78426CB4" w14:textId="77777777" w:rsidR="00303C49" w:rsidRPr="00B15745" w:rsidRDefault="00303C49" w:rsidP="00303C49">
      <w:pPr>
        <w:widowControl w:val="0"/>
        <w:tabs>
          <w:tab w:val="left" w:pos="-1440"/>
        </w:tabs>
        <w:ind w:left="360"/>
        <w:jc w:val="both"/>
        <w:rPr>
          <w:rFonts w:asciiTheme="minorHAnsi" w:hAnsiTheme="minorHAnsi" w:cstheme="minorHAnsi"/>
          <w:i/>
        </w:rPr>
      </w:pPr>
    </w:p>
    <w:p w14:paraId="2751233D" w14:textId="77777777" w:rsidR="00303C49" w:rsidRPr="00B15745" w:rsidRDefault="00303C49" w:rsidP="00303C49">
      <w:pPr>
        <w:keepNext/>
        <w:widowControl w:val="0"/>
        <w:numPr>
          <w:ilvl w:val="0"/>
          <w:numId w:val="25"/>
        </w:numPr>
        <w:outlineLvl w:val="0"/>
        <w:rPr>
          <w:rFonts w:asciiTheme="minorHAnsi" w:hAnsiTheme="minorHAnsi" w:cstheme="minorHAnsi"/>
          <w:b/>
        </w:rPr>
      </w:pPr>
      <w:r w:rsidRPr="00B15745">
        <w:rPr>
          <w:rFonts w:asciiTheme="minorHAnsi" w:hAnsiTheme="minorHAnsi" w:cstheme="minorHAnsi"/>
          <w:b/>
        </w:rPr>
        <w:t>Electrical</w:t>
      </w:r>
    </w:p>
    <w:p w14:paraId="6EC199B9" w14:textId="77777777" w:rsidR="00303C49" w:rsidRPr="00B15745" w:rsidRDefault="00303C49" w:rsidP="00303C49">
      <w:pPr>
        <w:widowControl w:val="0"/>
        <w:numPr>
          <w:ilvl w:val="1"/>
          <w:numId w:val="25"/>
        </w:numPr>
        <w:tabs>
          <w:tab w:val="left" w:pos="-1440"/>
        </w:tabs>
        <w:jc w:val="both"/>
        <w:rPr>
          <w:rFonts w:asciiTheme="minorHAnsi" w:hAnsiTheme="minorHAnsi" w:cstheme="minorHAnsi"/>
        </w:rPr>
      </w:pPr>
      <w:r w:rsidRPr="00B15745">
        <w:rPr>
          <w:rFonts w:asciiTheme="minorHAnsi" w:hAnsiTheme="minorHAnsi" w:cstheme="minorHAnsi"/>
        </w:rPr>
        <w:t>Information concerning the proposed Electrical Systems and Information on Unusual Conditions, as required</w:t>
      </w:r>
    </w:p>
    <w:p w14:paraId="143341C0" w14:textId="77777777" w:rsidR="00AA4996" w:rsidRPr="00B15745" w:rsidRDefault="00303C49" w:rsidP="00AA4996">
      <w:pPr>
        <w:widowControl w:val="0"/>
        <w:numPr>
          <w:ilvl w:val="1"/>
          <w:numId w:val="25"/>
        </w:numPr>
        <w:tabs>
          <w:tab w:val="left" w:pos="-1440"/>
        </w:tabs>
        <w:jc w:val="both"/>
        <w:rPr>
          <w:rFonts w:asciiTheme="minorHAnsi" w:hAnsiTheme="minorHAnsi" w:cstheme="minorHAnsi"/>
        </w:rPr>
      </w:pPr>
      <w:r w:rsidRPr="00B15745">
        <w:rPr>
          <w:rFonts w:asciiTheme="minorHAnsi" w:hAnsiTheme="minorHAnsi" w:cstheme="minorHAnsi"/>
        </w:rPr>
        <w:t>Information on the existing electrical systems and the effect that the project will have on these*</w:t>
      </w:r>
    </w:p>
    <w:p w14:paraId="0D6E19D3" w14:textId="77777777" w:rsidR="00303C49" w:rsidRPr="00B15745" w:rsidRDefault="00303C49" w:rsidP="00AA4996">
      <w:pPr>
        <w:widowControl w:val="0"/>
        <w:tabs>
          <w:tab w:val="left" w:pos="-1440"/>
        </w:tabs>
        <w:jc w:val="both"/>
        <w:rPr>
          <w:rFonts w:asciiTheme="minorHAnsi" w:hAnsiTheme="minorHAnsi" w:cstheme="minorHAnsi"/>
        </w:rPr>
      </w:pPr>
    </w:p>
    <w:p w14:paraId="53E17A89" w14:textId="77777777" w:rsidR="00AA4996" w:rsidRPr="00B15745" w:rsidRDefault="00AA4996" w:rsidP="00AC6069">
      <w:pPr>
        <w:pStyle w:val="ListParagraph"/>
        <w:widowControl w:val="0"/>
        <w:numPr>
          <w:ilvl w:val="0"/>
          <w:numId w:val="25"/>
        </w:numPr>
        <w:tabs>
          <w:tab w:val="left" w:pos="-1440"/>
        </w:tabs>
        <w:jc w:val="both"/>
        <w:rPr>
          <w:rFonts w:asciiTheme="minorHAnsi" w:hAnsiTheme="minorHAnsi" w:cstheme="minorHAnsi"/>
          <w:b/>
        </w:rPr>
      </w:pPr>
      <w:r w:rsidRPr="00B15745">
        <w:rPr>
          <w:rFonts w:asciiTheme="minorHAnsi" w:hAnsiTheme="minorHAnsi" w:cstheme="minorHAnsi"/>
        </w:rPr>
        <w:t xml:space="preserve"> </w:t>
      </w:r>
      <w:r w:rsidRPr="00B15745">
        <w:rPr>
          <w:rFonts w:asciiTheme="minorHAnsi" w:hAnsiTheme="minorHAnsi" w:cstheme="minorHAnsi"/>
          <w:b/>
        </w:rPr>
        <w:t>Air Sealing</w:t>
      </w:r>
    </w:p>
    <w:p w14:paraId="0C26AD2B" w14:textId="6FA83942" w:rsidR="007D0985" w:rsidRPr="00B15745" w:rsidRDefault="007D0985" w:rsidP="00BF39F3">
      <w:pPr>
        <w:widowControl w:val="0"/>
        <w:numPr>
          <w:ilvl w:val="1"/>
          <w:numId w:val="25"/>
        </w:numPr>
        <w:tabs>
          <w:tab w:val="left" w:pos="-1440"/>
        </w:tabs>
        <w:jc w:val="both"/>
        <w:rPr>
          <w:rFonts w:asciiTheme="minorHAnsi" w:hAnsiTheme="minorHAnsi" w:cstheme="minorHAnsi"/>
        </w:rPr>
      </w:pPr>
      <w:r w:rsidRPr="00B15745">
        <w:rPr>
          <w:rFonts w:asciiTheme="minorHAnsi" w:hAnsiTheme="minorHAnsi" w:cstheme="minorHAnsi"/>
        </w:rPr>
        <w:t xml:space="preserve">Utilize the air sealing guidance identified in section </w:t>
      </w:r>
      <w:r w:rsidR="00782D3D">
        <w:rPr>
          <w:rFonts w:asciiTheme="minorHAnsi" w:hAnsiTheme="minorHAnsi" w:cstheme="minorHAnsi"/>
        </w:rPr>
        <w:t>3.13.3</w:t>
      </w:r>
      <w:r w:rsidRPr="00B15745">
        <w:rPr>
          <w:rFonts w:asciiTheme="minorHAnsi" w:hAnsiTheme="minorHAnsi" w:cstheme="minorHAnsi"/>
        </w:rPr>
        <w:t xml:space="preserve"> as a basis in identifying air sealing opportunities for rehabilitation projects.</w:t>
      </w:r>
    </w:p>
    <w:p w14:paraId="42CE0477" w14:textId="77777777" w:rsidR="007D0985" w:rsidRPr="00B15745" w:rsidRDefault="007D0985" w:rsidP="007D0985">
      <w:pPr>
        <w:widowControl w:val="0"/>
        <w:numPr>
          <w:ilvl w:val="1"/>
          <w:numId w:val="25"/>
        </w:numPr>
        <w:tabs>
          <w:tab w:val="left" w:pos="-1440"/>
        </w:tabs>
        <w:jc w:val="both"/>
        <w:rPr>
          <w:rFonts w:asciiTheme="minorHAnsi" w:hAnsiTheme="minorHAnsi" w:cstheme="minorHAnsi"/>
        </w:rPr>
      </w:pPr>
      <w:r w:rsidRPr="00B15745">
        <w:rPr>
          <w:rFonts w:asciiTheme="minorHAnsi" w:hAnsiTheme="minorHAnsi" w:cstheme="minorHAnsi"/>
        </w:rPr>
        <w:t>Air sealing details to include sealing tenant unit typical conditions where there are penetrations or breaks in the air barrier plane, changes in construction type, typical hidden conditions such as holes behind cabinets and appliances where those items will be replaced, and Information on Unusual Conditions, as required</w:t>
      </w:r>
    </w:p>
    <w:p w14:paraId="748E2BC2" w14:textId="77777777" w:rsidR="007D0985" w:rsidRPr="00B15745" w:rsidRDefault="007D0985" w:rsidP="007D0985">
      <w:pPr>
        <w:widowControl w:val="0"/>
        <w:numPr>
          <w:ilvl w:val="1"/>
          <w:numId w:val="25"/>
        </w:numPr>
        <w:tabs>
          <w:tab w:val="left" w:pos="-1440"/>
        </w:tabs>
        <w:jc w:val="both"/>
        <w:rPr>
          <w:rFonts w:asciiTheme="minorHAnsi" w:hAnsiTheme="minorHAnsi" w:cstheme="minorHAnsi"/>
        </w:rPr>
      </w:pPr>
      <w:r w:rsidRPr="00B15745">
        <w:rPr>
          <w:rFonts w:asciiTheme="minorHAnsi" w:hAnsiTheme="minorHAnsi" w:cstheme="minorHAnsi"/>
        </w:rPr>
        <w:t>Air sealing details to include sealing typical building envelope conditions based on the buildings inherent design deficiencies where there are penetrations or breaks in the air barrier plane, at intersections of different building materials, and Information on Unusual Conditions, as required</w:t>
      </w:r>
    </w:p>
    <w:p w14:paraId="0D31AC36" w14:textId="77777777" w:rsidR="007D0985" w:rsidRPr="00B15745" w:rsidRDefault="007D0985" w:rsidP="007D0985">
      <w:pPr>
        <w:widowControl w:val="0"/>
        <w:numPr>
          <w:ilvl w:val="1"/>
          <w:numId w:val="25"/>
        </w:numPr>
        <w:tabs>
          <w:tab w:val="left" w:pos="-1440"/>
        </w:tabs>
        <w:jc w:val="both"/>
        <w:rPr>
          <w:rFonts w:asciiTheme="minorHAnsi" w:hAnsiTheme="minorHAnsi" w:cstheme="minorHAnsi"/>
        </w:rPr>
      </w:pPr>
      <w:r w:rsidRPr="00B15745">
        <w:rPr>
          <w:rFonts w:asciiTheme="minorHAnsi" w:hAnsiTheme="minorHAnsi" w:cstheme="minorHAnsi"/>
        </w:rPr>
        <w:t>Air sealing for new construction shall comply with the most current version of the IECC.</w:t>
      </w:r>
    </w:p>
    <w:p w14:paraId="45A85B79" w14:textId="77777777" w:rsidR="00303C49" w:rsidRPr="00B15745" w:rsidRDefault="00303C49" w:rsidP="00303C49">
      <w:pPr>
        <w:widowControl w:val="0"/>
        <w:tabs>
          <w:tab w:val="left" w:pos="-1440"/>
        </w:tabs>
        <w:jc w:val="both"/>
        <w:rPr>
          <w:rFonts w:asciiTheme="minorHAnsi" w:hAnsiTheme="minorHAnsi" w:cstheme="minorHAnsi"/>
        </w:rPr>
      </w:pPr>
    </w:p>
    <w:p w14:paraId="66CA1236" w14:textId="77777777" w:rsidR="00303C49" w:rsidRPr="00B15745" w:rsidRDefault="00303C49" w:rsidP="00303C49">
      <w:pPr>
        <w:pBdr>
          <w:bottom w:val="single" w:sz="4" w:space="1" w:color="auto"/>
        </w:pBdr>
        <w:rPr>
          <w:rFonts w:asciiTheme="minorHAnsi" w:hAnsiTheme="minorHAnsi" w:cstheme="minorHAnsi"/>
          <w:b/>
        </w:rPr>
      </w:pPr>
      <w:r w:rsidRPr="00B15745">
        <w:rPr>
          <w:rFonts w:asciiTheme="minorHAnsi" w:hAnsiTheme="minorHAnsi" w:cstheme="minorHAnsi"/>
          <w:b/>
        </w:rPr>
        <w:t>SPECIFICATION REQUIREMENTS</w:t>
      </w:r>
    </w:p>
    <w:p w14:paraId="712998FA" w14:textId="77777777" w:rsidR="00303C49" w:rsidRPr="00B15745" w:rsidRDefault="00303C49" w:rsidP="00303C49">
      <w:pPr>
        <w:jc w:val="both"/>
        <w:rPr>
          <w:rFonts w:asciiTheme="minorHAnsi" w:hAnsiTheme="minorHAnsi" w:cstheme="minorHAnsi"/>
          <w:b/>
        </w:rPr>
      </w:pPr>
    </w:p>
    <w:p w14:paraId="63DE9638" w14:textId="77777777" w:rsidR="00303C49" w:rsidRPr="00B15745" w:rsidRDefault="00303C49" w:rsidP="00303C49">
      <w:pPr>
        <w:widowControl w:val="0"/>
        <w:numPr>
          <w:ilvl w:val="0"/>
          <w:numId w:val="25"/>
        </w:numPr>
        <w:tabs>
          <w:tab w:val="left" w:pos="-1440"/>
        </w:tabs>
        <w:jc w:val="both"/>
        <w:rPr>
          <w:rFonts w:asciiTheme="minorHAnsi" w:hAnsiTheme="minorHAnsi" w:cstheme="minorHAnsi"/>
          <w:b/>
        </w:rPr>
      </w:pPr>
      <w:r w:rsidRPr="00B15745">
        <w:rPr>
          <w:rFonts w:asciiTheme="minorHAnsi" w:hAnsiTheme="minorHAnsi" w:cstheme="minorHAnsi"/>
          <w:b/>
        </w:rPr>
        <w:t>Outline Specifications</w:t>
      </w:r>
    </w:p>
    <w:p w14:paraId="6D35D5A8" w14:textId="77777777" w:rsidR="00303C49" w:rsidRPr="00B15745" w:rsidRDefault="00303C49" w:rsidP="00303C49">
      <w:pPr>
        <w:widowControl w:val="0"/>
        <w:numPr>
          <w:ilvl w:val="1"/>
          <w:numId w:val="25"/>
        </w:numPr>
        <w:tabs>
          <w:tab w:val="left" w:pos="-1440"/>
        </w:tabs>
        <w:jc w:val="both"/>
        <w:rPr>
          <w:rFonts w:asciiTheme="minorHAnsi" w:hAnsiTheme="minorHAnsi" w:cstheme="minorHAnsi"/>
        </w:rPr>
      </w:pPr>
      <w:r w:rsidRPr="00B15745">
        <w:rPr>
          <w:rFonts w:asciiTheme="minorHAnsi" w:hAnsiTheme="minorHAnsi" w:cstheme="minorHAnsi"/>
        </w:rPr>
        <w:t xml:space="preserve">The Application Outline Specification shall include all sections of the 16 Division CSI format applicable to project.  The outline specifications should support the information </w:t>
      </w:r>
      <w:r w:rsidR="00B55F4C" w:rsidRPr="00B15745">
        <w:rPr>
          <w:rFonts w:asciiTheme="minorHAnsi" w:hAnsiTheme="minorHAnsi" w:cstheme="minorHAnsi"/>
        </w:rPr>
        <w:t>described in</w:t>
      </w:r>
      <w:r w:rsidRPr="00B15745">
        <w:rPr>
          <w:rFonts w:asciiTheme="minorHAnsi" w:hAnsiTheme="minorHAnsi" w:cstheme="minorHAnsi"/>
        </w:rPr>
        <w:t xml:space="preserve"> the threshold and scoring criteria. </w:t>
      </w:r>
    </w:p>
    <w:p w14:paraId="45527CC6" w14:textId="77777777" w:rsidR="00303C49" w:rsidRPr="00B15745" w:rsidRDefault="00303C49" w:rsidP="00303C49">
      <w:pPr>
        <w:widowControl w:val="0"/>
        <w:numPr>
          <w:ilvl w:val="1"/>
          <w:numId w:val="25"/>
        </w:numPr>
        <w:tabs>
          <w:tab w:val="left" w:pos="-1440"/>
        </w:tabs>
        <w:jc w:val="both"/>
        <w:rPr>
          <w:rFonts w:asciiTheme="minorHAnsi" w:hAnsiTheme="minorHAnsi" w:cstheme="minorHAnsi"/>
        </w:rPr>
      </w:pPr>
      <w:r w:rsidRPr="00B15745">
        <w:rPr>
          <w:rFonts w:asciiTheme="minorHAnsi" w:hAnsiTheme="minorHAnsi" w:cstheme="minorHAnsi"/>
        </w:rPr>
        <w:t>The specification need not be in a complete CSI/MasterSpec format</w:t>
      </w:r>
    </w:p>
    <w:p w14:paraId="0889A3C1" w14:textId="77777777" w:rsidR="00303C49" w:rsidRPr="00B15745" w:rsidRDefault="00303C49" w:rsidP="00303C49">
      <w:pPr>
        <w:widowControl w:val="0"/>
        <w:numPr>
          <w:ilvl w:val="0"/>
          <w:numId w:val="23"/>
        </w:numPr>
        <w:tabs>
          <w:tab w:val="clear" w:pos="360"/>
          <w:tab w:val="left" w:pos="-1440"/>
          <w:tab w:val="num" w:pos="720"/>
          <w:tab w:val="num" w:pos="1080"/>
        </w:tabs>
        <w:ind w:left="1080"/>
        <w:jc w:val="both"/>
        <w:rPr>
          <w:rFonts w:asciiTheme="minorHAnsi" w:hAnsiTheme="minorHAnsi" w:cstheme="minorHAnsi"/>
        </w:rPr>
      </w:pPr>
      <w:r w:rsidRPr="00B15745">
        <w:rPr>
          <w:rFonts w:asciiTheme="minorHAnsi" w:hAnsiTheme="minorHAnsi" w:cstheme="minorHAnsi"/>
        </w:rPr>
        <w:t xml:space="preserve"> The section numbering and naming shall comply with the CSI 16 Division format</w:t>
      </w:r>
    </w:p>
    <w:p w14:paraId="235BE534" w14:textId="77777777" w:rsidR="00303C49" w:rsidRPr="00B15745" w:rsidRDefault="00303C49" w:rsidP="00303C49">
      <w:pPr>
        <w:widowControl w:val="0"/>
        <w:numPr>
          <w:ilvl w:val="0"/>
          <w:numId w:val="23"/>
        </w:numPr>
        <w:tabs>
          <w:tab w:val="clear" w:pos="360"/>
          <w:tab w:val="left" w:pos="-1440"/>
          <w:tab w:val="num" w:pos="720"/>
          <w:tab w:val="num" w:pos="1080"/>
        </w:tabs>
        <w:ind w:left="1080"/>
        <w:jc w:val="both"/>
        <w:rPr>
          <w:rFonts w:asciiTheme="minorHAnsi" w:hAnsiTheme="minorHAnsi" w:cstheme="minorHAnsi"/>
        </w:rPr>
      </w:pPr>
      <w:r w:rsidRPr="00B15745">
        <w:rPr>
          <w:rFonts w:asciiTheme="minorHAnsi" w:hAnsiTheme="minorHAnsi" w:cstheme="minorHAnsi"/>
        </w:rPr>
        <w:t>Parts I- “General” may be omitted</w:t>
      </w:r>
    </w:p>
    <w:p w14:paraId="1774B750" w14:textId="77777777" w:rsidR="00303C49" w:rsidRPr="00B15745" w:rsidRDefault="00303C49" w:rsidP="00303C49">
      <w:pPr>
        <w:widowControl w:val="0"/>
        <w:numPr>
          <w:ilvl w:val="0"/>
          <w:numId w:val="23"/>
        </w:numPr>
        <w:tabs>
          <w:tab w:val="clear" w:pos="360"/>
          <w:tab w:val="left" w:pos="-1440"/>
          <w:tab w:val="num" w:pos="720"/>
          <w:tab w:val="num" w:pos="1080"/>
        </w:tabs>
        <w:ind w:left="1080"/>
        <w:jc w:val="both"/>
        <w:rPr>
          <w:rFonts w:asciiTheme="minorHAnsi" w:hAnsiTheme="minorHAnsi" w:cstheme="minorHAnsi"/>
        </w:rPr>
      </w:pPr>
      <w:r w:rsidRPr="00B15745">
        <w:rPr>
          <w:rFonts w:asciiTheme="minorHAnsi" w:hAnsiTheme="minorHAnsi" w:cstheme="minorHAnsi"/>
        </w:rPr>
        <w:t>Part II- “Products” shall list all products anticipated for use in that section</w:t>
      </w:r>
    </w:p>
    <w:p w14:paraId="73A92D1C" w14:textId="77777777" w:rsidR="00303C49" w:rsidRPr="00B15745" w:rsidRDefault="00303C49" w:rsidP="00303C49">
      <w:pPr>
        <w:widowControl w:val="0"/>
        <w:numPr>
          <w:ilvl w:val="0"/>
          <w:numId w:val="23"/>
        </w:numPr>
        <w:tabs>
          <w:tab w:val="clear" w:pos="360"/>
          <w:tab w:val="left" w:pos="-1440"/>
          <w:tab w:val="num" w:pos="720"/>
          <w:tab w:val="num" w:pos="1080"/>
        </w:tabs>
        <w:ind w:left="1080"/>
        <w:jc w:val="both"/>
        <w:rPr>
          <w:rFonts w:asciiTheme="minorHAnsi" w:hAnsiTheme="minorHAnsi" w:cstheme="minorHAnsi"/>
        </w:rPr>
      </w:pPr>
      <w:r w:rsidRPr="00B15745">
        <w:rPr>
          <w:rFonts w:asciiTheme="minorHAnsi" w:hAnsiTheme="minorHAnsi" w:cstheme="minorHAnsi"/>
        </w:rPr>
        <w:t>Part III-  “Execution” may be omitted</w:t>
      </w:r>
    </w:p>
    <w:p w14:paraId="3C347C17" w14:textId="77777777" w:rsidR="00303C49" w:rsidRPr="00B15745" w:rsidRDefault="00303C49" w:rsidP="00303C49">
      <w:pPr>
        <w:widowControl w:val="0"/>
        <w:numPr>
          <w:ilvl w:val="1"/>
          <w:numId w:val="25"/>
        </w:numPr>
        <w:tabs>
          <w:tab w:val="left" w:pos="-1440"/>
        </w:tabs>
        <w:jc w:val="both"/>
        <w:rPr>
          <w:rFonts w:asciiTheme="minorHAnsi" w:hAnsiTheme="minorHAnsi" w:cstheme="minorHAnsi"/>
        </w:rPr>
      </w:pPr>
      <w:r w:rsidRPr="00B15745">
        <w:rPr>
          <w:rFonts w:asciiTheme="minorHAnsi" w:hAnsiTheme="minorHAnsi" w:cstheme="minorHAnsi"/>
        </w:rPr>
        <w:t>The Specification cover shall include the following:</w:t>
      </w:r>
    </w:p>
    <w:p w14:paraId="44894E01" w14:textId="77777777" w:rsidR="00303C49" w:rsidRPr="00B15745" w:rsidRDefault="00303C49" w:rsidP="00303C49">
      <w:pPr>
        <w:widowControl w:val="0"/>
        <w:numPr>
          <w:ilvl w:val="0"/>
          <w:numId w:val="18"/>
        </w:numPr>
        <w:tabs>
          <w:tab w:val="clear" w:pos="360"/>
          <w:tab w:val="left" w:pos="-1440"/>
          <w:tab w:val="num" w:pos="720"/>
          <w:tab w:val="num" w:pos="1080"/>
        </w:tabs>
        <w:ind w:left="1080"/>
        <w:jc w:val="both"/>
        <w:rPr>
          <w:rFonts w:asciiTheme="minorHAnsi" w:hAnsiTheme="minorHAnsi" w:cstheme="minorHAnsi"/>
        </w:rPr>
      </w:pPr>
      <w:r w:rsidRPr="00B15745">
        <w:rPr>
          <w:rFonts w:asciiTheme="minorHAnsi" w:hAnsiTheme="minorHAnsi" w:cstheme="minorHAnsi"/>
        </w:rPr>
        <w:t>The names, addresses and telephone numbers of the Owner and all Consultants</w:t>
      </w:r>
    </w:p>
    <w:p w14:paraId="6282596C" w14:textId="77777777" w:rsidR="00303C49" w:rsidRPr="00B15745" w:rsidRDefault="00303C49" w:rsidP="00303C49">
      <w:pPr>
        <w:widowControl w:val="0"/>
        <w:numPr>
          <w:ilvl w:val="0"/>
          <w:numId w:val="18"/>
        </w:numPr>
        <w:tabs>
          <w:tab w:val="clear" w:pos="360"/>
          <w:tab w:val="left" w:pos="-1440"/>
          <w:tab w:val="num" w:pos="720"/>
          <w:tab w:val="num" w:pos="1080"/>
        </w:tabs>
        <w:ind w:left="1080"/>
        <w:jc w:val="both"/>
        <w:rPr>
          <w:rFonts w:asciiTheme="minorHAnsi" w:hAnsiTheme="minorHAnsi" w:cstheme="minorHAnsi"/>
        </w:rPr>
      </w:pPr>
      <w:r w:rsidRPr="00B15745">
        <w:rPr>
          <w:rFonts w:asciiTheme="minorHAnsi" w:hAnsiTheme="minorHAnsi" w:cstheme="minorHAnsi"/>
        </w:rPr>
        <w:t>The project name and address</w:t>
      </w:r>
    </w:p>
    <w:p w14:paraId="3DAD7500" w14:textId="77777777" w:rsidR="00303C49" w:rsidRPr="00B15745" w:rsidRDefault="00303C49" w:rsidP="00303C49">
      <w:pPr>
        <w:widowControl w:val="0"/>
        <w:numPr>
          <w:ilvl w:val="0"/>
          <w:numId w:val="18"/>
        </w:numPr>
        <w:tabs>
          <w:tab w:val="clear" w:pos="360"/>
          <w:tab w:val="left" w:pos="-1440"/>
          <w:tab w:val="num" w:pos="720"/>
          <w:tab w:val="num" w:pos="1080"/>
        </w:tabs>
        <w:ind w:left="1080"/>
        <w:jc w:val="both"/>
        <w:rPr>
          <w:rFonts w:asciiTheme="minorHAnsi" w:hAnsiTheme="minorHAnsi" w:cstheme="minorHAnsi"/>
        </w:rPr>
      </w:pPr>
      <w:r w:rsidRPr="00B15745">
        <w:rPr>
          <w:rFonts w:asciiTheme="minorHAnsi" w:hAnsiTheme="minorHAnsi" w:cstheme="minorHAnsi"/>
        </w:rPr>
        <w:t xml:space="preserve">The date </w:t>
      </w:r>
    </w:p>
    <w:p w14:paraId="426E6900" w14:textId="77777777" w:rsidR="00303C49" w:rsidRPr="00B15745" w:rsidRDefault="00303C49" w:rsidP="00303C49">
      <w:pPr>
        <w:widowControl w:val="0"/>
        <w:numPr>
          <w:ilvl w:val="0"/>
          <w:numId w:val="18"/>
        </w:numPr>
        <w:tabs>
          <w:tab w:val="clear" w:pos="360"/>
          <w:tab w:val="left" w:pos="-1440"/>
          <w:tab w:val="num" w:pos="720"/>
          <w:tab w:val="num" w:pos="1080"/>
        </w:tabs>
        <w:ind w:left="1080"/>
        <w:jc w:val="both"/>
        <w:rPr>
          <w:rFonts w:asciiTheme="minorHAnsi" w:hAnsiTheme="minorHAnsi" w:cstheme="minorHAnsi"/>
        </w:rPr>
      </w:pPr>
      <w:r w:rsidRPr="00B15745">
        <w:rPr>
          <w:rFonts w:asciiTheme="minorHAnsi" w:hAnsiTheme="minorHAnsi" w:cstheme="minorHAnsi"/>
        </w:rPr>
        <w:t>The submissions level</w:t>
      </w:r>
    </w:p>
    <w:p w14:paraId="20BF0356" w14:textId="77777777" w:rsidR="00303C49" w:rsidRPr="00B15745" w:rsidRDefault="00303C49" w:rsidP="00303C49">
      <w:pPr>
        <w:widowControl w:val="0"/>
        <w:numPr>
          <w:ilvl w:val="1"/>
          <w:numId w:val="25"/>
        </w:numPr>
        <w:tabs>
          <w:tab w:val="left" w:pos="-1440"/>
        </w:tabs>
        <w:jc w:val="both"/>
        <w:rPr>
          <w:rFonts w:asciiTheme="minorHAnsi" w:hAnsiTheme="minorHAnsi" w:cstheme="minorHAnsi"/>
        </w:rPr>
      </w:pPr>
      <w:r w:rsidRPr="00B15745">
        <w:rPr>
          <w:rFonts w:asciiTheme="minorHAnsi" w:hAnsiTheme="minorHAnsi" w:cstheme="minorHAnsi"/>
        </w:rPr>
        <w:t>A complete table of contents shall be included at the front of the Specification</w:t>
      </w:r>
    </w:p>
    <w:p w14:paraId="5AEFC804" w14:textId="77777777" w:rsidR="00303C49" w:rsidRPr="00B15745" w:rsidRDefault="00303C49" w:rsidP="00303C49">
      <w:pPr>
        <w:widowControl w:val="0"/>
        <w:numPr>
          <w:ilvl w:val="1"/>
          <w:numId w:val="25"/>
        </w:numPr>
        <w:tabs>
          <w:tab w:val="left" w:pos="-1440"/>
        </w:tabs>
        <w:jc w:val="both"/>
        <w:rPr>
          <w:rFonts w:asciiTheme="minorHAnsi" w:hAnsiTheme="minorHAnsi" w:cstheme="minorHAnsi"/>
        </w:rPr>
      </w:pPr>
      <w:r w:rsidRPr="00B15745">
        <w:rPr>
          <w:rFonts w:asciiTheme="minorHAnsi" w:hAnsiTheme="minorHAnsi" w:cstheme="minorHAnsi"/>
        </w:rPr>
        <w:t xml:space="preserve">Division I </w:t>
      </w:r>
    </w:p>
    <w:p w14:paraId="3BD9301F" w14:textId="77777777" w:rsidR="00303C49" w:rsidRPr="00B15745" w:rsidRDefault="00303C49" w:rsidP="00303C49">
      <w:pPr>
        <w:widowControl w:val="0"/>
        <w:numPr>
          <w:ilvl w:val="0"/>
          <w:numId w:val="18"/>
        </w:numPr>
        <w:tabs>
          <w:tab w:val="clear" w:pos="360"/>
          <w:tab w:val="left" w:pos="-1440"/>
          <w:tab w:val="num" w:pos="720"/>
          <w:tab w:val="num" w:pos="1080"/>
        </w:tabs>
        <w:ind w:left="1080"/>
        <w:jc w:val="both"/>
        <w:rPr>
          <w:rFonts w:asciiTheme="minorHAnsi" w:hAnsiTheme="minorHAnsi" w:cstheme="minorHAnsi"/>
        </w:rPr>
      </w:pPr>
      <w:r w:rsidRPr="00B15745">
        <w:rPr>
          <w:rFonts w:asciiTheme="minorHAnsi" w:hAnsiTheme="minorHAnsi" w:cstheme="minorHAnsi"/>
        </w:rPr>
        <w:t>Include General Conditions and other project requirements, including those of the lender</w:t>
      </w:r>
    </w:p>
    <w:p w14:paraId="1617F9F8" w14:textId="77777777" w:rsidR="00303C49" w:rsidRPr="00B15745" w:rsidRDefault="00303C49" w:rsidP="00303C49">
      <w:pPr>
        <w:widowControl w:val="0"/>
        <w:numPr>
          <w:ilvl w:val="0"/>
          <w:numId w:val="20"/>
        </w:numPr>
        <w:tabs>
          <w:tab w:val="clear" w:pos="360"/>
          <w:tab w:val="left" w:pos="-1440"/>
          <w:tab w:val="num" w:pos="1080"/>
        </w:tabs>
        <w:ind w:left="1080"/>
        <w:jc w:val="both"/>
        <w:rPr>
          <w:rFonts w:asciiTheme="minorHAnsi" w:hAnsiTheme="minorHAnsi" w:cstheme="minorHAnsi"/>
        </w:rPr>
      </w:pPr>
      <w:r w:rsidRPr="00B15745">
        <w:rPr>
          <w:rFonts w:asciiTheme="minorHAnsi" w:hAnsiTheme="minorHAnsi" w:cstheme="minorHAnsi"/>
        </w:rPr>
        <w:lastRenderedPageBreak/>
        <w:t>Include Specific Renovation/Demolition related sections as required*</w:t>
      </w:r>
      <w:r w:rsidR="000354BD" w:rsidRPr="00B15745">
        <w:rPr>
          <w:rStyle w:val="FootnoteReference"/>
          <w:rFonts w:asciiTheme="minorHAnsi" w:hAnsiTheme="minorHAnsi" w:cstheme="minorHAnsi"/>
        </w:rPr>
        <w:footnoteReference w:id="3"/>
      </w:r>
    </w:p>
    <w:p w14:paraId="30DD575E" w14:textId="77777777" w:rsidR="00303C49" w:rsidRPr="00B15745" w:rsidRDefault="00303C49" w:rsidP="00303C49">
      <w:pPr>
        <w:widowControl w:val="0"/>
        <w:numPr>
          <w:ilvl w:val="1"/>
          <w:numId w:val="25"/>
        </w:numPr>
        <w:tabs>
          <w:tab w:val="left" w:pos="-1440"/>
        </w:tabs>
        <w:jc w:val="both"/>
        <w:rPr>
          <w:rFonts w:asciiTheme="minorHAnsi" w:hAnsiTheme="minorHAnsi" w:cstheme="minorHAnsi"/>
        </w:rPr>
      </w:pPr>
      <w:r w:rsidRPr="00B15745">
        <w:rPr>
          <w:rFonts w:asciiTheme="minorHAnsi" w:hAnsiTheme="minorHAnsi" w:cstheme="minorHAnsi"/>
        </w:rPr>
        <w:t>Division II—where Division II is prepared by an separate Owner-retained Consultant, bind these Sections into the single Project Specification</w:t>
      </w:r>
    </w:p>
    <w:p w14:paraId="366D746F" w14:textId="77777777" w:rsidR="00303C49" w:rsidRPr="00B15745" w:rsidRDefault="00303C49" w:rsidP="00303C49">
      <w:pPr>
        <w:widowControl w:val="0"/>
        <w:numPr>
          <w:ilvl w:val="1"/>
          <w:numId w:val="25"/>
        </w:numPr>
        <w:tabs>
          <w:tab w:val="left" w:pos="-1440"/>
        </w:tabs>
        <w:jc w:val="both"/>
        <w:rPr>
          <w:rFonts w:asciiTheme="minorHAnsi" w:hAnsiTheme="minorHAnsi" w:cstheme="minorHAnsi"/>
        </w:rPr>
      </w:pPr>
      <w:r w:rsidRPr="00B15745">
        <w:rPr>
          <w:rFonts w:asciiTheme="minorHAnsi" w:hAnsiTheme="minorHAnsi" w:cstheme="minorHAnsi"/>
        </w:rPr>
        <w:t>Divisions II through XVI</w:t>
      </w:r>
    </w:p>
    <w:p w14:paraId="2018A483" w14:textId="77777777" w:rsidR="00303C49" w:rsidRPr="00B15745" w:rsidRDefault="00303C49" w:rsidP="00303C49">
      <w:pPr>
        <w:widowControl w:val="0"/>
        <w:numPr>
          <w:ilvl w:val="0"/>
          <w:numId w:val="22"/>
        </w:numPr>
        <w:tabs>
          <w:tab w:val="clear" w:pos="360"/>
          <w:tab w:val="left" w:pos="-1440"/>
          <w:tab w:val="num" w:pos="720"/>
        </w:tabs>
        <w:ind w:left="1080"/>
        <w:jc w:val="both"/>
        <w:rPr>
          <w:rFonts w:asciiTheme="minorHAnsi" w:hAnsiTheme="minorHAnsi" w:cstheme="minorHAnsi"/>
        </w:rPr>
      </w:pPr>
      <w:r w:rsidRPr="00B15745">
        <w:rPr>
          <w:rFonts w:asciiTheme="minorHAnsi" w:hAnsiTheme="minorHAnsi" w:cstheme="minorHAnsi"/>
        </w:rPr>
        <w:t>Include sections for all proposed elements</w:t>
      </w:r>
    </w:p>
    <w:p w14:paraId="6C6BF56D" w14:textId="77777777" w:rsidR="00303C49" w:rsidRPr="00B15745" w:rsidRDefault="00303C49" w:rsidP="00303C49">
      <w:pPr>
        <w:widowControl w:val="0"/>
        <w:numPr>
          <w:ilvl w:val="0"/>
          <w:numId w:val="21"/>
        </w:numPr>
        <w:tabs>
          <w:tab w:val="clear" w:pos="360"/>
          <w:tab w:val="left" w:pos="-1440"/>
          <w:tab w:val="num" w:pos="720"/>
        </w:tabs>
        <w:ind w:left="1080"/>
        <w:jc w:val="both"/>
        <w:rPr>
          <w:rFonts w:asciiTheme="minorHAnsi" w:hAnsiTheme="minorHAnsi" w:cstheme="minorHAnsi"/>
        </w:rPr>
      </w:pPr>
      <w:r w:rsidRPr="00B15745">
        <w:rPr>
          <w:rFonts w:asciiTheme="minorHAnsi" w:hAnsiTheme="minorHAnsi" w:cstheme="minorHAnsi"/>
        </w:rPr>
        <w:t>Include Specific Renovation/Demolition related sections as required*</w:t>
      </w:r>
    </w:p>
    <w:p w14:paraId="04B34D83" w14:textId="77777777" w:rsidR="00702F6C" w:rsidRPr="003E44EA" w:rsidRDefault="00702F6C" w:rsidP="00335F4A">
      <w:pPr>
        <w:rPr>
          <w:rFonts w:asciiTheme="minorHAnsi" w:hAnsiTheme="minorHAnsi" w:cstheme="minorHAnsi"/>
        </w:rPr>
      </w:pPr>
    </w:p>
    <w:p w14:paraId="6DB15841" w14:textId="77777777" w:rsidR="00303C49" w:rsidRPr="003E44EA" w:rsidRDefault="00702F6C" w:rsidP="00303C49">
      <w:pPr>
        <w:rPr>
          <w:rFonts w:asciiTheme="minorHAnsi" w:hAnsiTheme="minorHAnsi" w:cstheme="minorHAnsi"/>
        </w:rPr>
      </w:pPr>
      <w:r w:rsidRPr="003E44EA">
        <w:rPr>
          <w:rFonts w:asciiTheme="minorHAnsi" w:hAnsiTheme="minorHAnsi" w:cstheme="minorHAnsi"/>
        </w:rPr>
        <w:tab/>
      </w:r>
    </w:p>
    <w:p w14:paraId="4793A242" w14:textId="77777777" w:rsidR="007D0985" w:rsidRPr="003E44EA" w:rsidRDefault="007D0985" w:rsidP="00303C49">
      <w:pPr>
        <w:rPr>
          <w:rFonts w:asciiTheme="minorHAnsi" w:hAnsiTheme="minorHAnsi" w:cstheme="minorHAnsi"/>
        </w:rPr>
      </w:pPr>
    </w:p>
    <w:p w14:paraId="05C4A681" w14:textId="77777777" w:rsidR="007D0985" w:rsidRPr="003E44EA" w:rsidRDefault="007D0985" w:rsidP="00303C49">
      <w:pPr>
        <w:rPr>
          <w:rFonts w:asciiTheme="minorHAnsi" w:hAnsiTheme="minorHAnsi" w:cstheme="minorHAnsi"/>
        </w:rPr>
      </w:pPr>
    </w:p>
    <w:p w14:paraId="6434653F" w14:textId="77777777" w:rsidR="007D0985" w:rsidRPr="003E44EA" w:rsidRDefault="007D0985" w:rsidP="00303C49">
      <w:pPr>
        <w:rPr>
          <w:rFonts w:asciiTheme="minorHAnsi" w:hAnsiTheme="minorHAnsi" w:cstheme="minorHAnsi"/>
        </w:rPr>
      </w:pPr>
    </w:p>
    <w:p w14:paraId="491D1F8B" w14:textId="77777777" w:rsidR="007D0985" w:rsidRPr="003E44EA" w:rsidRDefault="007D0985" w:rsidP="00303C49">
      <w:pPr>
        <w:rPr>
          <w:rFonts w:asciiTheme="minorHAnsi" w:hAnsiTheme="minorHAnsi" w:cstheme="minorHAnsi"/>
        </w:rPr>
      </w:pPr>
    </w:p>
    <w:p w14:paraId="7D4FE26C" w14:textId="77777777" w:rsidR="007D0985" w:rsidRPr="003E44EA" w:rsidRDefault="007D0985" w:rsidP="00303C49">
      <w:pPr>
        <w:rPr>
          <w:rFonts w:asciiTheme="minorHAnsi" w:hAnsiTheme="minorHAnsi" w:cstheme="minorHAnsi"/>
        </w:rPr>
      </w:pPr>
    </w:p>
    <w:p w14:paraId="7CAE3BA6" w14:textId="77777777" w:rsidR="007D0985" w:rsidRPr="003E44EA" w:rsidRDefault="007D0985" w:rsidP="00303C49">
      <w:pPr>
        <w:rPr>
          <w:rFonts w:asciiTheme="minorHAnsi" w:hAnsiTheme="minorHAnsi" w:cstheme="minorHAnsi"/>
        </w:rPr>
      </w:pPr>
    </w:p>
    <w:p w14:paraId="4333373B" w14:textId="77777777" w:rsidR="007D0985" w:rsidRPr="003E44EA" w:rsidRDefault="007D0985" w:rsidP="00303C49">
      <w:pPr>
        <w:rPr>
          <w:rFonts w:asciiTheme="minorHAnsi" w:hAnsiTheme="minorHAnsi" w:cstheme="minorHAnsi"/>
        </w:rPr>
      </w:pPr>
    </w:p>
    <w:p w14:paraId="1EDAA9E1" w14:textId="77777777" w:rsidR="007D0985" w:rsidRPr="003E44EA" w:rsidRDefault="007D0985" w:rsidP="00303C49">
      <w:pPr>
        <w:rPr>
          <w:rFonts w:asciiTheme="minorHAnsi" w:hAnsiTheme="minorHAnsi" w:cstheme="minorHAnsi"/>
        </w:rPr>
      </w:pPr>
    </w:p>
    <w:p w14:paraId="45B3CF3D" w14:textId="77777777" w:rsidR="007D0985" w:rsidRPr="003E44EA" w:rsidRDefault="007D0985" w:rsidP="00303C49">
      <w:pPr>
        <w:rPr>
          <w:rFonts w:asciiTheme="minorHAnsi" w:hAnsiTheme="minorHAnsi" w:cstheme="minorHAnsi"/>
        </w:rPr>
      </w:pPr>
    </w:p>
    <w:p w14:paraId="1E224156" w14:textId="77777777" w:rsidR="007D0985" w:rsidRPr="003E44EA" w:rsidRDefault="007D0985" w:rsidP="00303C49">
      <w:pPr>
        <w:rPr>
          <w:rFonts w:asciiTheme="minorHAnsi" w:hAnsiTheme="minorHAnsi" w:cstheme="minorHAnsi"/>
        </w:rPr>
      </w:pPr>
    </w:p>
    <w:p w14:paraId="2331427B" w14:textId="77777777" w:rsidR="007D0985" w:rsidRPr="003E44EA" w:rsidRDefault="007D0985" w:rsidP="00303C49">
      <w:pPr>
        <w:rPr>
          <w:rFonts w:asciiTheme="minorHAnsi" w:hAnsiTheme="minorHAnsi" w:cstheme="minorHAnsi"/>
        </w:rPr>
      </w:pPr>
    </w:p>
    <w:p w14:paraId="33D0320A" w14:textId="77777777" w:rsidR="007D0985" w:rsidRPr="003E44EA" w:rsidRDefault="007D0985" w:rsidP="00303C49">
      <w:pPr>
        <w:rPr>
          <w:rFonts w:asciiTheme="minorHAnsi" w:hAnsiTheme="minorHAnsi" w:cstheme="minorHAnsi"/>
        </w:rPr>
      </w:pPr>
    </w:p>
    <w:p w14:paraId="551C7CCD" w14:textId="77777777" w:rsidR="007D0985" w:rsidRPr="003E44EA" w:rsidRDefault="007D0985" w:rsidP="00303C49">
      <w:pPr>
        <w:rPr>
          <w:rFonts w:asciiTheme="minorHAnsi" w:hAnsiTheme="minorHAnsi" w:cstheme="minorHAnsi"/>
        </w:rPr>
      </w:pPr>
    </w:p>
    <w:p w14:paraId="40ECB624" w14:textId="77777777" w:rsidR="007D0985" w:rsidRPr="003E44EA" w:rsidRDefault="007D0985" w:rsidP="00303C49">
      <w:pPr>
        <w:rPr>
          <w:rFonts w:asciiTheme="minorHAnsi" w:hAnsiTheme="minorHAnsi" w:cstheme="minorHAnsi"/>
        </w:rPr>
      </w:pPr>
    </w:p>
    <w:p w14:paraId="54144B9C" w14:textId="77777777" w:rsidR="007D0985" w:rsidRPr="003E44EA" w:rsidRDefault="007D0985" w:rsidP="00303C49">
      <w:pPr>
        <w:rPr>
          <w:rFonts w:asciiTheme="minorHAnsi" w:hAnsiTheme="minorHAnsi" w:cstheme="minorHAnsi"/>
        </w:rPr>
      </w:pPr>
    </w:p>
    <w:p w14:paraId="29A572EB" w14:textId="77777777" w:rsidR="007D0985" w:rsidRPr="003E44EA" w:rsidRDefault="007D0985" w:rsidP="00303C49">
      <w:pPr>
        <w:rPr>
          <w:rFonts w:asciiTheme="minorHAnsi" w:hAnsiTheme="minorHAnsi" w:cstheme="minorHAnsi"/>
        </w:rPr>
      </w:pPr>
    </w:p>
    <w:p w14:paraId="4B3673A4" w14:textId="77777777" w:rsidR="007D0985" w:rsidRPr="003E44EA" w:rsidRDefault="007D0985" w:rsidP="00303C49">
      <w:pPr>
        <w:rPr>
          <w:rFonts w:asciiTheme="minorHAnsi" w:hAnsiTheme="minorHAnsi" w:cstheme="minorHAnsi"/>
        </w:rPr>
      </w:pPr>
    </w:p>
    <w:p w14:paraId="02FF455B" w14:textId="77777777" w:rsidR="007D0985" w:rsidRPr="003E44EA" w:rsidRDefault="007D0985" w:rsidP="00303C49">
      <w:pPr>
        <w:rPr>
          <w:rFonts w:asciiTheme="minorHAnsi" w:hAnsiTheme="minorHAnsi" w:cstheme="minorHAnsi"/>
        </w:rPr>
      </w:pPr>
    </w:p>
    <w:p w14:paraId="16146151" w14:textId="77777777" w:rsidR="007D0985" w:rsidRPr="003E44EA" w:rsidRDefault="007D0985" w:rsidP="00303C49">
      <w:pPr>
        <w:rPr>
          <w:rFonts w:asciiTheme="minorHAnsi" w:hAnsiTheme="minorHAnsi" w:cstheme="minorHAnsi"/>
        </w:rPr>
      </w:pPr>
    </w:p>
    <w:p w14:paraId="26E62F2E" w14:textId="77777777" w:rsidR="007D0985" w:rsidRPr="003E44EA" w:rsidRDefault="007D0985" w:rsidP="00303C49">
      <w:pPr>
        <w:rPr>
          <w:rFonts w:asciiTheme="minorHAnsi" w:hAnsiTheme="minorHAnsi" w:cstheme="minorHAnsi"/>
        </w:rPr>
      </w:pPr>
    </w:p>
    <w:p w14:paraId="67ACBE84" w14:textId="77777777" w:rsidR="007D0985" w:rsidRPr="003E44EA" w:rsidRDefault="007D0985" w:rsidP="00303C49">
      <w:pPr>
        <w:rPr>
          <w:rFonts w:asciiTheme="minorHAnsi" w:hAnsiTheme="minorHAnsi" w:cstheme="minorHAnsi"/>
        </w:rPr>
      </w:pPr>
    </w:p>
    <w:p w14:paraId="6915C0BE" w14:textId="77777777" w:rsidR="007D0985" w:rsidRPr="003E44EA" w:rsidRDefault="007D0985" w:rsidP="00303C49">
      <w:pPr>
        <w:rPr>
          <w:rFonts w:asciiTheme="minorHAnsi" w:hAnsiTheme="minorHAnsi" w:cstheme="minorHAnsi"/>
        </w:rPr>
      </w:pPr>
    </w:p>
    <w:p w14:paraId="02901D5B" w14:textId="77777777" w:rsidR="007D0985" w:rsidRPr="003E44EA" w:rsidRDefault="007D0985" w:rsidP="00303C49">
      <w:pPr>
        <w:rPr>
          <w:rFonts w:asciiTheme="minorHAnsi" w:hAnsiTheme="minorHAnsi" w:cstheme="minorHAnsi"/>
        </w:rPr>
      </w:pPr>
    </w:p>
    <w:p w14:paraId="6DC2E7D9" w14:textId="77777777" w:rsidR="007D0985" w:rsidRPr="003E44EA" w:rsidRDefault="007D0985" w:rsidP="00303C49">
      <w:pPr>
        <w:rPr>
          <w:rFonts w:asciiTheme="minorHAnsi" w:hAnsiTheme="minorHAnsi" w:cstheme="minorHAnsi"/>
        </w:rPr>
      </w:pPr>
    </w:p>
    <w:p w14:paraId="69456E16" w14:textId="77777777" w:rsidR="007D0985" w:rsidRPr="003E44EA" w:rsidRDefault="007D0985" w:rsidP="00303C49">
      <w:pPr>
        <w:rPr>
          <w:rFonts w:asciiTheme="minorHAnsi" w:hAnsiTheme="minorHAnsi" w:cstheme="minorHAnsi"/>
        </w:rPr>
      </w:pPr>
    </w:p>
    <w:p w14:paraId="279D354F" w14:textId="77777777" w:rsidR="007D0985" w:rsidRPr="003E44EA" w:rsidRDefault="007D0985" w:rsidP="00303C49">
      <w:pPr>
        <w:rPr>
          <w:rFonts w:asciiTheme="minorHAnsi" w:hAnsiTheme="minorHAnsi" w:cstheme="minorHAnsi"/>
        </w:rPr>
      </w:pPr>
    </w:p>
    <w:p w14:paraId="5512E014" w14:textId="77777777" w:rsidR="007D0985" w:rsidRPr="003E44EA" w:rsidRDefault="007D0985" w:rsidP="00303C49">
      <w:pPr>
        <w:rPr>
          <w:rFonts w:asciiTheme="minorHAnsi" w:hAnsiTheme="minorHAnsi" w:cstheme="minorHAnsi"/>
        </w:rPr>
      </w:pPr>
    </w:p>
    <w:p w14:paraId="502B4AF0" w14:textId="77777777" w:rsidR="007D0985" w:rsidRPr="003E44EA" w:rsidRDefault="007D0985" w:rsidP="00303C49">
      <w:pPr>
        <w:rPr>
          <w:rFonts w:asciiTheme="minorHAnsi" w:hAnsiTheme="minorHAnsi" w:cstheme="minorHAnsi"/>
        </w:rPr>
      </w:pPr>
    </w:p>
    <w:p w14:paraId="27E6B3B4" w14:textId="77777777" w:rsidR="007D0985" w:rsidRPr="003E44EA" w:rsidRDefault="007D0985" w:rsidP="00303C49">
      <w:pPr>
        <w:rPr>
          <w:rFonts w:asciiTheme="minorHAnsi" w:hAnsiTheme="minorHAnsi" w:cstheme="minorHAnsi"/>
        </w:rPr>
      </w:pPr>
    </w:p>
    <w:p w14:paraId="5888C40D" w14:textId="77777777" w:rsidR="007D0985" w:rsidRPr="003E44EA" w:rsidRDefault="007D0985" w:rsidP="00303C49">
      <w:pPr>
        <w:rPr>
          <w:rFonts w:asciiTheme="minorHAnsi" w:hAnsiTheme="minorHAnsi" w:cstheme="minorHAnsi"/>
        </w:rPr>
      </w:pPr>
    </w:p>
    <w:p w14:paraId="11D60164" w14:textId="77777777" w:rsidR="007D0985" w:rsidRPr="003E44EA" w:rsidRDefault="007D0985" w:rsidP="00303C49">
      <w:pPr>
        <w:rPr>
          <w:rFonts w:asciiTheme="minorHAnsi" w:hAnsiTheme="minorHAnsi" w:cstheme="minorHAnsi"/>
        </w:rPr>
      </w:pPr>
    </w:p>
    <w:p w14:paraId="5A00048F" w14:textId="77777777" w:rsidR="007338D9" w:rsidRPr="003E44EA" w:rsidRDefault="007338D9" w:rsidP="00303C49">
      <w:pPr>
        <w:rPr>
          <w:rFonts w:asciiTheme="minorHAnsi" w:hAnsiTheme="minorHAnsi" w:cstheme="minorHAnsi"/>
        </w:rPr>
      </w:pPr>
    </w:p>
    <w:p w14:paraId="4DBBDABC" w14:textId="77777777" w:rsidR="007338D9" w:rsidRPr="003E44EA" w:rsidRDefault="007338D9" w:rsidP="00303C49">
      <w:pPr>
        <w:rPr>
          <w:rFonts w:asciiTheme="minorHAnsi" w:hAnsiTheme="minorHAnsi" w:cstheme="minorHAnsi"/>
        </w:rPr>
      </w:pPr>
    </w:p>
    <w:p w14:paraId="3AC330A5" w14:textId="77777777" w:rsidR="007D0985" w:rsidRPr="003E44EA" w:rsidRDefault="007D0985" w:rsidP="00303C49">
      <w:pPr>
        <w:rPr>
          <w:rFonts w:asciiTheme="minorHAnsi" w:hAnsiTheme="minorHAnsi" w:cstheme="minorHAnsi"/>
        </w:rPr>
      </w:pPr>
    </w:p>
    <w:p w14:paraId="6D2DF551" w14:textId="77777777" w:rsidR="007D0985" w:rsidRPr="003E44EA" w:rsidRDefault="007D0985" w:rsidP="00303C49">
      <w:pPr>
        <w:rPr>
          <w:rFonts w:asciiTheme="minorHAnsi" w:hAnsiTheme="minorHAnsi" w:cstheme="minorHAnsi"/>
        </w:rPr>
      </w:pPr>
    </w:p>
    <w:p w14:paraId="17291A4A" w14:textId="77777777" w:rsidR="007D0985" w:rsidRPr="003E44EA" w:rsidRDefault="007D0985" w:rsidP="00303C49">
      <w:pPr>
        <w:rPr>
          <w:rFonts w:asciiTheme="minorHAnsi" w:hAnsiTheme="minorHAnsi" w:cstheme="minorHAnsi"/>
        </w:rPr>
      </w:pPr>
    </w:p>
    <w:p w14:paraId="76B5B551" w14:textId="77777777" w:rsidR="00137D35" w:rsidRPr="00B15745" w:rsidRDefault="00137D35" w:rsidP="00137D35">
      <w:pPr>
        <w:overflowPunct/>
        <w:autoSpaceDE/>
        <w:autoSpaceDN/>
        <w:adjustRightInd/>
        <w:spacing w:line="276" w:lineRule="auto"/>
        <w:jc w:val="center"/>
        <w:textAlignment w:val="auto"/>
        <w:rPr>
          <w:rFonts w:asciiTheme="minorHAnsi" w:eastAsia="Calibri" w:hAnsiTheme="minorHAnsi" w:cstheme="minorHAnsi"/>
          <w:b/>
          <w:szCs w:val="24"/>
        </w:rPr>
      </w:pPr>
      <w:r w:rsidRPr="00B15745">
        <w:rPr>
          <w:rFonts w:asciiTheme="minorHAnsi" w:eastAsia="Calibri" w:hAnsiTheme="minorHAnsi" w:cstheme="minorHAnsi"/>
          <w:b/>
          <w:szCs w:val="24"/>
        </w:rPr>
        <w:lastRenderedPageBreak/>
        <w:t>Maryland Department of Housing and Community Development</w:t>
      </w:r>
    </w:p>
    <w:p w14:paraId="33F9EBE6" w14:textId="5CBE4821" w:rsidR="00137D35" w:rsidRPr="00B15745" w:rsidRDefault="00137D35" w:rsidP="00137D35">
      <w:pPr>
        <w:overflowPunct/>
        <w:autoSpaceDE/>
        <w:autoSpaceDN/>
        <w:adjustRightInd/>
        <w:spacing w:line="276" w:lineRule="auto"/>
        <w:jc w:val="center"/>
        <w:textAlignment w:val="auto"/>
        <w:rPr>
          <w:rFonts w:asciiTheme="minorHAnsi" w:eastAsia="Calibri" w:hAnsiTheme="minorHAnsi" w:cstheme="minorHAnsi"/>
          <w:b/>
          <w:sz w:val="28"/>
          <w:szCs w:val="24"/>
        </w:rPr>
      </w:pPr>
      <w:r w:rsidRPr="00B15745">
        <w:rPr>
          <w:rFonts w:asciiTheme="minorHAnsi" w:eastAsia="Calibri" w:hAnsiTheme="minorHAnsi" w:cstheme="minorHAnsi"/>
          <w:b/>
          <w:sz w:val="28"/>
          <w:szCs w:val="24"/>
        </w:rPr>
        <w:t>OWNER/SPONSOR CERTIFICATION OF THE USE OF A BUILDING ACCESSIBILITY CONSULTANT</w:t>
      </w:r>
    </w:p>
    <w:p w14:paraId="15DB999E" w14:textId="77777777" w:rsidR="00137D35" w:rsidRPr="00B15745" w:rsidRDefault="00137D35" w:rsidP="00137D35">
      <w:pPr>
        <w:overflowPunct/>
        <w:autoSpaceDE/>
        <w:autoSpaceDN/>
        <w:adjustRightInd/>
        <w:spacing w:line="276" w:lineRule="auto"/>
        <w:jc w:val="center"/>
        <w:textAlignment w:val="auto"/>
        <w:rPr>
          <w:rFonts w:asciiTheme="minorHAnsi" w:eastAsia="Calibri" w:hAnsiTheme="minorHAnsi" w:cstheme="minorHAnsi"/>
          <w:b/>
          <w:sz w:val="28"/>
          <w:szCs w:val="24"/>
        </w:rPr>
      </w:pPr>
    </w:p>
    <w:p w14:paraId="24A10BAE" w14:textId="77777777" w:rsidR="00137D35" w:rsidRPr="00B15745" w:rsidRDefault="00137D35" w:rsidP="00137D35">
      <w:pPr>
        <w:overflowPunct/>
        <w:autoSpaceDE/>
        <w:autoSpaceDN/>
        <w:adjustRightInd/>
        <w:spacing w:line="276" w:lineRule="auto"/>
        <w:jc w:val="center"/>
        <w:textAlignment w:val="auto"/>
        <w:rPr>
          <w:rFonts w:asciiTheme="minorHAnsi" w:eastAsia="Calibri" w:hAnsiTheme="minorHAnsi" w:cstheme="minorHAnsi"/>
          <w:szCs w:val="24"/>
        </w:rPr>
      </w:pPr>
      <w:r w:rsidRPr="00B15745">
        <w:rPr>
          <w:rFonts w:asciiTheme="minorHAnsi" w:eastAsia="Calibri" w:hAnsiTheme="minorHAnsi" w:cstheme="minorHAnsi"/>
          <w:szCs w:val="24"/>
        </w:rPr>
        <w:t>(Submit under Exhibit E in Application)</w:t>
      </w:r>
    </w:p>
    <w:p w14:paraId="5149DE6A" w14:textId="77777777" w:rsidR="00137D35" w:rsidRPr="00B15745" w:rsidRDefault="00137D35" w:rsidP="00137D35">
      <w:pPr>
        <w:overflowPunct/>
        <w:autoSpaceDE/>
        <w:autoSpaceDN/>
        <w:adjustRightInd/>
        <w:spacing w:line="276" w:lineRule="auto"/>
        <w:jc w:val="center"/>
        <w:textAlignment w:val="auto"/>
        <w:rPr>
          <w:rFonts w:asciiTheme="minorHAnsi" w:eastAsia="Calibri" w:hAnsiTheme="minorHAnsi" w:cstheme="minorHAnsi"/>
          <w:szCs w:val="24"/>
        </w:rPr>
      </w:pPr>
    </w:p>
    <w:p w14:paraId="19E657EF" w14:textId="77777777" w:rsidR="00137D35" w:rsidRPr="00B15745" w:rsidRDefault="00137D35" w:rsidP="00137D35">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eastAsia="Calibri" w:hAnsiTheme="minorHAnsi" w:cstheme="minorHAnsi"/>
          <w:szCs w:val="24"/>
        </w:rPr>
        <w:t>Project Name: __________________________________________________________________</w:t>
      </w:r>
    </w:p>
    <w:p w14:paraId="34C833FB" w14:textId="77777777" w:rsidR="00137D35" w:rsidRPr="00B15745" w:rsidRDefault="00137D35" w:rsidP="00137D35">
      <w:pPr>
        <w:overflowPunct/>
        <w:autoSpaceDE/>
        <w:autoSpaceDN/>
        <w:adjustRightInd/>
        <w:spacing w:line="276" w:lineRule="auto"/>
        <w:textAlignment w:val="auto"/>
        <w:rPr>
          <w:rFonts w:asciiTheme="minorHAnsi" w:eastAsia="Calibri" w:hAnsiTheme="minorHAnsi" w:cstheme="minorHAnsi"/>
          <w:szCs w:val="24"/>
        </w:rPr>
      </w:pPr>
    </w:p>
    <w:p w14:paraId="7F7EFAF2" w14:textId="59D9C0D7" w:rsidR="00137D35" w:rsidRPr="00B15745" w:rsidRDefault="00137D35" w:rsidP="00137D35">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eastAsia="Calibri" w:hAnsiTheme="minorHAnsi" w:cstheme="minorHAnsi"/>
          <w:szCs w:val="24"/>
        </w:rPr>
        <w:t>The Maryland Department of Housing &amp; Community Development (DHCD) requires the use of a building accessibility consultant in the use of any New Construction or Rehabilitation projects. As the Owner/Sponsor I hereby certify that the above referenced project:</w:t>
      </w:r>
    </w:p>
    <w:p w14:paraId="456E2327" w14:textId="77777777" w:rsidR="00137D35" w:rsidRPr="00B15745" w:rsidRDefault="00137D35" w:rsidP="00137D35">
      <w:pPr>
        <w:overflowPunct/>
        <w:autoSpaceDE/>
        <w:autoSpaceDN/>
        <w:adjustRightInd/>
        <w:spacing w:line="276" w:lineRule="auto"/>
        <w:textAlignment w:val="auto"/>
        <w:rPr>
          <w:rFonts w:asciiTheme="minorHAnsi" w:eastAsia="Calibri" w:hAnsiTheme="minorHAnsi" w:cstheme="minorHAnsi"/>
          <w:szCs w:val="24"/>
        </w:rPr>
      </w:pPr>
    </w:p>
    <w:p w14:paraId="2D477825" w14:textId="62810A8B" w:rsidR="00137D35" w:rsidRPr="00A76FA0" w:rsidRDefault="00137D35" w:rsidP="00137D35">
      <w:pPr>
        <w:numPr>
          <w:ilvl w:val="0"/>
          <w:numId w:val="33"/>
        </w:numPr>
        <w:overflowPunct/>
        <w:autoSpaceDE/>
        <w:autoSpaceDN/>
        <w:adjustRightInd/>
        <w:spacing w:after="200" w:line="276" w:lineRule="auto"/>
        <w:contextualSpacing/>
        <w:textAlignment w:val="auto"/>
        <w:rPr>
          <w:rFonts w:asciiTheme="minorHAnsi" w:eastAsia="Calibri" w:hAnsiTheme="minorHAnsi" w:cstheme="minorHAnsi"/>
          <w:b/>
          <w:bCs/>
          <w:szCs w:val="24"/>
        </w:rPr>
      </w:pPr>
      <w:r w:rsidRPr="00A76FA0">
        <w:rPr>
          <w:rFonts w:asciiTheme="minorHAnsi" w:eastAsia="Calibri" w:hAnsiTheme="minorHAnsi" w:cstheme="minorHAnsi"/>
          <w:b/>
          <w:bCs/>
          <w:szCs w:val="24"/>
        </w:rPr>
        <w:t>Building Accessibility Consultant</w:t>
      </w:r>
    </w:p>
    <w:p w14:paraId="29D8E947" w14:textId="5FFE93FA" w:rsidR="00137D35" w:rsidRPr="00B15745" w:rsidRDefault="00137D35" w:rsidP="00137D35">
      <w:pPr>
        <w:overflowPunct/>
        <w:autoSpaceDE/>
        <w:autoSpaceDN/>
        <w:adjustRightInd/>
        <w:spacing w:line="276" w:lineRule="auto"/>
        <w:ind w:left="720"/>
        <w:contextualSpacing/>
        <w:textAlignment w:val="auto"/>
        <w:rPr>
          <w:rFonts w:asciiTheme="minorHAnsi" w:eastAsia="Calibri" w:hAnsiTheme="minorHAnsi" w:cstheme="minorHAnsi"/>
          <w:szCs w:val="24"/>
        </w:rPr>
      </w:pPr>
      <w:r w:rsidRPr="00B15745">
        <w:rPr>
          <w:rFonts w:asciiTheme="minorHAnsi" w:eastAsia="Calibri" w:hAnsiTheme="minorHAnsi" w:cstheme="minorHAnsi"/>
          <w:szCs w:val="24"/>
        </w:rPr>
        <w:t xml:space="preserve">If funded, the developer is to directly  employ a building accessibility consultant to work with the Development Team using accepted practices and levels of professional care to ensure accessibility compliance with DHCD requirements, and applicable state and federal accessibility laws and requirements. If the project is funded, this certifies that a building accessibility consultant will be engaged under the direction of the developer in the project design and review, provide in-progress construction quality assurance, in-progress training where contractor/design deficiencies related to accessibility are identified, and perform post construction evaluation to assist the project with achieving compliance. </w:t>
      </w:r>
    </w:p>
    <w:p w14:paraId="017A075D" w14:textId="77777777" w:rsidR="00137D35" w:rsidRPr="00B15745" w:rsidRDefault="00137D35" w:rsidP="00137D35">
      <w:pPr>
        <w:overflowPunct/>
        <w:autoSpaceDE/>
        <w:autoSpaceDN/>
        <w:adjustRightInd/>
        <w:spacing w:line="276" w:lineRule="auto"/>
        <w:ind w:left="720"/>
        <w:contextualSpacing/>
        <w:textAlignment w:val="auto"/>
        <w:rPr>
          <w:rFonts w:asciiTheme="minorHAnsi" w:eastAsia="Calibri" w:hAnsiTheme="minorHAnsi" w:cstheme="minorHAnsi"/>
          <w:szCs w:val="24"/>
        </w:rPr>
      </w:pPr>
    </w:p>
    <w:p w14:paraId="41792199" w14:textId="232561F6" w:rsidR="00137D35" w:rsidRPr="00B15745" w:rsidRDefault="00137D35" w:rsidP="00137D35">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eastAsia="Calibri" w:hAnsiTheme="minorHAnsi" w:cstheme="minorHAnsi"/>
          <w:szCs w:val="24"/>
        </w:rPr>
        <w:t>This certification is in accordance with the requirements of Section 3.13.1 item 2 of the Multifamily Rental Financing Program Guide.</w:t>
      </w:r>
    </w:p>
    <w:p w14:paraId="5F0AC7DE" w14:textId="77777777" w:rsidR="00137D35" w:rsidRPr="00B15745" w:rsidRDefault="00137D35" w:rsidP="00137D35">
      <w:pPr>
        <w:overflowPunct/>
        <w:autoSpaceDE/>
        <w:autoSpaceDN/>
        <w:adjustRightInd/>
        <w:spacing w:line="276" w:lineRule="auto"/>
        <w:textAlignment w:val="auto"/>
        <w:rPr>
          <w:rFonts w:asciiTheme="minorHAnsi" w:eastAsia="Calibri" w:hAnsiTheme="minorHAnsi" w:cstheme="minorHAnsi"/>
          <w:szCs w:val="24"/>
        </w:rPr>
      </w:pPr>
    </w:p>
    <w:p w14:paraId="3BA27A6C" w14:textId="77777777" w:rsidR="00137D35" w:rsidRPr="00B15745" w:rsidRDefault="00137D35" w:rsidP="00137D35">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eastAsia="Calibri" w:hAnsiTheme="minorHAnsi" w:cstheme="minorHAnsi"/>
          <w:szCs w:val="24"/>
        </w:rPr>
        <w:t>OWNER/SPONSOR</w:t>
      </w:r>
    </w:p>
    <w:p w14:paraId="633F54DA" w14:textId="77777777" w:rsidR="00137D35" w:rsidRPr="00B15745" w:rsidRDefault="00137D35" w:rsidP="00137D35">
      <w:pPr>
        <w:overflowPunct/>
        <w:autoSpaceDE/>
        <w:autoSpaceDN/>
        <w:adjustRightInd/>
        <w:spacing w:line="276" w:lineRule="auto"/>
        <w:textAlignment w:val="auto"/>
        <w:rPr>
          <w:rFonts w:asciiTheme="minorHAnsi" w:eastAsia="Calibri" w:hAnsiTheme="minorHAnsi" w:cstheme="minorHAnsi"/>
          <w:szCs w:val="24"/>
        </w:rPr>
      </w:pPr>
    </w:p>
    <w:p w14:paraId="0FA72450" w14:textId="77777777" w:rsidR="00137D35" w:rsidRPr="00B15745" w:rsidRDefault="00137D35" w:rsidP="00137D35">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eastAsia="Calibri" w:hAnsiTheme="minorHAnsi" w:cstheme="minorHAnsi"/>
          <w:szCs w:val="24"/>
        </w:rPr>
        <w:t>Signed: ___________________________________________ Date: _______________________</w:t>
      </w:r>
    </w:p>
    <w:p w14:paraId="1A28C0DF" w14:textId="77777777" w:rsidR="00137D35" w:rsidRPr="00B15745" w:rsidRDefault="00137D35" w:rsidP="00137D35">
      <w:pPr>
        <w:overflowPunct/>
        <w:autoSpaceDE/>
        <w:autoSpaceDN/>
        <w:adjustRightInd/>
        <w:spacing w:line="276" w:lineRule="auto"/>
        <w:textAlignment w:val="auto"/>
        <w:rPr>
          <w:rFonts w:asciiTheme="minorHAnsi" w:eastAsia="Calibri" w:hAnsiTheme="minorHAnsi" w:cstheme="minorHAnsi"/>
          <w:szCs w:val="24"/>
        </w:rPr>
      </w:pPr>
    </w:p>
    <w:p w14:paraId="287BDA25" w14:textId="77777777" w:rsidR="00137D35" w:rsidRPr="00B15745" w:rsidRDefault="00137D35" w:rsidP="00137D35">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eastAsia="Calibri" w:hAnsiTheme="minorHAnsi" w:cstheme="minorHAnsi"/>
          <w:szCs w:val="24"/>
        </w:rPr>
        <w:t>Printed Name and Title: __________________________________________________________</w:t>
      </w:r>
    </w:p>
    <w:p w14:paraId="326C7A96" w14:textId="77777777" w:rsidR="00137D35" w:rsidRPr="00B15745" w:rsidRDefault="00137D35" w:rsidP="00137D35">
      <w:pPr>
        <w:overflowPunct/>
        <w:autoSpaceDE/>
        <w:autoSpaceDN/>
        <w:adjustRightInd/>
        <w:spacing w:line="276" w:lineRule="auto"/>
        <w:textAlignment w:val="auto"/>
        <w:rPr>
          <w:rFonts w:asciiTheme="minorHAnsi" w:eastAsia="Calibri" w:hAnsiTheme="minorHAnsi" w:cstheme="minorHAnsi"/>
          <w:szCs w:val="24"/>
        </w:rPr>
      </w:pPr>
    </w:p>
    <w:p w14:paraId="06A7885D" w14:textId="77777777" w:rsidR="00137D35" w:rsidRPr="00B15745" w:rsidRDefault="00137D35" w:rsidP="00137D35">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eastAsia="Calibri" w:hAnsiTheme="minorHAnsi" w:cstheme="minorHAnsi"/>
          <w:szCs w:val="24"/>
        </w:rPr>
        <w:t>Company Name: ________________________________________________________________</w:t>
      </w:r>
    </w:p>
    <w:p w14:paraId="5A8F49B8" w14:textId="77777777" w:rsidR="00137D35" w:rsidRPr="00B15745" w:rsidRDefault="00137D35" w:rsidP="00CC0F70">
      <w:pPr>
        <w:overflowPunct/>
        <w:autoSpaceDE/>
        <w:autoSpaceDN/>
        <w:adjustRightInd/>
        <w:spacing w:line="276" w:lineRule="auto"/>
        <w:jc w:val="center"/>
        <w:textAlignment w:val="auto"/>
        <w:rPr>
          <w:rFonts w:asciiTheme="minorHAnsi" w:eastAsia="Calibri" w:hAnsiTheme="minorHAnsi" w:cstheme="minorHAnsi"/>
          <w:b/>
          <w:szCs w:val="24"/>
        </w:rPr>
      </w:pPr>
    </w:p>
    <w:p w14:paraId="5266B4EA" w14:textId="77777777" w:rsidR="00137D35" w:rsidRPr="00B15745" w:rsidRDefault="00137D35" w:rsidP="00CC0F70">
      <w:pPr>
        <w:overflowPunct/>
        <w:autoSpaceDE/>
        <w:autoSpaceDN/>
        <w:adjustRightInd/>
        <w:spacing w:line="276" w:lineRule="auto"/>
        <w:jc w:val="center"/>
        <w:textAlignment w:val="auto"/>
        <w:rPr>
          <w:rFonts w:asciiTheme="minorHAnsi" w:eastAsia="Calibri" w:hAnsiTheme="minorHAnsi" w:cstheme="minorHAnsi"/>
          <w:b/>
          <w:szCs w:val="24"/>
        </w:rPr>
      </w:pPr>
    </w:p>
    <w:p w14:paraId="48C075FD" w14:textId="77777777" w:rsidR="00137D35" w:rsidRPr="00B15745" w:rsidRDefault="00137D35" w:rsidP="00CC0F70">
      <w:pPr>
        <w:overflowPunct/>
        <w:autoSpaceDE/>
        <w:autoSpaceDN/>
        <w:adjustRightInd/>
        <w:spacing w:line="276" w:lineRule="auto"/>
        <w:jc w:val="center"/>
        <w:textAlignment w:val="auto"/>
        <w:rPr>
          <w:rFonts w:asciiTheme="minorHAnsi" w:eastAsia="Calibri" w:hAnsiTheme="minorHAnsi" w:cstheme="minorHAnsi"/>
          <w:b/>
          <w:szCs w:val="24"/>
        </w:rPr>
      </w:pPr>
    </w:p>
    <w:p w14:paraId="0C7386DD" w14:textId="77777777" w:rsidR="00137D35" w:rsidRPr="00B15745" w:rsidRDefault="00137D35" w:rsidP="00CC0F70">
      <w:pPr>
        <w:overflowPunct/>
        <w:autoSpaceDE/>
        <w:autoSpaceDN/>
        <w:adjustRightInd/>
        <w:spacing w:line="276" w:lineRule="auto"/>
        <w:jc w:val="center"/>
        <w:textAlignment w:val="auto"/>
        <w:rPr>
          <w:rFonts w:asciiTheme="minorHAnsi" w:eastAsia="Calibri" w:hAnsiTheme="minorHAnsi" w:cstheme="minorHAnsi"/>
          <w:b/>
          <w:szCs w:val="24"/>
        </w:rPr>
      </w:pPr>
    </w:p>
    <w:p w14:paraId="55BE1BED" w14:textId="77777777" w:rsidR="00137D35" w:rsidRPr="00B15745" w:rsidRDefault="00137D35" w:rsidP="00CC0F70">
      <w:pPr>
        <w:overflowPunct/>
        <w:autoSpaceDE/>
        <w:autoSpaceDN/>
        <w:adjustRightInd/>
        <w:spacing w:line="276" w:lineRule="auto"/>
        <w:jc w:val="center"/>
        <w:textAlignment w:val="auto"/>
        <w:rPr>
          <w:rFonts w:asciiTheme="minorHAnsi" w:eastAsia="Calibri" w:hAnsiTheme="minorHAnsi" w:cstheme="minorHAnsi"/>
          <w:b/>
          <w:szCs w:val="24"/>
        </w:rPr>
      </w:pPr>
    </w:p>
    <w:p w14:paraId="0D52C068" w14:textId="77777777" w:rsidR="00137D35" w:rsidRPr="00B15745" w:rsidRDefault="00137D35" w:rsidP="00CC0F70">
      <w:pPr>
        <w:overflowPunct/>
        <w:autoSpaceDE/>
        <w:autoSpaceDN/>
        <w:adjustRightInd/>
        <w:spacing w:line="276" w:lineRule="auto"/>
        <w:jc w:val="center"/>
        <w:textAlignment w:val="auto"/>
        <w:rPr>
          <w:rFonts w:asciiTheme="minorHAnsi" w:eastAsia="Calibri" w:hAnsiTheme="minorHAnsi" w:cstheme="minorHAnsi"/>
          <w:b/>
          <w:szCs w:val="24"/>
        </w:rPr>
      </w:pPr>
    </w:p>
    <w:p w14:paraId="152F421B" w14:textId="77777777" w:rsidR="00137D35" w:rsidRPr="00B15745" w:rsidRDefault="00137D35" w:rsidP="00CC0F70">
      <w:pPr>
        <w:overflowPunct/>
        <w:autoSpaceDE/>
        <w:autoSpaceDN/>
        <w:adjustRightInd/>
        <w:spacing w:line="276" w:lineRule="auto"/>
        <w:jc w:val="center"/>
        <w:textAlignment w:val="auto"/>
        <w:rPr>
          <w:rFonts w:asciiTheme="minorHAnsi" w:eastAsia="Calibri" w:hAnsiTheme="minorHAnsi" w:cstheme="minorHAnsi"/>
          <w:b/>
          <w:szCs w:val="24"/>
        </w:rPr>
      </w:pPr>
    </w:p>
    <w:p w14:paraId="1EE25816" w14:textId="228CF8BD" w:rsidR="00CC0F70" w:rsidRPr="00B15745" w:rsidRDefault="00CC0F70" w:rsidP="00CC0F70">
      <w:pPr>
        <w:overflowPunct/>
        <w:autoSpaceDE/>
        <w:autoSpaceDN/>
        <w:adjustRightInd/>
        <w:spacing w:line="276" w:lineRule="auto"/>
        <w:jc w:val="center"/>
        <w:textAlignment w:val="auto"/>
        <w:rPr>
          <w:rFonts w:asciiTheme="minorHAnsi" w:eastAsia="Calibri" w:hAnsiTheme="minorHAnsi" w:cstheme="minorHAnsi"/>
          <w:b/>
          <w:szCs w:val="24"/>
        </w:rPr>
      </w:pPr>
      <w:r w:rsidRPr="00B15745">
        <w:rPr>
          <w:rFonts w:asciiTheme="minorHAnsi" w:eastAsia="Calibri" w:hAnsiTheme="minorHAnsi" w:cstheme="minorHAnsi"/>
          <w:b/>
          <w:szCs w:val="24"/>
        </w:rPr>
        <w:lastRenderedPageBreak/>
        <w:t>Maryland Department of Housing and Community Development</w:t>
      </w:r>
    </w:p>
    <w:p w14:paraId="6C59F73E" w14:textId="77777777" w:rsidR="00CC0F70" w:rsidRPr="00B15745" w:rsidRDefault="00CC0F70" w:rsidP="00CC0F70">
      <w:pPr>
        <w:overflowPunct/>
        <w:autoSpaceDE/>
        <w:autoSpaceDN/>
        <w:adjustRightInd/>
        <w:spacing w:line="276" w:lineRule="auto"/>
        <w:jc w:val="center"/>
        <w:textAlignment w:val="auto"/>
        <w:rPr>
          <w:rFonts w:asciiTheme="minorHAnsi" w:eastAsia="Calibri" w:hAnsiTheme="minorHAnsi" w:cstheme="minorHAnsi"/>
          <w:b/>
          <w:sz w:val="28"/>
          <w:szCs w:val="24"/>
        </w:rPr>
      </w:pPr>
      <w:r w:rsidRPr="00B15745">
        <w:rPr>
          <w:rFonts w:asciiTheme="minorHAnsi" w:eastAsia="Calibri" w:hAnsiTheme="minorHAnsi" w:cstheme="minorHAnsi"/>
          <w:b/>
          <w:sz w:val="28"/>
          <w:szCs w:val="24"/>
        </w:rPr>
        <w:t>OWNER/SPONSOR CERTIFICATION OF THE USE OF A RESNET</w:t>
      </w:r>
      <w:r w:rsidR="00860D6B" w:rsidRPr="00B15745">
        <w:rPr>
          <w:rFonts w:asciiTheme="minorHAnsi" w:eastAsia="Calibri" w:hAnsiTheme="minorHAnsi" w:cstheme="minorHAnsi"/>
          <w:b/>
          <w:sz w:val="28"/>
          <w:szCs w:val="24"/>
        </w:rPr>
        <w:t xml:space="preserve"> CERTIFIED HERS RATER</w:t>
      </w:r>
      <w:r w:rsidRPr="00B15745">
        <w:rPr>
          <w:rFonts w:asciiTheme="minorHAnsi" w:eastAsia="Calibri" w:hAnsiTheme="minorHAnsi" w:cstheme="minorHAnsi"/>
          <w:b/>
          <w:sz w:val="28"/>
          <w:szCs w:val="24"/>
        </w:rPr>
        <w:t xml:space="preserve">/BPI </w:t>
      </w:r>
      <w:r w:rsidR="00860D6B" w:rsidRPr="00B15745">
        <w:rPr>
          <w:rFonts w:asciiTheme="minorHAnsi" w:eastAsia="Calibri" w:hAnsiTheme="minorHAnsi" w:cstheme="minorHAnsi"/>
          <w:b/>
          <w:sz w:val="28"/>
          <w:szCs w:val="24"/>
        </w:rPr>
        <w:t>CERTIFIED PROFESSIONAL</w:t>
      </w:r>
    </w:p>
    <w:p w14:paraId="526EE8A7" w14:textId="77777777" w:rsidR="00CC0F70" w:rsidRPr="00B15745" w:rsidRDefault="00CC0F70" w:rsidP="00CC0F70">
      <w:pPr>
        <w:overflowPunct/>
        <w:autoSpaceDE/>
        <w:autoSpaceDN/>
        <w:adjustRightInd/>
        <w:spacing w:line="276" w:lineRule="auto"/>
        <w:jc w:val="center"/>
        <w:textAlignment w:val="auto"/>
        <w:rPr>
          <w:rFonts w:asciiTheme="minorHAnsi" w:eastAsia="Calibri" w:hAnsiTheme="minorHAnsi" w:cstheme="minorHAnsi"/>
          <w:b/>
          <w:sz w:val="28"/>
          <w:szCs w:val="24"/>
        </w:rPr>
      </w:pPr>
    </w:p>
    <w:p w14:paraId="03E03480" w14:textId="77777777" w:rsidR="00CC0F70" w:rsidRPr="00B15745" w:rsidRDefault="00CC0F70" w:rsidP="00CC0F70">
      <w:pPr>
        <w:overflowPunct/>
        <w:autoSpaceDE/>
        <w:autoSpaceDN/>
        <w:adjustRightInd/>
        <w:spacing w:line="276" w:lineRule="auto"/>
        <w:jc w:val="center"/>
        <w:textAlignment w:val="auto"/>
        <w:rPr>
          <w:rFonts w:asciiTheme="minorHAnsi" w:eastAsia="Calibri" w:hAnsiTheme="minorHAnsi" w:cstheme="minorHAnsi"/>
          <w:szCs w:val="24"/>
        </w:rPr>
      </w:pPr>
      <w:r w:rsidRPr="00B15745">
        <w:rPr>
          <w:rFonts w:asciiTheme="minorHAnsi" w:eastAsia="Calibri" w:hAnsiTheme="minorHAnsi" w:cstheme="minorHAnsi"/>
          <w:szCs w:val="24"/>
        </w:rPr>
        <w:t xml:space="preserve">(Submit under Exhibit </w:t>
      </w:r>
      <w:r w:rsidR="00796214" w:rsidRPr="00B15745">
        <w:rPr>
          <w:rFonts w:asciiTheme="minorHAnsi" w:eastAsia="Calibri" w:hAnsiTheme="minorHAnsi" w:cstheme="minorHAnsi"/>
          <w:szCs w:val="24"/>
        </w:rPr>
        <w:t>E</w:t>
      </w:r>
      <w:r w:rsidRPr="00B15745">
        <w:rPr>
          <w:rFonts w:asciiTheme="minorHAnsi" w:eastAsia="Calibri" w:hAnsiTheme="minorHAnsi" w:cstheme="minorHAnsi"/>
          <w:szCs w:val="24"/>
        </w:rPr>
        <w:t xml:space="preserve"> in Application)</w:t>
      </w:r>
    </w:p>
    <w:p w14:paraId="4B4AC035" w14:textId="77777777" w:rsidR="00CC0F70" w:rsidRPr="00B15745" w:rsidRDefault="00CC0F70" w:rsidP="00CC0F70">
      <w:pPr>
        <w:overflowPunct/>
        <w:autoSpaceDE/>
        <w:autoSpaceDN/>
        <w:adjustRightInd/>
        <w:spacing w:line="276" w:lineRule="auto"/>
        <w:jc w:val="center"/>
        <w:textAlignment w:val="auto"/>
        <w:rPr>
          <w:rFonts w:asciiTheme="minorHAnsi" w:eastAsia="Calibri" w:hAnsiTheme="minorHAnsi" w:cstheme="minorHAnsi"/>
          <w:szCs w:val="24"/>
        </w:rPr>
      </w:pPr>
    </w:p>
    <w:p w14:paraId="0DBC8374" w14:textId="77777777" w:rsidR="00CC0F70" w:rsidRPr="00B15745" w:rsidRDefault="00CC0F70" w:rsidP="00CC0F70">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eastAsia="Calibri" w:hAnsiTheme="minorHAnsi" w:cstheme="minorHAnsi"/>
          <w:szCs w:val="24"/>
        </w:rPr>
        <w:t>Project Name: __________________________________________________________________</w:t>
      </w:r>
    </w:p>
    <w:p w14:paraId="140BB696" w14:textId="77777777" w:rsidR="00CC0F70" w:rsidRPr="00B15745" w:rsidRDefault="00CC0F70" w:rsidP="00CC0F70">
      <w:pPr>
        <w:overflowPunct/>
        <w:autoSpaceDE/>
        <w:autoSpaceDN/>
        <w:adjustRightInd/>
        <w:spacing w:line="276" w:lineRule="auto"/>
        <w:textAlignment w:val="auto"/>
        <w:rPr>
          <w:rFonts w:asciiTheme="minorHAnsi" w:eastAsia="Calibri" w:hAnsiTheme="minorHAnsi" w:cstheme="minorHAnsi"/>
          <w:szCs w:val="24"/>
        </w:rPr>
      </w:pPr>
    </w:p>
    <w:p w14:paraId="206849DF" w14:textId="77777777" w:rsidR="00CC0F70" w:rsidRPr="00B15745" w:rsidRDefault="00CC0F70" w:rsidP="00CC0F70">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eastAsia="Calibri" w:hAnsiTheme="minorHAnsi" w:cstheme="minorHAnsi"/>
          <w:szCs w:val="24"/>
        </w:rPr>
        <w:t>The Maryland Department of Housing &amp; Community Development (DHCD) requires the use of a RSNET</w:t>
      </w:r>
      <w:r w:rsidR="00860D6B" w:rsidRPr="00B15745">
        <w:rPr>
          <w:rFonts w:asciiTheme="minorHAnsi" w:eastAsia="Calibri" w:hAnsiTheme="minorHAnsi" w:cstheme="minorHAnsi"/>
          <w:szCs w:val="24"/>
        </w:rPr>
        <w:t xml:space="preserve"> Certified HERS rater</w:t>
      </w:r>
      <w:r w:rsidRPr="00B15745">
        <w:rPr>
          <w:rFonts w:asciiTheme="minorHAnsi" w:eastAsia="Calibri" w:hAnsiTheme="minorHAnsi" w:cstheme="minorHAnsi"/>
          <w:szCs w:val="24"/>
        </w:rPr>
        <w:t xml:space="preserve">/BPI </w:t>
      </w:r>
      <w:r w:rsidR="00860D6B" w:rsidRPr="00B15745">
        <w:rPr>
          <w:rFonts w:asciiTheme="minorHAnsi" w:eastAsia="Calibri" w:hAnsiTheme="minorHAnsi" w:cstheme="minorHAnsi"/>
          <w:szCs w:val="24"/>
        </w:rPr>
        <w:t xml:space="preserve">Certified Professional </w:t>
      </w:r>
      <w:r w:rsidRPr="00B15745">
        <w:rPr>
          <w:rFonts w:asciiTheme="minorHAnsi" w:eastAsia="Calibri" w:hAnsiTheme="minorHAnsi" w:cstheme="minorHAnsi"/>
          <w:szCs w:val="24"/>
        </w:rPr>
        <w:t>in the use of any New Construction or Rehabilitation projects. As the Owner/</w:t>
      </w:r>
      <w:r w:rsidR="00D55FCF" w:rsidRPr="00B15745">
        <w:rPr>
          <w:rFonts w:asciiTheme="minorHAnsi" w:eastAsia="Calibri" w:hAnsiTheme="minorHAnsi" w:cstheme="minorHAnsi"/>
          <w:szCs w:val="24"/>
        </w:rPr>
        <w:t>Sponsor</w:t>
      </w:r>
      <w:r w:rsidRPr="00B15745">
        <w:rPr>
          <w:rFonts w:asciiTheme="minorHAnsi" w:eastAsia="Calibri" w:hAnsiTheme="minorHAnsi" w:cstheme="minorHAnsi"/>
          <w:szCs w:val="24"/>
        </w:rPr>
        <w:t xml:space="preserve"> I hereby certify that the above referenced project</w:t>
      </w:r>
      <w:r w:rsidR="00BF0B57" w:rsidRPr="00B15745">
        <w:rPr>
          <w:rFonts w:asciiTheme="minorHAnsi" w:eastAsia="Calibri" w:hAnsiTheme="minorHAnsi" w:cstheme="minorHAnsi"/>
          <w:szCs w:val="24"/>
        </w:rPr>
        <w:t>:</w:t>
      </w:r>
    </w:p>
    <w:p w14:paraId="5BE6BE63" w14:textId="77777777" w:rsidR="00CC0F70" w:rsidRPr="00B15745" w:rsidRDefault="00CC0F70" w:rsidP="00CC0F70">
      <w:pPr>
        <w:overflowPunct/>
        <w:autoSpaceDE/>
        <w:autoSpaceDN/>
        <w:adjustRightInd/>
        <w:spacing w:line="276" w:lineRule="auto"/>
        <w:textAlignment w:val="auto"/>
        <w:rPr>
          <w:rFonts w:asciiTheme="minorHAnsi" w:eastAsia="Calibri" w:hAnsiTheme="minorHAnsi" w:cstheme="minorHAnsi"/>
          <w:szCs w:val="24"/>
        </w:rPr>
      </w:pPr>
    </w:p>
    <w:p w14:paraId="3E22B5A8" w14:textId="77777777" w:rsidR="00CC0F70" w:rsidRPr="00A76FA0" w:rsidRDefault="00CC0F70" w:rsidP="00162FB0">
      <w:pPr>
        <w:numPr>
          <w:ilvl w:val="0"/>
          <w:numId w:val="33"/>
        </w:numPr>
        <w:overflowPunct/>
        <w:autoSpaceDE/>
        <w:autoSpaceDN/>
        <w:adjustRightInd/>
        <w:spacing w:after="200" w:line="276" w:lineRule="auto"/>
        <w:contextualSpacing/>
        <w:textAlignment w:val="auto"/>
        <w:rPr>
          <w:rFonts w:asciiTheme="minorHAnsi" w:eastAsia="Calibri" w:hAnsiTheme="minorHAnsi" w:cstheme="minorHAnsi"/>
          <w:b/>
          <w:bCs/>
          <w:szCs w:val="24"/>
        </w:rPr>
      </w:pPr>
      <w:r w:rsidRPr="00A76FA0">
        <w:rPr>
          <w:rFonts w:asciiTheme="minorHAnsi" w:eastAsia="Calibri" w:hAnsiTheme="minorHAnsi" w:cstheme="minorHAnsi"/>
          <w:b/>
          <w:bCs/>
          <w:szCs w:val="24"/>
        </w:rPr>
        <w:t>RESNET</w:t>
      </w:r>
      <w:r w:rsidR="00860D6B" w:rsidRPr="00A76FA0">
        <w:rPr>
          <w:rFonts w:asciiTheme="minorHAnsi" w:eastAsia="Calibri" w:hAnsiTheme="minorHAnsi" w:cstheme="minorHAnsi"/>
          <w:b/>
          <w:bCs/>
          <w:szCs w:val="24"/>
        </w:rPr>
        <w:t xml:space="preserve"> Certified HERS rater</w:t>
      </w:r>
      <w:r w:rsidRPr="00A76FA0">
        <w:rPr>
          <w:rFonts w:asciiTheme="minorHAnsi" w:eastAsia="Calibri" w:hAnsiTheme="minorHAnsi" w:cstheme="minorHAnsi"/>
          <w:b/>
          <w:bCs/>
          <w:szCs w:val="24"/>
        </w:rPr>
        <w:t xml:space="preserve">/BPI </w:t>
      </w:r>
      <w:r w:rsidR="00860D6B" w:rsidRPr="00A76FA0">
        <w:rPr>
          <w:rFonts w:asciiTheme="minorHAnsi" w:eastAsia="Calibri" w:hAnsiTheme="minorHAnsi" w:cstheme="minorHAnsi"/>
          <w:b/>
          <w:bCs/>
          <w:szCs w:val="24"/>
        </w:rPr>
        <w:t>Certified Professional</w:t>
      </w:r>
    </w:p>
    <w:p w14:paraId="549FB1C4" w14:textId="77777777" w:rsidR="00CC0F70" w:rsidRPr="00B15745" w:rsidRDefault="00AC02BF" w:rsidP="00AC6069">
      <w:pPr>
        <w:overflowPunct/>
        <w:autoSpaceDE/>
        <w:autoSpaceDN/>
        <w:adjustRightInd/>
        <w:spacing w:line="276" w:lineRule="auto"/>
        <w:ind w:left="720"/>
        <w:contextualSpacing/>
        <w:textAlignment w:val="auto"/>
        <w:rPr>
          <w:rFonts w:asciiTheme="minorHAnsi" w:eastAsia="Calibri" w:hAnsiTheme="minorHAnsi" w:cstheme="minorHAnsi"/>
          <w:szCs w:val="24"/>
        </w:rPr>
      </w:pPr>
      <w:r w:rsidRPr="00B15745">
        <w:rPr>
          <w:rFonts w:asciiTheme="minorHAnsi" w:eastAsia="Calibri" w:hAnsiTheme="minorHAnsi" w:cstheme="minorHAnsi"/>
          <w:szCs w:val="24"/>
        </w:rPr>
        <w:t xml:space="preserve">If </w:t>
      </w:r>
      <w:r w:rsidR="00CC0F70" w:rsidRPr="00B15745">
        <w:rPr>
          <w:rFonts w:asciiTheme="minorHAnsi" w:eastAsia="Calibri" w:hAnsiTheme="minorHAnsi" w:cstheme="minorHAnsi"/>
          <w:szCs w:val="24"/>
        </w:rPr>
        <w:t xml:space="preserve">funded, </w:t>
      </w:r>
      <w:r w:rsidR="00CC7002" w:rsidRPr="00B15745">
        <w:rPr>
          <w:rFonts w:asciiTheme="minorHAnsi" w:eastAsia="Calibri" w:hAnsiTheme="minorHAnsi" w:cstheme="minorHAnsi"/>
          <w:szCs w:val="24"/>
        </w:rPr>
        <w:t xml:space="preserve">the developer is to directly </w:t>
      </w:r>
      <w:r w:rsidR="00CC0F70" w:rsidRPr="00B15745">
        <w:rPr>
          <w:rFonts w:asciiTheme="minorHAnsi" w:eastAsia="Calibri" w:hAnsiTheme="minorHAnsi" w:cstheme="minorHAnsi"/>
          <w:szCs w:val="24"/>
        </w:rPr>
        <w:t xml:space="preserve"> employ a RESNET</w:t>
      </w:r>
      <w:r w:rsidR="007B1829" w:rsidRPr="00B15745">
        <w:rPr>
          <w:rFonts w:asciiTheme="minorHAnsi" w:eastAsia="Calibri" w:hAnsiTheme="minorHAnsi" w:cstheme="minorHAnsi"/>
          <w:szCs w:val="24"/>
        </w:rPr>
        <w:t xml:space="preserve"> Certified HERS rater for new construction projects, or a RESNET Certified HERS rater or </w:t>
      </w:r>
      <w:r w:rsidR="00CC0F70" w:rsidRPr="00B15745">
        <w:rPr>
          <w:rFonts w:asciiTheme="minorHAnsi" w:eastAsia="Calibri" w:hAnsiTheme="minorHAnsi" w:cstheme="minorHAnsi"/>
          <w:szCs w:val="24"/>
        </w:rPr>
        <w:t>BPI</w:t>
      </w:r>
      <w:r w:rsidR="007B1829" w:rsidRPr="00B15745">
        <w:rPr>
          <w:rFonts w:asciiTheme="minorHAnsi" w:eastAsia="Calibri" w:hAnsiTheme="minorHAnsi" w:cstheme="minorHAnsi"/>
          <w:szCs w:val="24"/>
        </w:rPr>
        <w:t xml:space="preserve"> Certified Professi</w:t>
      </w:r>
      <w:r w:rsidR="00860D6B" w:rsidRPr="00B15745">
        <w:rPr>
          <w:rFonts w:asciiTheme="minorHAnsi" w:eastAsia="Calibri" w:hAnsiTheme="minorHAnsi" w:cstheme="minorHAnsi"/>
          <w:szCs w:val="24"/>
        </w:rPr>
        <w:t>onal for rehabilitation project</w:t>
      </w:r>
      <w:r w:rsidR="007B1829" w:rsidRPr="00B15745">
        <w:rPr>
          <w:rFonts w:asciiTheme="minorHAnsi" w:eastAsia="Calibri" w:hAnsiTheme="minorHAnsi" w:cstheme="minorHAnsi"/>
          <w:szCs w:val="24"/>
        </w:rPr>
        <w:t>s</w:t>
      </w:r>
      <w:r w:rsidR="00CC0F70" w:rsidRPr="00B15745">
        <w:rPr>
          <w:rFonts w:asciiTheme="minorHAnsi" w:eastAsia="Calibri" w:hAnsiTheme="minorHAnsi" w:cstheme="minorHAnsi"/>
          <w:szCs w:val="24"/>
        </w:rPr>
        <w:t xml:space="preserve"> to work with the </w:t>
      </w:r>
      <w:r w:rsidR="00905E22" w:rsidRPr="00B15745">
        <w:rPr>
          <w:rFonts w:asciiTheme="minorHAnsi" w:eastAsia="Calibri" w:hAnsiTheme="minorHAnsi" w:cstheme="minorHAnsi"/>
          <w:szCs w:val="24"/>
        </w:rPr>
        <w:t>D</w:t>
      </w:r>
      <w:r w:rsidR="00CC0F70" w:rsidRPr="00B15745">
        <w:rPr>
          <w:rFonts w:asciiTheme="minorHAnsi" w:eastAsia="Calibri" w:hAnsiTheme="minorHAnsi" w:cstheme="minorHAnsi"/>
          <w:szCs w:val="24"/>
        </w:rPr>
        <w:t xml:space="preserve">evelopment </w:t>
      </w:r>
      <w:r w:rsidR="00905E22" w:rsidRPr="00B15745">
        <w:rPr>
          <w:rFonts w:asciiTheme="minorHAnsi" w:eastAsia="Calibri" w:hAnsiTheme="minorHAnsi" w:cstheme="minorHAnsi"/>
          <w:szCs w:val="24"/>
        </w:rPr>
        <w:t>T</w:t>
      </w:r>
      <w:r w:rsidR="00CC0F70" w:rsidRPr="00B15745">
        <w:rPr>
          <w:rFonts w:asciiTheme="minorHAnsi" w:eastAsia="Calibri" w:hAnsiTheme="minorHAnsi" w:cstheme="minorHAnsi"/>
          <w:szCs w:val="24"/>
        </w:rPr>
        <w:t xml:space="preserve">eam using accepted practices and levels of professional care to achieve </w:t>
      </w:r>
      <w:r w:rsidR="007B1829" w:rsidRPr="00B15745">
        <w:rPr>
          <w:rFonts w:asciiTheme="minorHAnsi" w:eastAsia="Calibri" w:hAnsiTheme="minorHAnsi" w:cstheme="minorHAnsi"/>
          <w:szCs w:val="24"/>
        </w:rPr>
        <w:t>applicant-</w:t>
      </w:r>
      <w:r w:rsidR="00CC0F70" w:rsidRPr="00B15745">
        <w:rPr>
          <w:rFonts w:asciiTheme="minorHAnsi" w:eastAsia="Calibri" w:hAnsiTheme="minorHAnsi" w:cstheme="minorHAnsi"/>
          <w:szCs w:val="24"/>
        </w:rPr>
        <w:t xml:space="preserve">stated energy goals, DHCD requirements, and the </w:t>
      </w:r>
      <w:r w:rsidR="007B1829" w:rsidRPr="00B15745">
        <w:rPr>
          <w:rFonts w:asciiTheme="minorHAnsi" w:eastAsia="Calibri" w:hAnsiTheme="minorHAnsi" w:cstheme="minorHAnsi"/>
          <w:szCs w:val="24"/>
        </w:rPr>
        <w:t>State’s</w:t>
      </w:r>
      <w:r w:rsidR="00CC0F70" w:rsidRPr="00B15745">
        <w:rPr>
          <w:rFonts w:asciiTheme="minorHAnsi" w:eastAsia="Calibri" w:hAnsiTheme="minorHAnsi" w:cstheme="minorHAnsi"/>
          <w:szCs w:val="24"/>
        </w:rPr>
        <w:t xml:space="preserve"> adopted energy codes. If the project is funded, this certifies that a RESNET</w:t>
      </w:r>
      <w:r w:rsidR="007B1829" w:rsidRPr="00B15745">
        <w:rPr>
          <w:rFonts w:asciiTheme="minorHAnsi" w:eastAsia="Calibri" w:hAnsiTheme="minorHAnsi" w:cstheme="minorHAnsi"/>
          <w:szCs w:val="24"/>
        </w:rPr>
        <w:t xml:space="preserve"> Certified HERS Rater</w:t>
      </w:r>
      <w:r w:rsidR="00CC0F70" w:rsidRPr="00B15745">
        <w:rPr>
          <w:rFonts w:asciiTheme="minorHAnsi" w:eastAsia="Calibri" w:hAnsiTheme="minorHAnsi" w:cstheme="minorHAnsi"/>
          <w:szCs w:val="24"/>
        </w:rPr>
        <w:t xml:space="preserve">/BPI </w:t>
      </w:r>
      <w:r w:rsidR="007B1829" w:rsidRPr="00B15745">
        <w:rPr>
          <w:rFonts w:asciiTheme="minorHAnsi" w:eastAsia="Calibri" w:hAnsiTheme="minorHAnsi" w:cstheme="minorHAnsi"/>
          <w:szCs w:val="24"/>
        </w:rPr>
        <w:t xml:space="preserve">Certified Professional </w:t>
      </w:r>
      <w:r w:rsidR="00CC0F70" w:rsidRPr="00B15745">
        <w:rPr>
          <w:rFonts w:asciiTheme="minorHAnsi" w:eastAsia="Calibri" w:hAnsiTheme="minorHAnsi" w:cstheme="minorHAnsi"/>
          <w:szCs w:val="24"/>
        </w:rPr>
        <w:t>will be engaged</w:t>
      </w:r>
      <w:r w:rsidR="00CC7002" w:rsidRPr="00B15745">
        <w:rPr>
          <w:rFonts w:asciiTheme="minorHAnsi" w:eastAsia="Calibri" w:hAnsiTheme="minorHAnsi" w:cstheme="minorHAnsi"/>
          <w:szCs w:val="24"/>
        </w:rPr>
        <w:t xml:space="preserve"> under the direction of the developer</w:t>
      </w:r>
      <w:r w:rsidR="007205DA" w:rsidRPr="00B15745">
        <w:rPr>
          <w:rFonts w:asciiTheme="minorHAnsi" w:eastAsia="Calibri" w:hAnsiTheme="minorHAnsi" w:cstheme="minorHAnsi"/>
          <w:szCs w:val="24"/>
        </w:rPr>
        <w:t xml:space="preserve"> in the project design </w:t>
      </w:r>
      <w:r w:rsidR="007113B3" w:rsidRPr="00B15745">
        <w:rPr>
          <w:rFonts w:asciiTheme="minorHAnsi" w:eastAsia="Calibri" w:hAnsiTheme="minorHAnsi" w:cstheme="minorHAnsi"/>
          <w:szCs w:val="24"/>
        </w:rPr>
        <w:t>and review</w:t>
      </w:r>
      <w:r w:rsidR="00CC0F70" w:rsidRPr="00B15745">
        <w:rPr>
          <w:rFonts w:asciiTheme="minorHAnsi" w:eastAsia="Calibri" w:hAnsiTheme="minorHAnsi" w:cstheme="minorHAnsi"/>
          <w:szCs w:val="24"/>
        </w:rPr>
        <w:t>, provide</w:t>
      </w:r>
      <w:r w:rsidR="007205DA" w:rsidRPr="00B15745">
        <w:rPr>
          <w:rFonts w:asciiTheme="minorHAnsi" w:eastAsia="Calibri" w:hAnsiTheme="minorHAnsi" w:cstheme="minorHAnsi"/>
          <w:szCs w:val="24"/>
        </w:rPr>
        <w:t xml:space="preserve"> in-progress</w:t>
      </w:r>
      <w:r w:rsidR="00CC0F70" w:rsidRPr="00B15745">
        <w:rPr>
          <w:rFonts w:asciiTheme="minorHAnsi" w:eastAsia="Calibri" w:hAnsiTheme="minorHAnsi" w:cstheme="minorHAnsi"/>
          <w:szCs w:val="24"/>
        </w:rPr>
        <w:t xml:space="preserve"> construction quality assurance </w:t>
      </w:r>
      <w:r w:rsidR="007205DA" w:rsidRPr="00B15745">
        <w:rPr>
          <w:rFonts w:asciiTheme="minorHAnsi" w:eastAsia="Calibri" w:hAnsiTheme="minorHAnsi" w:cstheme="minorHAnsi"/>
          <w:szCs w:val="24"/>
        </w:rPr>
        <w:t>and performance testing (blower door, bathroom ventilation</w:t>
      </w:r>
      <w:r w:rsidR="00EB5C5E" w:rsidRPr="00B15745">
        <w:rPr>
          <w:rFonts w:asciiTheme="minorHAnsi" w:eastAsia="Calibri" w:hAnsiTheme="minorHAnsi" w:cstheme="minorHAnsi"/>
          <w:szCs w:val="24"/>
        </w:rPr>
        <w:t>,</w:t>
      </w:r>
      <w:r w:rsidR="007205DA" w:rsidRPr="00B15745">
        <w:rPr>
          <w:rFonts w:asciiTheme="minorHAnsi" w:eastAsia="Calibri" w:hAnsiTheme="minorHAnsi" w:cstheme="minorHAnsi"/>
          <w:szCs w:val="24"/>
        </w:rPr>
        <w:t xml:space="preserve"> and duct leakage</w:t>
      </w:r>
      <w:r w:rsidR="00BF0B57" w:rsidRPr="00B15745">
        <w:rPr>
          <w:rFonts w:asciiTheme="minorHAnsi" w:eastAsia="Calibri" w:hAnsiTheme="minorHAnsi" w:cstheme="minorHAnsi"/>
          <w:szCs w:val="24"/>
        </w:rPr>
        <w:t>)</w:t>
      </w:r>
      <w:r w:rsidR="007205DA" w:rsidRPr="00B15745">
        <w:rPr>
          <w:rFonts w:asciiTheme="minorHAnsi" w:eastAsia="Calibri" w:hAnsiTheme="minorHAnsi" w:cstheme="minorHAnsi"/>
          <w:szCs w:val="24"/>
        </w:rPr>
        <w:t>, in-progress training w</w:t>
      </w:r>
      <w:r w:rsidR="00841942" w:rsidRPr="00B15745">
        <w:rPr>
          <w:rFonts w:asciiTheme="minorHAnsi" w:eastAsia="Calibri" w:hAnsiTheme="minorHAnsi" w:cstheme="minorHAnsi"/>
          <w:szCs w:val="24"/>
        </w:rPr>
        <w:t>h</w:t>
      </w:r>
      <w:r w:rsidR="007205DA" w:rsidRPr="00B15745">
        <w:rPr>
          <w:rFonts w:asciiTheme="minorHAnsi" w:eastAsia="Calibri" w:hAnsiTheme="minorHAnsi" w:cstheme="minorHAnsi"/>
          <w:szCs w:val="24"/>
        </w:rPr>
        <w:t xml:space="preserve">ere </w:t>
      </w:r>
      <w:r w:rsidR="00860D6B" w:rsidRPr="00B15745">
        <w:rPr>
          <w:rFonts w:asciiTheme="minorHAnsi" w:eastAsia="Calibri" w:hAnsiTheme="minorHAnsi" w:cstheme="minorHAnsi"/>
          <w:szCs w:val="24"/>
        </w:rPr>
        <w:t xml:space="preserve">contractor/design </w:t>
      </w:r>
      <w:r w:rsidR="007205DA" w:rsidRPr="00B15745">
        <w:rPr>
          <w:rFonts w:asciiTheme="minorHAnsi" w:eastAsia="Calibri" w:hAnsiTheme="minorHAnsi" w:cstheme="minorHAnsi"/>
          <w:szCs w:val="24"/>
        </w:rPr>
        <w:t xml:space="preserve">deficiencies related to energy efficiency are identified, </w:t>
      </w:r>
      <w:r w:rsidR="00CC0F70" w:rsidRPr="00B15745">
        <w:rPr>
          <w:rFonts w:asciiTheme="minorHAnsi" w:eastAsia="Calibri" w:hAnsiTheme="minorHAnsi" w:cstheme="minorHAnsi"/>
          <w:szCs w:val="24"/>
        </w:rPr>
        <w:t>and perform</w:t>
      </w:r>
      <w:r w:rsidR="007205DA" w:rsidRPr="00B15745">
        <w:rPr>
          <w:rFonts w:asciiTheme="minorHAnsi" w:eastAsia="Calibri" w:hAnsiTheme="minorHAnsi" w:cstheme="minorHAnsi"/>
          <w:szCs w:val="24"/>
        </w:rPr>
        <w:t xml:space="preserve"> post </w:t>
      </w:r>
      <w:r w:rsidR="007113B3" w:rsidRPr="00B15745">
        <w:rPr>
          <w:rFonts w:asciiTheme="minorHAnsi" w:eastAsia="Calibri" w:hAnsiTheme="minorHAnsi" w:cstheme="minorHAnsi"/>
          <w:szCs w:val="24"/>
        </w:rPr>
        <w:t>construction</w:t>
      </w:r>
      <w:r w:rsidR="007205DA" w:rsidRPr="00B15745">
        <w:rPr>
          <w:rFonts w:asciiTheme="minorHAnsi" w:eastAsia="Calibri" w:hAnsiTheme="minorHAnsi" w:cstheme="minorHAnsi"/>
          <w:szCs w:val="24"/>
        </w:rPr>
        <w:t xml:space="preserve"> evaluation and performance testing to assist the project</w:t>
      </w:r>
      <w:r w:rsidR="00860D6B" w:rsidRPr="00B15745">
        <w:rPr>
          <w:rFonts w:asciiTheme="minorHAnsi" w:eastAsia="Calibri" w:hAnsiTheme="minorHAnsi" w:cstheme="minorHAnsi"/>
          <w:szCs w:val="24"/>
        </w:rPr>
        <w:t xml:space="preserve"> with</w:t>
      </w:r>
      <w:r w:rsidR="007205DA" w:rsidRPr="00B15745">
        <w:rPr>
          <w:rFonts w:asciiTheme="minorHAnsi" w:eastAsia="Calibri" w:hAnsiTheme="minorHAnsi" w:cstheme="minorHAnsi"/>
          <w:szCs w:val="24"/>
        </w:rPr>
        <w:t xml:space="preserve"> </w:t>
      </w:r>
      <w:r w:rsidR="00841942" w:rsidRPr="00B15745">
        <w:rPr>
          <w:rFonts w:asciiTheme="minorHAnsi" w:eastAsia="Calibri" w:hAnsiTheme="minorHAnsi" w:cstheme="minorHAnsi"/>
          <w:szCs w:val="24"/>
        </w:rPr>
        <w:t>achieving</w:t>
      </w:r>
      <w:r w:rsidR="00860D6B" w:rsidRPr="00B15745">
        <w:rPr>
          <w:rFonts w:asciiTheme="minorHAnsi" w:eastAsia="Calibri" w:hAnsiTheme="minorHAnsi" w:cstheme="minorHAnsi"/>
          <w:szCs w:val="24"/>
        </w:rPr>
        <w:t xml:space="preserve"> </w:t>
      </w:r>
      <w:r w:rsidR="007205DA" w:rsidRPr="00B15745">
        <w:rPr>
          <w:rFonts w:asciiTheme="minorHAnsi" w:eastAsia="Calibri" w:hAnsiTheme="minorHAnsi" w:cstheme="minorHAnsi"/>
          <w:szCs w:val="24"/>
        </w:rPr>
        <w:t>applicant stated goals.</w:t>
      </w:r>
      <w:r w:rsidR="00CC0F70" w:rsidRPr="00B15745">
        <w:rPr>
          <w:rFonts w:asciiTheme="minorHAnsi" w:eastAsia="Calibri" w:hAnsiTheme="minorHAnsi" w:cstheme="minorHAnsi"/>
          <w:szCs w:val="24"/>
        </w:rPr>
        <w:t xml:space="preserve"> </w:t>
      </w:r>
    </w:p>
    <w:p w14:paraId="0D738DD7" w14:textId="77777777" w:rsidR="00DC00E4" w:rsidRPr="00B15745" w:rsidRDefault="00DC00E4" w:rsidP="00AC6069">
      <w:pPr>
        <w:overflowPunct/>
        <w:autoSpaceDE/>
        <w:autoSpaceDN/>
        <w:adjustRightInd/>
        <w:spacing w:line="276" w:lineRule="auto"/>
        <w:ind w:left="720"/>
        <w:contextualSpacing/>
        <w:textAlignment w:val="auto"/>
        <w:rPr>
          <w:rFonts w:asciiTheme="minorHAnsi" w:eastAsia="Calibri" w:hAnsiTheme="minorHAnsi" w:cstheme="minorHAnsi"/>
          <w:szCs w:val="24"/>
        </w:rPr>
      </w:pPr>
    </w:p>
    <w:p w14:paraId="25151838" w14:textId="77777777" w:rsidR="00CC0F70" w:rsidRPr="00B15745" w:rsidRDefault="00CC0F70" w:rsidP="00CC0F70">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eastAsia="Calibri" w:hAnsiTheme="minorHAnsi" w:cstheme="minorHAnsi"/>
          <w:szCs w:val="24"/>
        </w:rPr>
        <w:t xml:space="preserve">This certification is in accordance with </w:t>
      </w:r>
      <w:r w:rsidR="002F694A" w:rsidRPr="00B15745">
        <w:rPr>
          <w:rFonts w:asciiTheme="minorHAnsi" w:eastAsia="Calibri" w:hAnsiTheme="minorHAnsi" w:cstheme="minorHAnsi"/>
          <w:szCs w:val="24"/>
        </w:rPr>
        <w:t xml:space="preserve">the requirements of Section </w:t>
      </w:r>
      <w:r w:rsidR="00705B77" w:rsidRPr="00B15745">
        <w:rPr>
          <w:rFonts w:asciiTheme="minorHAnsi" w:eastAsia="Calibri" w:hAnsiTheme="minorHAnsi" w:cstheme="minorHAnsi"/>
          <w:szCs w:val="24"/>
        </w:rPr>
        <w:t>3.13</w:t>
      </w:r>
      <w:r w:rsidR="00816F85" w:rsidRPr="00B15745">
        <w:rPr>
          <w:rFonts w:asciiTheme="minorHAnsi" w:eastAsia="Calibri" w:hAnsiTheme="minorHAnsi" w:cstheme="minorHAnsi"/>
          <w:szCs w:val="24"/>
        </w:rPr>
        <w:t>.1 item 3</w:t>
      </w:r>
      <w:r w:rsidRPr="00B15745">
        <w:rPr>
          <w:rFonts w:asciiTheme="minorHAnsi" w:eastAsia="Calibri" w:hAnsiTheme="minorHAnsi" w:cstheme="minorHAnsi"/>
          <w:szCs w:val="24"/>
        </w:rPr>
        <w:t xml:space="preserve"> of the Multifamily Rental Financing Program Guide.</w:t>
      </w:r>
    </w:p>
    <w:p w14:paraId="354EEF24" w14:textId="77777777" w:rsidR="00CC0F70" w:rsidRPr="00B15745" w:rsidRDefault="00CC0F70" w:rsidP="00CC0F70">
      <w:pPr>
        <w:overflowPunct/>
        <w:autoSpaceDE/>
        <w:autoSpaceDN/>
        <w:adjustRightInd/>
        <w:spacing w:line="276" w:lineRule="auto"/>
        <w:textAlignment w:val="auto"/>
        <w:rPr>
          <w:rFonts w:asciiTheme="minorHAnsi" w:eastAsia="Calibri" w:hAnsiTheme="minorHAnsi" w:cstheme="minorHAnsi"/>
          <w:szCs w:val="24"/>
        </w:rPr>
      </w:pPr>
    </w:p>
    <w:p w14:paraId="303906E7" w14:textId="77777777" w:rsidR="00CC0F70" w:rsidRPr="00B15745" w:rsidRDefault="00CC0F70" w:rsidP="00CC0F70">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eastAsia="Calibri" w:hAnsiTheme="minorHAnsi" w:cstheme="minorHAnsi"/>
          <w:szCs w:val="24"/>
        </w:rPr>
        <w:t>OWNER/SPONSOR</w:t>
      </w:r>
    </w:p>
    <w:p w14:paraId="16CAA90F" w14:textId="77777777" w:rsidR="00CC0F70" w:rsidRPr="00B15745" w:rsidRDefault="00CC0F70" w:rsidP="00CC0F70">
      <w:pPr>
        <w:overflowPunct/>
        <w:autoSpaceDE/>
        <w:autoSpaceDN/>
        <w:adjustRightInd/>
        <w:spacing w:line="276" w:lineRule="auto"/>
        <w:textAlignment w:val="auto"/>
        <w:rPr>
          <w:rFonts w:asciiTheme="minorHAnsi" w:eastAsia="Calibri" w:hAnsiTheme="minorHAnsi" w:cstheme="minorHAnsi"/>
          <w:szCs w:val="24"/>
        </w:rPr>
      </w:pPr>
    </w:p>
    <w:p w14:paraId="77C44F74" w14:textId="77777777" w:rsidR="00CC0F70" w:rsidRPr="00B15745" w:rsidRDefault="00CC0F70" w:rsidP="00CC0F70">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eastAsia="Calibri" w:hAnsiTheme="minorHAnsi" w:cstheme="minorHAnsi"/>
          <w:szCs w:val="24"/>
        </w:rPr>
        <w:t>Signed: ___________________________________________ Date: _______________________</w:t>
      </w:r>
    </w:p>
    <w:p w14:paraId="41291F62" w14:textId="77777777" w:rsidR="00CC0F70" w:rsidRPr="00B15745" w:rsidRDefault="00CC0F70" w:rsidP="00CC0F70">
      <w:pPr>
        <w:overflowPunct/>
        <w:autoSpaceDE/>
        <w:autoSpaceDN/>
        <w:adjustRightInd/>
        <w:spacing w:line="276" w:lineRule="auto"/>
        <w:textAlignment w:val="auto"/>
        <w:rPr>
          <w:rFonts w:asciiTheme="minorHAnsi" w:eastAsia="Calibri" w:hAnsiTheme="minorHAnsi" w:cstheme="minorHAnsi"/>
          <w:szCs w:val="24"/>
        </w:rPr>
      </w:pPr>
    </w:p>
    <w:p w14:paraId="61A5D162" w14:textId="77777777" w:rsidR="00CC0F70" w:rsidRPr="00B15745" w:rsidRDefault="00CC0F70" w:rsidP="00CC0F70">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eastAsia="Calibri" w:hAnsiTheme="minorHAnsi" w:cstheme="minorHAnsi"/>
          <w:szCs w:val="24"/>
        </w:rPr>
        <w:t>Printed Name and Title: __________________________________________________________</w:t>
      </w:r>
    </w:p>
    <w:p w14:paraId="315E9430" w14:textId="77777777" w:rsidR="00CC0F70" w:rsidRPr="00B15745" w:rsidRDefault="00CC0F70" w:rsidP="00CC0F70">
      <w:pPr>
        <w:overflowPunct/>
        <w:autoSpaceDE/>
        <w:autoSpaceDN/>
        <w:adjustRightInd/>
        <w:spacing w:line="276" w:lineRule="auto"/>
        <w:textAlignment w:val="auto"/>
        <w:rPr>
          <w:rFonts w:asciiTheme="minorHAnsi" w:eastAsia="Calibri" w:hAnsiTheme="minorHAnsi" w:cstheme="minorHAnsi"/>
          <w:szCs w:val="24"/>
        </w:rPr>
      </w:pPr>
    </w:p>
    <w:p w14:paraId="1467CB62" w14:textId="77777777" w:rsidR="00CC0F70" w:rsidRPr="00B15745" w:rsidRDefault="00CC0F70" w:rsidP="00CC0F70">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eastAsia="Calibri" w:hAnsiTheme="minorHAnsi" w:cstheme="minorHAnsi"/>
          <w:szCs w:val="24"/>
        </w:rPr>
        <w:t>Company Name: ________________________________________________________________</w:t>
      </w:r>
    </w:p>
    <w:p w14:paraId="6CF22F30" w14:textId="77777777" w:rsidR="007D0985" w:rsidRPr="00B15745" w:rsidRDefault="007D0985" w:rsidP="00066F91">
      <w:pPr>
        <w:tabs>
          <w:tab w:val="center" w:pos="5130"/>
          <w:tab w:val="left" w:pos="8175"/>
        </w:tabs>
        <w:rPr>
          <w:rFonts w:asciiTheme="minorHAnsi" w:hAnsiTheme="minorHAnsi" w:cstheme="minorHAnsi"/>
        </w:rPr>
      </w:pPr>
    </w:p>
    <w:p w14:paraId="2209344F" w14:textId="77777777" w:rsidR="007D0985" w:rsidRPr="00B15745" w:rsidRDefault="007D0985" w:rsidP="00066F91">
      <w:pPr>
        <w:tabs>
          <w:tab w:val="center" w:pos="5130"/>
          <w:tab w:val="left" w:pos="8175"/>
        </w:tabs>
        <w:rPr>
          <w:rFonts w:asciiTheme="minorHAnsi" w:hAnsiTheme="minorHAnsi" w:cstheme="minorHAnsi"/>
        </w:rPr>
      </w:pPr>
    </w:p>
    <w:p w14:paraId="56287584" w14:textId="77777777" w:rsidR="007D0985" w:rsidRPr="00B15745" w:rsidRDefault="007D0985" w:rsidP="00066F91">
      <w:pPr>
        <w:tabs>
          <w:tab w:val="center" w:pos="5130"/>
          <w:tab w:val="left" w:pos="8175"/>
        </w:tabs>
        <w:rPr>
          <w:rFonts w:asciiTheme="minorHAnsi" w:hAnsiTheme="minorHAnsi" w:cstheme="minorHAnsi"/>
        </w:rPr>
      </w:pPr>
    </w:p>
    <w:p w14:paraId="69313958" w14:textId="77777777" w:rsidR="00BA53E9" w:rsidRPr="00B15745" w:rsidRDefault="00BA53E9" w:rsidP="00066F91">
      <w:pPr>
        <w:tabs>
          <w:tab w:val="center" w:pos="5130"/>
          <w:tab w:val="left" w:pos="8175"/>
        </w:tabs>
        <w:rPr>
          <w:rFonts w:asciiTheme="minorHAnsi" w:hAnsiTheme="minorHAnsi" w:cstheme="minorHAnsi"/>
        </w:rPr>
      </w:pPr>
    </w:p>
    <w:p w14:paraId="2071D07E" w14:textId="77777777" w:rsidR="00BA53E9" w:rsidRPr="00B15745" w:rsidRDefault="00BA53E9" w:rsidP="00066F91">
      <w:pPr>
        <w:tabs>
          <w:tab w:val="center" w:pos="5130"/>
          <w:tab w:val="left" w:pos="8175"/>
        </w:tabs>
        <w:rPr>
          <w:rFonts w:asciiTheme="minorHAnsi" w:hAnsiTheme="minorHAnsi" w:cstheme="minorHAnsi"/>
        </w:rPr>
      </w:pPr>
    </w:p>
    <w:p w14:paraId="49583E5A" w14:textId="77777777" w:rsidR="007D0985" w:rsidRPr="00B15745" w:rsidRDefault="007D0985" w:rsidP="00066F91">
      <w:pPr>
        <w:tabs>
          <w:tab w:val="center" w:pos="5130"/>
          <w:tab w:val="left" w:pos="8175"/>
        </w:tabs>
        <w:rPr>
          <w:rFonts w:asciiTheme="minorHAnsi" w:hAnsiTheme="minorHAnsi" w:cstheme="minorHAnsi"/>
        </w:rPr>
      </w:pPr>
    </w:p>
    <w:p w14:paraId="595CCE99" w14:textId="77777777" w:rsidR="007D0985" w:rsidRPr="00B15745" w:rsidRDefault="007D0985" w:rsidP="007D0985">
      <w:pPr>
        <w:overflowPunct/>
        <w:autoSpaceDE/>
        <w:autoSpaceDN/>
        <w:adjustRightInd/>
        <w:spacing w:line="276" w:lineRule="auto"/>
        <w:jc w:val="center"/>
        <w:textAlignment w:val="auto"/>
        <w:rPr>
          <w:rFonts w:asciiTheme="minorHAnsi" w:eastAsia="Calibri" w:hAnsiTheme="minorHAnsi" w:cstheme="minorHAnsi"/>
          <w:b/>
          <w:szCs w:val="24"/>
        </w:rPr>
      </w:pPr>
      <w:r w:rsidRPr="00B15745">
        <w:rPr>
          <w:rFonts w:asciiTheme="minorHAnsi" w:eastAsia="Calibri" w:hAnsiTheme="minorHAnsi" w:cstheme="minorHAnsi"/>
          <w:b/>
          <w:szCs w:val="24"/>
        </w:rPr>
        <w:lastRenderedPageBreak/>
        <w:t>Maryland Department of Housing and Community Development</w:t>
      </w:r>
    </w:p>
    <w:p w14:paraId="586E9D7F" w14:textId="77777777" w:rsidR="007D0985" w:rsidRPr="00B15745" w:rsidRDefault="007D0985" w:rsidP="007D0985">
      <w:pPr>
        <w:overflowPunct/>
        <w:autoSpaceDE/>
        <w:autoSpaceDN/>
        <w:adjustRightInd/>
        <w:spacing w:line="276" w:lineRule="auto"/>
        <w:jc w:val="center"/>
        <w:textAlignment w:val="auto"/>
        <w:rPr>
          <w:rFonts w:asciiTheme="minorHAnsi" w:eastAsia="Calibri" w:hAnsiTheme="minorHAnsi" w:cstheme="minorHAnsi"/>
          <w:b/>
          <w:sz w:val="28"/>
          <w:szCs w:val="24"/>
        </w:rPr>
      </w:pPr>
      <w:r w:rsidRPr="00B15745">
        <w:rPr>
          <w:rFonts w:asciiTheme="minorHAnsi" w:eastAsia="Calibri" w:hAnsiTheme="minorHAnsi" w:cstheme="minorHAnsi"/>
          <w:b/>
          <w:sz w:val="28"/>
          <w:szCs w:val="24"/>
        </w:rPr>
        <w:t>OWNER/SPONSOR CERTIFICATION REGARDING 15% ENERGY SAVINGS, SCOPE OF WORK, AND BUDGET MODIFICATIONS RESULTING FROM THE COMPREHENSIVE ENERGY AUDIT</w:t>
      </w:r>
    </w:p>
    <w:p w14:paraId="269CE9C7" w14:textId="77777777" w:rsidR="007D0985" w:rsidRPr="00B15745" w:rsidRDefault="007D0985" w:rsidP="007D0985">
      <w:pPr>
        <w:overflowPunct/>
        <w:autoSpaceDE/>
        <w:autoSpaceDN/>
        <w:adjustRightInd/>
        <w:spacing w:line="276" w:lineRule="auto"/>
        <w:jc w:val="center"/>
        <w:textAlignment w:val="auto"/>
        <w:rPr>
          <w:rFonts w:asciiTheme="minorHAnsi" w:eastAsia="Calibri" w:hAnsiTheme="minorHAnsi" w:cstheme="minorHAnsi"/>
          <w:b/>
          <w:szCs w:val="24"/>
        </w:rPr>
      </w:pPr>
    </w:p>
    <w:p w14:paraId="6CC14C8F" w14:textId="77777777" w:rsidR="007D0985" w:rsidRPr="00B15745" w:rsidRDefault="007D0985" w:rsidP="007D0985">
      <w:pPr>
        <w:overflowPunct/>
        <w:autoSpaceDE/>
        <w:autoSpaceDN/>
        <w:adjustRightInd/>
        <w:spacing w:line="276" w:lineRule="auto"/>
        <w:jc w:val="center"/>
        <w:textAlignment w:val="auto"/>
        <w:rPr>
          <w:rFonts w:asciiTheme="minorHAnsi" w:eastAsia="Calibri" w:hAnsiTheme="minorHAnsi" w:cstheme="minorHAnsi"/>
          <w:szCs w:val="24"/>
        </w:rPr>
      </w:pPr>
      <w:r w:rsidRPr="00B15745">
        <w:rPr>
          <w:rFonts w:asciiTheme="minorHAnsi" w:eastAsia="Calibri" w:hAnsiTheme="minorHAnsi" w:cstheme="minorHAnsi"/>
          <w:szCs w:val="24"/>
        </w:rPr>
        <w:t>(Submit under</w:t>
      </w:r>
      <w:r w:rsidR="00F10921" w:rsidRPr="00B15745">
        <w:rPr>
          <w:rFonts w:asciiTheme="minorHAnsi" w:eastAsia="Calibri" w:hAnsiTheme="minorHAnsi" w:cstheme="minorHAnsi"/>
          <w:szCs w:val="24"/>
        </w:rPr>
        <w:t xml:space="preserve"> Exhibit E</w:t>
      </w:r>
      <w:r w:rsidRPr="00B15745">
        <w:rPr>
          <w:rFonts w:asciiTheme="minorHAnsi" w:eastAsia="Calibri" w:hAnsiTheme="minorHAnsi" w:cstheme="minorHAnsi"/>
          <w:szCs w:val="24"/>
        </w:rPr>
        <w:t xml:space="preserve"> in Application)</w:t>
      </w:r>
    </w:p>
    <w:p w14:paraId="4EA2FEE9" w14:textId="77777777" w:rsidR="007D0985" w:rsidRPr="00B15745" w:rsidRDefault="007D0985" w:rsidP="007D0985">
      <w:pPr>
        <w:overflowPunct/>
        <w:autoSpaceDE/>
        <w:autoSpaceDN/>
        <w:adjustRightInd/>
        <w:spacing w:line="276" w:lineRule="auto"/>
        <w:jc w:val="center"/>
        <w:textAlignment w:val="auto"/>
        <w:rPr>
          <w:rFonts w:asciiTheme="minorHAnsi" w:eastAsia="Calibri" w:hAnsiTheme="minorHAnsi" w:cstheme="minorHAnsi"/>
          <w:szCs w:val="24"/>
        </w:rPr>
      </w:pPr>
    </w:p>
    <w:p w14:paraId="5E1A1F50" w14:textId="77777777" w:rsidR="007D0985" w:rsidRPr="00B15745" w:rsidRDefault="007D0985" w:rsidP="007D0985">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eastAsia="Calibri" w:hAnsiTheme="minorHAnsi" w:cstheme="minorHAnsi"/>
          <w:szCs w:val="24"/>
        </w:rPr>
        <w:t>Project Name: __________________________________________________________________</w:t>
      </w:r>
    </w:p>
    <w:p w14:paraId="2B3024C5" w14:textId="77777777" w:rsidR="007D0985" w:rsidRPr="00B15745" w:rsidRDefault="007D0985" w:rsidP="007D0985">
      <w:pPr>
        <w:overflowPunct/>
        <w:autoSpaceDE/>
        <w:autoSpaceDN/>
        <w:adjustRightInd/>
        <w:spacing w:line="276" w:lineRule="auto"/>
        <w:textAlignment w:val="auto"/>
        <w:rPr>
          <w:rFonts w:asciiTheme="minorHAnsi" w:eastAsia="Calibri" w:hAnsiTheme="minorHAnsi" w:cstheme="minorHAnsi"/>
          <w:szCs w:val="24"/>
        </w:rPr>
      </w:pPr>
    </w:p>
    <w:p w14:paraId="70FF51D6" w14:textId="77777777" w:rsidR="007D0985" w:rsidRPr="00B15745" w:rsidRDefault="007D0985" w:rsidP="007D0985">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eastAsia="Calibri" w:hAnsiTheme="minorHAnsi" w:cstheme="minorHAnsi"/>
          <w:szCs w:val="24"/>
        </w:rPr>
        <w:t>The Maryland Department of Housing &amp; Community Development (DHCD) requires the project to modify the work scope and budget relating to the findings of the comprehensive energy audit. As the Owner/Developer I hereby certify that the above referenced project:</w:t>
      </w:r>
      <w:r w:rsidR="003919F7" w:rsidRPr="00B15745">
        <w:rPr>
          <w:rFonts w:asciiTheme="minorHAnsi" w:eastAsia="Calibri" w:hAnsiTheme="minorHAnsi" w:cstheme="minorHAnsi"/>
          <w:szCs w:val="24"/>
        </w:rPr>
        <w:t xml:space="preserve"> </w:t>
      </w:r>
    </w:p>
    <w:p w14:paraId="0DF36865" w14:textId="77777777" w:rsidR="007D0985" w:rsidRPr="00B15745" w:rsidRDefault="007D0985" w:rsidP="007D0985">
      <w:pPr>
        <w:overflowPunct/>
        <w:autoSpaceDE/>
        <w:autoSpaceDN/>
        <w:adjustRightInd/>
        <w:spacing w:line="276" w:lineRule="auto"/>
        <w:textAlignment w:val="auto"/>
        <w:rPr>
          <w:rFonts w:asciiTheme="minorHAnsi" w:eastAsia="Calibri" w:hAnsiTheme="minorHAnsi" w:cstheme="minorHAnsi"/>
          <w:szCs w:val="24"/>
        </w:rPr>
      </w:pPr>
    </w:p>
    <w:p w14:paraId="4DF8A2AA" w14:textId="77777777" w:rsidR="007D0985" w:rsidRPr="00A76FA0" w:rsidRDefault="007D0985" w:rsidP="00162FB0">
      <w:pPr>
        <w:numPr>
          <w:ilvl w:val="0"/>
          <w:numId w:val="33"/>
        </w:numPr>
        <w:overflowPunct/>
        <w:autoSpaceDE/>
        <w:autoSpaceDN/>
        <w:adjustRightInd/>
        <w:spacing w:after="200" w:line="276" w:lineRule="auto"/>
        <w:contextualSpacing/>
        <w:textAlignment w:val="auto"/>
        <w:rPr>
          <w:rFonts w:asciiTheme="minorHAnsi" w:eastAsia="Calibri" w:hAnsiTheme="minorHAnsi" w:cstheme="minorHAnsi"/>
          <w:b/>
          <w:bCs/>
          <w:szCs w:val="24"/>
        </w:rPr>
      </w:pPr>
      <w:r w:rsidRPr="00A76FA0">
        <w:rPr>
          <w:rFonts w:asciiTheme="minorHAnsi" w:eastAsia="Calibri" w:hAnsiTheme="minorHAnsi" w:cstheme="minorHAnsi"/>
          <w:b/>
          <w:bCs/>
          <w:szCs w:val="24"/>
        </w:rPr>
        <w:t>Energy Efficiency</w:t>
      </w:r>
    </w:p>
    <w:p w14:paraId="56852188" w14:textId="77777777" w:rsidR="007D0985" w:rsidRPr="00B15745" w:rsidRDefault="00BF0B57" w:rsidP="007D0985">
      <w:pPr>
        <w:overflowPunct/>
        <w:autoSpaceDE/>
        <w:autoSpaceDN/>
        <w:adjustRightInd/>
        <w:spacing w:line="276" w:lineRule="auto"/>
        <w:ind w:left="720"/>
        <w:textAlignment w:val="auto"/>
        <w:rPr>
          <w:rFonts w:asciiTheme="minorHAnsi" w:hAnsiTheme="minorHAnsi" w:cstheme="minorHAnsi"/>
        </w:rPr>
      </w:pPr>
      <w:r w:rsidRPr="00B15745">
        <w:rPr>
          <w:rFonts w:asciiTheme="minorHAnsi" w:eastAsia="Calibri" w:hAnsiTheme="minorHAnsi" w:cstheme="minorHAnsi"/>
          <w:szCs w:val="24"/>
        </w:rPr>
        <w:t xml:space="preserve">Will </w:t>
      </w:r>
      <w:r w:rsidR="007D0985" w:rsidRPr="00B15745">
        <w:rPr>
          <w:rFonts w:asciiTheme="minorHAnsi" w:hAnsiTheme="minorHAnsi" w:cstheme="minorHAnsi"/>
        </w:rPr>
        <w:t>achieve a minimum of 15% energy savings for the rehabilitated building(s) over the existing building condition.</w:t>
      </w:r>
    </w:p>
    <w:p w14:paraId="4C644D13" w14:textId="77777777" w:rsidR="007D0985" w:rsidRPr="00B15745" w:rsidRDefault="007D0985" w:rsidP="007D0985">
      <w:pPr>
        <w:overflowPunct/>
        <w:autoSpaceDE/>
        <w:autoSpaceDN/>
        <w:adjustRightInd/>
        <w:spacing w:line="276" w:lineRule="auto"/>
        <w:ind w:left="720"/>
        <w:textAlignment w:val="auto"/>
        <w:rPr>
          <w:rFonts w:asciiTheme="minorHAnsi" w:eastAsia="Calibri" w:hAnsiTheme="minorHAnsi" w:cstheme="minorHAnsi"/>
          <w:szCs w:val="24"/>
        </w:rPr>
      </w:pPr>
    </w:p>
    <w:p w14:paraId="3EEDB69B" w14:textId="77777777" w:rsidR="007D0985" w:rsidRPr="00A76FA0" w:rsidRDefault="007D0985" w:rsidP="00162FB0">
      <w:pPr>
        <w:numPr>
          <w:ilvl w:val="0"/>
          <w:numId w:val="33"/>
        </w:numPr>
        <w:overflowPunct/>
        <w:autoSpaceDE/>
        <w:autoSpaceDN/>
        <w:adjustRightInd/>
        <w:spacing w:after="200" w:line="276" w:lineRule="auto"/>
        <w:contextualSpacing/>
        <w:textAlignment w:val="auto"/>
        <w:rPr>
          <w:rFonts w:asciiTheme="minorHAnsi" w:eastAsia="Calibri" w:hAnsiTheme="minorHAnsi" w:cstheme="minorHAnsi"/>
          <w:b/>
          <w:bCs/>
          <w:szCs w:val="24"/>
        </w:rPr>
      </w:pPr>
      <w:r w:rsidRPr="00A76FA0">
        <w:rPr>
          <w:rFonts w:asciiTheme="minorHAnsi" w:eastAsia="Calibri" w:hAnsiTheme="minorHAnsi" w:cstheme="minorHAnsi"/>
          <w:b/>
          <w:bCs/>
          <w:szCs w:val="24"/>
        </w:rPr>
        <w:t>Energy Audit</w:t>
      </w:r>
    </w:p>
    <w:p w14:paraId="408336F1" w14:textId="77777777" w:rsidR="007D0985" w:rsidRPr="00B15745" w:rsidRDefault="00BF0B57" w:rsidP="007D0985">
      <w:pPr>
        <w:overflowPunct/>
        <w:autoSpaceDE/>
        <w:autoSpaceDN/>
        <w:adjustRightInd/>
        <w:spacing w:line="276" w:lineRule="auto"/>
        <w:ind w:left="720"/>
        <w:contextualSpacing/>
        <w:textAlignment w:val="auto"/>
        <w:rPr>
          <w:rFonts w:asciiTheme="minorHAnsi" w:eastAsia="Calibri" w:hAnsiTheme="minorHAnsi" w:cstheme="minorHAnsi"/>
          <w:szCs w:val="24"/>
        </w:rPr>
      </w:pPr>
      <w:r w:rsidRPr="00B15745">
        <w:rPr>
          <w:rFonts w:asciiTheme="minorHAnsi" w:eastAsia="Calibri" w:hAnsiTheme="minorHAnsi" w:cstheme="minorHAnsi"/>
          <w:szCs w:val="24"/>
        </w:rPr>
        <w:t>If</w:t>
      </w:r>
      <w:r w:rsidR="007D0985" w:rsidRPr="00B15745">
        <w:rPr>
          <w:rFonts w:asciiTheme="minorHAnsi" w:eastAsia="Calibri" w:hAnsiTheme="minorHAnsi" w:cstheme="minorHAnsi"/>
          <w:szCs w:val="24"/>
        </w:rPr>
        <w:t xml:space="preserve"> funded, will submit </w:t>
      </w:r>
      <w:r w:rsidR="007D0985" w:rsidRPr="00B15745">
        <w:rPr>
          <w:rFonts w:asciiTheme="minorHAnsi" w:hAnsiTheme="minorHAnsi" w:cstheme="minorHAnsi"/>
        </w:rPr>
        <w:t xml:space="preserve">a comprehensive energy audit report within </w:t>
      </w:r>
      <w:r w:rsidR="005F6FB4" w:rsidRPr="00B15745">
        <w:rPr>
          <w:rFonts w:asciiTheme="minorHAnsi" w:hAnsiTheme="minorHAnsi" w:cstheme="minorHAnsi"/>
        </w:rPr>
        <w:t>9</w:t>
      </w:r>
      <w:r w:rsidR="007D0985" w:rsidRPr="00B15745">
        <w:rPr>
          <w:rFonts w:asciiTheme="minorHAnsi" w:hAnsiTheme="minorHAnsi" w:cstheme="minorHAnsi"/>
        </w:rPr>
        <w:t xml:space="preserve">0 days of </w:t>
      </w:r>
      <w:r w:rsidRPr="00B15745">
        <w:rPr>
          <w:rFonts w:asciiTheme="minorHAnsi" w:hAnsiTheme="minorHAnsi" w:cstheme="minorHAnsi"/>
        </w:rPr>
        <w:t>issuance of a reservation letter</w:t>
      </w:r>
      <w:r w:rsidR="007D0985" w:rsidRPr="00B15745">
        <w:rPr>
          <w:rFonts w:asciiTheme="minorHAnsi" w:hAnsiTheme="minorHAnsi" w:cstheme="minorHAnsi"/>
        </w:rPr>
        <w:t>.  Energy audits and resulting reports must be performed by a DHCD listed Qualified Auditor and be prepared in accordance with DHCD Energy Audit Guidance.</w:t>
      </w:r>
      <w:r w:rsidR="007D0985" w:rsidRPr="00B15745">
        <w:rPr>
          <w:rFonts w:asciiTheme="minorHAnsi" w:eastAsia="Calibri" w:hAnsiTheme="minorHAnsi" w:cstheme="minorHAnsi"/>
          <w:szCs w:val="24"/>
        </w:rPr>
        <w:t xml:space="preserve">  The energy audit report must show the scope of work will achieve a minimum of 15% energy savings over pre-rehabilitation conditions as required for Threshold review.</w:t>
      </w:r>
    </w:p>
    <w:p w14:paraId="04DFA534" w14:textId="77777777" w:rsidR="007D0985" w:rsidRPr="00B15745" w:rsidRDefault="007D0985" w:rsidP="007D0985">
      <w:pPr>
        <w:overflowPunct/>
        <w:autoSpaceDE/>
        <w:autoSpaceDN/>
        <w:adjustRightInd/>
        <w:spacing w:line="276" w:lineRule="auto"/>
        <w:ind w:left="720"/>
        <w:contextualSpacing/>
        <w:textAlignment w:val="auto"/>
        <w:rPr>
          <w:rFonts w:asciiTheme="minorHAnsi" w:eastAsia="Calibri" w:hAnsiTheme="minorHAnsi" w:cstheme="minorHAnsi"/>
          <w:szCs w:val="24"/>
        </w:rPr>
      </w:pPr>
    </w:p>
    <w:p w14:paraId="12D173B7" w14:textId="77777777" w:rsidR="007D0985" w:rsidRPr="00B15745" w:rsidRDefault="007D0985" w:rsidP="007D0985">
      <w:pPr>
        <w:overflowPunct/>
        <w:autoSpaceDE/>
        <w:autoSpaceDN/>
        <w:adjustRightInd/>
        <w:spacing w:line="276" w:lineRule="auto"/>
        <w:ind w:left="720"/>
        <w:contextualSpacing/>
        <w:textAlignment w:val="auto"/>
        <w:rPr>
          <w:rFonts w:asciiTheme="minorHAnsi" w:eastAsia="Calibri" w:hAnsiTheme="minorHAnsi" w:cstheme="minorHAnsi"/>
          <w:szCs w:val="24"/>
        </w:rPr>
      </w:pPr>
      <w:r w:rsidRPr="00B15745">
        <w:rPr>
          <w:rFonts w:asciiTheme="minorHAnsi" w:eastAsia="Calibri" w:hAnsiTheme="minorHAnsi" w:cstheme="minorHAnsi"/>
          <w:szCs w:val="24"/>
        </w:rPr>
        <w:t>The applicant further certifies that the scope of work and budget will be modified as necessary to achieve a minimum 15% savings as determined through the energy audit.</w:t>
      </w:r>
    </w:p>
    <w:p w14:paraId="0850F353" w14:textId="77777777" w:rsidR="007D0985" w:rsidRPr="00B15745" w:rsidRDefault="007D0985" w:rsidP="007D0985">
      <w:pPr>
        <w:overflowPunct/>
        <w:autoSpaceDE/>
        <w:autoSpaceDN/>
        <w:adjustRightInd/>
        <w:spacing w:line="276" w:lineRule="auto"/>
        <w:textAlignment w:val="auto"/>
        <w:rPr>
          <w:rFonts w:asciiTheme="minorHAnsi" w:eastAsia="Calibri" w:hAnsiTheme="minorHAnsi" w:cstheme="minorHAnsi"/>
          <w:szCs w:val="24"/>
        </w:rPr>
      </w:pPr>
    </w:p>
    <w:p w14:paraId="24936157" w14:textId="06971ED6" w:rsidR="007D0985" w:rsidRPr="00B15745" w:rsidRDefault="007D0985" w:rsidP="007D0985">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eastAsia="Calibri" w:hAnsiTheme="minorHAnsi" w:cstheme="minorHAnsi"/>
          <w:szCs w:val="24"/>
        </w:rPr>
        <w:t xml:space="preserve">This certification is in accordance with the requirements of Section </w:t>
      </w:r>
      <w:r w:rsidR="00816F85" w:rsidRPr="00B15745">
        <w:rPr>
          <w:rFonts w:asciiTheme="minorHAnsi" w:eastAsia="Calibri" w:hAnsiTheme="minorHAnsi" w:cstheme="minorHAnsi"/>
          <w:szCs w:val="24"/>
        </w:rPr>
        <w:t>3.</w:t>
      </w:r>
      <w:r w:rsidR="00782D3D">
        <w:rPr>
          <w:rFonts w:asciiTheme="minorHAnsi" w:eastAsia="Calibri" w:hAnsiTheme="minorHAnsi" w:cstheme="minorHAnsi"/>
          <w:szCs w:val="24"/>
        </w:rPr>
        <w:t>13.3</w:t>
      </w:r>
      <w:r w:rsidRPr="00B15745">
        <w:rPr>
          <w:rFonts w:asciiTheme="minorHAnsi" w:eastAsia="Calibri" w:hAnsiTheme="minorHAnsi" w:cstheme="minorHAnsi"/>
          <w:szCs w:val="24"/>
        </w:rPr>
        <w:t xml:space="preserve"> of the Multifamily Rental Financing Program Guide.</w:t>
      </w:r>
    </w:p>
    <w:p w14:paraId="450A0432" w14:textId="77777777" w:rsidR="007D0985" w:rsidRPr="00B15745" w:rsidRDefault="007D0985" w:rsidP="007D0985">
      <w:pPr>
        <w:overflowPunct/>
        <w:autoSpaceDE/>
        <w:autoSpaceDN/>
        <w:adjustRightInd/>
        <w:spacing w:line="276" w:lineRule="auto"/>
        <w:textAlignment w:val="auto"/>
        <w:rPr>
          <w:rFonts w:asciiTheme="minorHAnsi" w:eastAsia="Calibri" w:hAnsiTheme="minorHAnsi" w:cstheme="minorHAnsi"/>
          <w:szCs w:val="24"/>
        </w:rPr>
      </w:pPr>
    </w:p>
    <w:p w14:paraId="2C4FD7D8" w14:textId="77777777" w:rsidR="007D0985" w:rsidRPr="00B15745" w:rsidRDefault="007D0985" w:rsidP="007D0985">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eastAsia="Calibri" w:hAnsiTheme="minorHAnsi" w:cstheme="minorHAnsi"/>
          <w:szCs w:val="24"/>
        </w:rPr>
        <w:t>OWNER/SPONSOR</w:t>
      </w:r>
    </w:p>
    <w:p w14:paraId="0E183F9B" w14:textId="77777777" w:rsidR="007D0985" w:rsidRPr="00B15745" w:rsidRDefault="007D0985" w:rsidP="007D0985">
      <w:pPr>
        <w:overflowPunct/>
        <w:autoSpaceDE/>
        <w:autoSpaceDN/>
        <w:adjustRightInd/>
        <w:spacing w:line="276" w:lineRule="auto"/>
        <w:textAlignment w:val="auto"/>
        <w:rPr>
          <w:rFonts w:asciiTheme="minorHAnsi" w:eastAsia="Calibri" w:hAnsiTheme="minorHAnsi" w:cstheme="minorHAnsi"/>
          <w:szCs w:val="24"/>
        </w:rPr>
      </w:pPr>
    </w:p>
    <w:p w14:paraId="534CD162" w14:textId="77777777" w:rsidR="007D0985" w:rsidRPr="00B15745" w:rsidRDefault="007D0985" w:rsidP="007D0985">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eastAsia="Calibri" w:hAnsiTheme="minorHAnsi" w:cstheme="minorHAnsi"/>
          <w:szCs w:val="24"/>
        </w:rPr>
        <w:t>Signed: ___________________________________________ Date: _______________________</w:t>
      </w:r>
    </w:p>
    <w:p w14:paraId="45097FA8" w14:textId="77777777" w:rsidR="007D0985" w:rsidRPr="00B15745" w:rsidRDefault="007D0985" w:rsidP="007D0985">
      <w:pPr>
        <w:overflowPunct/>
        <w:autoSpaceDE/>
        <w:autoSpaceDN/>
        <w:adjustRightInd/>
        <w:spacing w:line="276" w:lineRule="auto"/>
        <w:textAlignment w:val="auto"/>
        <w:rPr>
          <w:rFonts w:asciiTheme="minorHAnsi" w:eastAsia="Calibri" w:hAnsiTheme="minorHAnsi" w:cstheme="minorHAnsi"/>
          <w:szCs w:val="24"/>
        </w:rPr>
      </w:pPr>
    </w:p>
    <w:p w14:paraId="18732ED1" w14:textId="77777777" w:rsidR="007D0985" w:rsidRPr="00B15745" w:rsidRDefault="007D0985" w:rsidP="007D0985">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eastAsia="Calibri" w:hAnsiTheme="minorHAnsi" w:cstheme="minorHAnsi"/>
          <w:szCs w:val="24"/>
        </w:rPr>
        <w:t>Printed Name and Title: __________________________________________________________</w:t>
      </w:r>
    </w:p>
    <w:p w14:paraId="15D7D927" w14:textId="77777777" w:rsidR="007D0985" w:rsidRPr="00B15745" w:rsidRDefault="007D0985" w:rsidP="007D0985">
      <w:pPr>
        <w:overflowPunct/>
        <w:autoSpaceDE/>
        <w:autoSpaceDN/>
        <w:adjustRightInd/>
        <w:spacing w:line="276" w:lineRule="auto"/>
        <w:textAlignment w:val="auto"/>
        <w:rPr>
          <w:rFonts w:asciiTheme="minorHAnsi" w:eastAsia="Calibri" w:hAnsiTheme="minorHAnsi" w:cstheme="minorHAnsi"/>
          <w:szCs w:val="24"/>
        </w:rPr>
      </w:pPr>
    </w:p>
    <w:p w14:paraId="14B25CC0" w14:textId="77777777" w:rsidR="007113B3" w:rsidRPr="00B15745" w:rsidRDefault="007D0985" w:rsidP="00145043">
      <w:pPr>
        <w:overflowPunct/>
        <w:autoSpaceDE/>
        <w:autoSpaceDN/>
        <w:adjustRightInd/>
        <w:spacing w:line="276" w:lineRule="auto"/>
        <w:textAlignment w:val="auto"/>
        <w:rPr>
          <w:rFonts w:asciiTheme="minorHAnsi" w:hAnsiTheme="minorHAnsi" w:cstheme="minorHAnsi"/>
        </w:rPr>
      </w:pPr>
      <w:r w:rsidRPr="00B15745">
        <w:rPr>
          <w:rFonts w:asciiTheme="minorHAnsi" w:eastAsia="Calibri" w:hAnsiTheme="minorHAnsi" w:cstheme="minorHAnsi"/>
          <w:szCs w:val="24"/>
        </w:rPr>
        <w:t>Company Name: ________________________________________________________________</w:t>
      </w:r>
      <w:r w:rsidR="00066F91" w:rsidRPr="00B15745">
        <w:rPr>
          <w:rFonts w:asciiTheme="minorHAnsi" w:hAnsiTheme="minorHAnsi" w:cstheme="minorHAnsi"/>
        </w:rPr>
        <w:tab/>
      </w:r>
    </w:p>
    <w:p w14:paraId="199CF257" w14:textId="77777777" w:rsidR="007113B3" w:rsidRPr="00B15745" w:rsidRDefault="007113B3" w:rsidP="00AC6069">
      <w:pPr>
        <w:overflowPunct/>
        <w:autoSpaceDE/>
        <w:autoSpaceDN/>
        <w:adjustRightInd/>
        <w:spacing w:line="276" w:lineRule="auto"/>
        <w:jc w:val="center"/>
        <w:textAlignment w:val="auto"/>
        <w:rPr>
          <w:rFonts w:asciiTheme="minorHAnsi" w:hAnsiTheme="minorHAnsi" w:cstheme="minorHAnsi"/>
        </w:rPr>
      </w:pPr>
    </w:p>
    <w:p w14:paraId="3509BD1C" w14:textId="77777777" w:rsidR="007113B3" w:rsidRPr="00B15745" w:rsidRDefault="007113B3" w:rsidP="00AC6069">
      <w:pPr>
        <w:overflowPunct/>
        <w:autoSpaceDE/>
        <w:autoSpaceDN/>
        <w:adjustRightInd/>
        <w:spacing w:line="276" w:lineRule="auto"/>
        <w:jc w:val="center"/>
        <w:textAlignment w:val="auto"/>
        <w:rPr>
          <w:rFonts w:asciiTheme="minorHAnsi" w:hAnsiTheme="minorHAnsi" w:cstheme="minorHAnsi"/>
        </w:rPr>
      </w:pPr>
    </w:p>
    <w:p w14:paraId="51A8BC47" w14:textId="77777777" w:rsidR="003919F7" w:rsidRPr="00B15745" w:rsidRDefault="003919F7" w:rsidP="003919F7">
      <w:pPr>
        <w:overflowPunct/>
        <w:autoSpaceDE/>
        <w:autoSpaceDN/>
        <w:adjustRightInd/>
        <w:spacing w:line="276" w:lineRule="auto"/>
        <w:jc w:val="center"/>
        <w:textAlignment w:val="auto"/>
        <w:rPr>
          <w:rFonts w:asciiTheme="minorHAnsi" w:eastAsia="Calibri" w:hAnsiTheme="minorHAnsi" w:cstheme="minorHAnsi"/>
          <w:b/>
          <w:szCs w:val="24"/>
        </w:rPr>
      </w:pPr>
      <w:r w:rsidRPr="00B15745">
        <w:rPr>
          <w:rFonts w:asciiTheme="minorHAnsi" w:eastAsia="Calibri" w:hAnsiTheme="minorHAnsi" w:cstheme="minorHAnsi"/>
          <w:b/>
          <w:szCs w:val="24"/>
        </w:rPr>
        <w:lastRenderedPageBreak/>
        <w:t>Maryland Department of Housing and Community Development</w:t>
      </w:r>
    </w:p>
    <w:p w14:paraId="514BD937" w14:textId="77777777" w:rsidR="003919F7" w:rsidRPr="00B15745" w:rsidRDefault="003919F7" w:rsidP="003919F7">
      <w:pPr>
        <w:overflowPunct/>
        <w:autoSpaceDE/>
        <w:autoSpaceDN/>
        <w:adjustRightInd/>
        <w:spacing w:line="276" w:lineRule="auto"/>
        <w:jc w:val="center"/>
        <w:textAlignment w:val="auto"/>
        <w:rPr>
          <w:rFonts w:asciiTheme="minorHAnsi" w:eastAsia="Calibri" w:hAnsiTheme="minorHAnsi" w:cstheme="minorHAnsi"/>
          <w:b/>
          <w:sz w:val="28"/>
          <w:szCs w:val="24"/>
        </w:rPr>
      </w:pPr>
      <w:r w:rsidRPr="00B15745">
        <w:rPr>
          <w:rFonts w:asciiTheme="minorHAnsi" w:eastAsia="Calibri" w:hAnsiTheme="minorHAnsi" w:cstheme="minorHAnsi"/>
          <w:b/>
          <w:sz w:val="28"/>
          <w:szCs w:val="24"/>
        </w:rPr>
        <w:t>OPTIONAL SCORING EXHIBIT</w:t>
      </w:r>
    </w:p>
    <w:p w14:paraId="65D9029F" w14:textId="77777777" w:rsidR="003919F7" w:rsidRPr="00B15745" w:rsidRDefault="003919F7" w:rsidP="003919F7">
      <w:pPr>
        <w:overflowPunct/>
        <w:autoSpaceDE/>
        <w:autoSpaceDN/>
        <w:adjustRightInd/>
        <w:spacing w:line="276" w:lineRule="auto"/>
        <w:jc w:val="center"/>
        <w:textAlignment w:val="auto"/>
        <w:rPr>
          <w:rFonts w:asciiTheme="minorHAnsi" w:eastAsia="Calibri" w:hAnsiTheme="minorHAnsi" w:cstheme="minorHAnsi"/>
          <w:b/>
          <w:sz w:val="28"/>
          <w:szCs w:val="24"/>
        </w:rPr>
      </w:pPr>
      <w:r w:rsidRPr="00B15745">
        <w:rPr>
          <w:rFonts w:asciiTheme="minorHAnsi" w:eastAsia="Calibri" w:hAnsiTheme="minorHAnsi" w:cstheme="minorHAnsi"/>
          <w:b/>
          <w:sz w:val="28"/>
          <w:szCs w:val="24"/>
        </w:rPr>
        <w:t>OWNER/SPONSOR CERTIFICATION REGARDING ZERO ENERGY READY HOME DESIGNATION</w:t>
      </w:r>
    </w:p>
    <w:p w14:paraId="51468054" w14:textId="77777777" w:rsidR="003919F7" w:rsidRPr="00B15745" w:rsidRDefault="003919F7" w:rsidP="003919F7">
      <w:pPr>
        <w:overflowPunct/>
        <w:autoSpaceDE/>
        <w:autoSpaceDN/>
        <w:adjustRightInd/>
        <w:spacing w:line="276" w:lineRule="auto"/>
        <w:jc w:val="center"/>
        <w:textAlignment w:val="auto"/>
        <w:rPr>
          <w:rFonts w:asciiTheme="minorHAnsi" w:eastAsia="Calibri" w:hAnsiTheme="minorHAnsi" w:cstheme="minorHAnsi"/>
          <w:szCs w:val="24"/>
        </w:rPr>
      </w:pPr>
      <w:r w:rsidRPr="00B15745">
        <w:rPr>
          <w:rFonts w:asciiTheme="minorHAnsi" w:eastAsia="Calibri" w:hAnsiTheme="minorHAnsi" w:cstheme="minorHAnsi"/>
          <w:szCs w:val="24"/>
        </w:rPr>
        <w:t>(Submit under Exhibit E in Application)</w:t>
      </w:r>
    </w:p>
    <w:p w14:paraId="18B5E5F1" w14:textId="77777777" w:rsidR="003919F7" w:rsidRPr="00B15745" w:rsidRDefault="003919F7" w:rsidP="003919F7">
      <w:pPr>
        <w:overflowPunct/>
        <w:autoSpaceDE/>
        <w:autoSpaceDN/>
        <w:adjustRightInd/>
        <w:spacing w:line="276" w:lineRule="auto"/>
        <w:jc w:val="center"/>
        <w:textAlignment w:val="auto"/>
        <w:rPr>
          <w:rFonts w:asciiTheme="minorHAnsi" w:eastAsia="Calibri" w:hAnsiTheme="minorHAnsi" w:cstheme="minorHAnsi"/>
          <w:szCs w:val="24"/>
        </w:rPr>
      </w:pPr>
    </w:p>
    <w:p w14:paraId="154316B6" w14:textId="77777777" w:rsidR="003919F7" w:rsidRPr="00B15745" w:rsidRDefault="003919F7" w:rsidP="003919F7">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eastAsia="Calibri" w:hAnsiTheme="minorHAnsi" w:cstheme="minorHAnsi"/>
          <w:szCs w:val="24"/>
        </w:rPr>
        <w:t>Project Name: __________________________________________________________________</w:t>
      </w:r>
    </w:p>
    <w:p w14:paraId="49CAF485" w14:textId="77777777" w:rsidR="003919F7" w:rsidRPr="00B15745" w:rsidRDefault="003919F7" w:rsidP="003919F7">
      <w:pPr>
        <w:overflowPunct/>
        <w:autoSpaceDE/>
        <w:autoSpaceDN/>
        <w:adjustRightInd/>
        <w:spacing w:line="276" w:lineRule="auto"/>
        <w:textAlignment w:val="auto"/>
        <w:rPr>
          <w:rFonts w:asciiTheme="minorHAnsi" w:eastAsia="Calibri" w:hAnsiTheme="minorHAnsi" w:cstheme="minorHAnsi"/>
          <w:szCs w:val="24"/>
        </w:rPr>
      </w:pPr>
    </w:p>
    <w:p w14:paraId="0A137932" w14:textId="77777777" w:rsidR="003919F7" w:rsidRPr="00B15745" w:rsidRDefault="003919F7" w:rsidP="003919F7">
      <w:pPr>
        <w:pStyle w:val="Title"/>
        <w:jc w:val="left"/>
        <w:rPr>
          <w:rFonts w:asciiTheme="minorHAnsi" w:hAnsiTheme="minorHAnsi" w:cstheme="minorHAnsi"/>
          <w:b w:val="0"/>
          <w:i w:val="0"/>
          <w:sz w:val="24"/>
          <w:szCs w:val="24"/>
        </w:rPr>
      </w:pPr>
      <w:r w:rsidRPr="00B15745">
        <w:rPr>
          <w:rFonts w:asciiTheme="minorHAnsi" w:hAnsiTheme="minorHAnsi" w:cstheme="minorHAnsi"/>
          <w:b w:val="0"/>
          <w:i w:val="0"/>
          <w:sz w:val="24"/>
        </w:rPr>
        <w:t xml:space="preserve">The Maryland Department of Housing &amp; Community Development (DHCD) </w:t>
      </w:r>
      <w:r w:rsidRPr="003E44EA">
        <w:rPr>
          <w:rFonts w:asciiTheme="minorHAnsi" w:hAnsiTheme="minorHAnsi" w:cstheme="minorHAnsi"/>
          <w:b w:val="0"/>
          <w:i w:val="0"/>
          <w:sz w:val="24"/>
          <w:szCs w:val="24"/>
        </w:rPr>
        <w:t>encourages design features that provide comfort and energy efficiency over the extended period of the project life and that assist DHCD in measuring energy conservation and sustainability outcomes</w:t>
      </w:r>
      <w:r w:rsidRPr="003E44EA">
        <w:rPr>
          <w:rFonts w:asciiTheme="minorHAnsi" w:hAnsiTheme="minorHAnsi" w:cstheme="minorHAnsi"/>
          <w:b w:val="0"/>
          <w:bCs/>
          <w:i w:val="0"/>
          <w:sz w:val="24"/>
          <w:szCs w:val="24"/>
        </w:rPr>
        <w:t>.</w:t>
      </w:r>
    </w:p>
    <w:p w14:paraId="281D35B4" w14:textId="77777777" w:rsidR="003919F7" w:rsidRPr="00B15745" w:rsidRDefault="003919F7" w:rsidP="003919F7">
      <w:pPr>
        <w:pStyle w:val="Title"/>
        <w:jc w:val="left"/>
        <w:rPr>
          <w:rFonts w:asciiTheme="minorHAnsi" w:hAnsiTheme="minorHAnsi" w:cstheme="minorHAnsi"/>
          <w:b w:val="0"/>
          <w:i w:val="0"/>
          <w:sz w:val="24"/>
        </w:rPr>
      </w:pPr>
    </w:p>
    <w:p w14:paraId="03A1F942" w14:textId="77777777" w:rsidR="003919F7" w:rsidRPr="00B15745" w:rsidRDefault="003919F7" w:rsidP="003919F7">
      <w:pPr>
        <w:pStyle w:val="Title"/>
        <w:jc w:val="left"/>
        <w:rPr>
          <w:rFonts w:asciiTheme="minorHAnsi" w:eastAsia="Calibri" w:hAnsiTheme="minorHAnsi" w:cstheme="minorHAnsi"/>
          <w:szCs w:val="24"/>
        </w:rPr>
      </w:pPr>
      <w:r w:rsidRPr="00B15745">
        <w:rPr>
          <w:rFonts w:asciiTheme="minorHAnsi" w:hAnsiTheme="minorHAnsi" w:cstheme="minorHAnsi"/>
          <w:b w:val="0"/>
          <w:i w:val="0"/>
          <w:sz w:val="24"/>
        </w:rPr>
        <w:t xml:space="preserve">As the Owner/Developer I hereby certify that the referenced project will provide energy efficiency by </w:t>
      </w:r>
      <w:r w:rsidR="00494143" w:rsidRPr="003E44EA">
        <w:rPr>
          <w:rFonts w:asciiTheme="minorHAnsi" w:hAnsiTheme="minorHAnsi" w:cstheme="minorHAnsi"/>
          <w:b w:val="0"/>
          <w:i w:val="0"/>
          <w:sz w:val="24"/>
          <w:szCs w:val="24"/>
        </w:rPr>
        <w:t xml:space="preserve">achieving Department of Energy (DOE) Zero Energy Ready Home (ZERH) or comparable DHCD-approved energy savings certification or rating designation </w:t>
      </w:r>
      <w:r w:rsidR="00494143" w:rsidRPr="00B15745">
        <w:rPr>
          <w:rFonts w:asciiTheme="minorHAnsi" w:hAnsiTheme="minorHAnsi" w:cstheme="minorHAnsi"/>
          <w:b w:val="0"/>
          <w:i w:val="0"/>
          <w:sz w:val="24"/>
        </w:rPr>
        <w:t>no later than Final Closing of the project.</w:t>
      </w:r>
    </w:p>
    <w:p w14:paraId="77E41BA9" w14:textId="77777777" w:rsidR="003919F7" w:rsidRPr="00B15745" w:rsidRDefault="003919F7" w:rsidP="003919F7">
      <w:pPr>
        <w:pStyle w:val="Title"/>
        <w:jc w:val="left"/>
        <w:rPr>
          <w:rFonts w:asciiTheme="minorHAnsi" w:hAnsiTheme="minorHAnsi" w:cstheme="minorHAnsi"/>
          <w:b w:val="0"/>
          <w:i w:val="0"/>
          <w:sz w:val="24"/>
        </w:rPr>
      </w:pPr>
    </w:p>
    <w:p w14:paraId="05061590" w14:textId="77777777" w:rsidR="003919F7" w:rsidRPr="00B15745" w:rsidRDefault="003919F7" w:rsidP="003919F7">
      <w:pPr>
        <w:pStyle w:val="Title"/>
        <w:jc w:val="left"/>
        <w:rPr>
          <w:rFonts w:asciiTheme="minorHAnsi" w:hAnsiTheme="minorHAnsi" w:cstheme="minorHAnsi"/>
          <w:b w:val="0"/>
          <w:i w:val="0"/>
          <w:sz w:val="24"/>
        </w:rPr>
      </w:pPr>
      <w:r w:rsidRPr="00B15745">
        <w:rPr>
          <w:rFonts w:asciiTheme="minorHAnsi" w:hAnsiTheme="minorHAnsi" w:cstheme="minorHAnsi"/>
          <w:b w:val="0"/>
          <w:i w:val="0"/>
          <w:sz w:val="24"/>
        </w:rPr>
        <w:t>This certification is in accordance with the requirements of Section 4.6.2 of the Multifamily Rental Financing Program Guide.</w:t>
      </w:r>
    </w:p>
    <w:p w14:paraId="5575EFD5" w14:textId="77777777" w:rsidR="003919F7" w:rsidRPr="00B15745" w:rsidRDefault="003919F7" w:rsidP="003919F7">
      <w:pPr>
        <w:pStyle w:val="Title"/>
        <w:jc w:val="left"/>
        <w:rPr>
          <w:rFonts w:asciiTheme="minorHAnsi" w:hAnsiTheme="minorHAnsi" w:cstheme="minorHAnsi"/>
          <w:b w:val="0"/>
          <w:i w:val="0"/>
          <w:sz w:val="24"/>
        </w:rPr>
      </w:pPr>
    </w:p>
    <w:p w14:paraId="287E92E6" w14:textId="77777777" w:rsidR="003919F7" w:rsidRPr="00B15745" w:rsidRDefault="003919F7" w:rsidP="003919F7">
      <w:pPr>
        <w:overflowPunct/>
        <w:autoSpaceDE/>
        <w:autoSpaceDN/>
        <w:adjustRightInd/>
        <w:spacing w:line="276" w:lineRule="auto"/>
        <w:textAlignment w:val="auto"/>
        <w:rPr>
          <w:rFonts w:asciiTheme="minorHAnsi" w:eastAsia="Calibri" w:hAnsiTheme="minorHAnsi" w:cstheme="minorHAnsi"/>
          <w:szCs w:val="24"/>
        </w:rPr>
      </w:pPr>
    </w:p>
    <w:p w14:paraId="1AD65733" w14:textId="77777777" w:rsidR="003919F7" w:rsidRPr="00B15745" w:rsidRDefault="003919F7" w:rsidP="003919F7">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eastAsia="Calibri" w:hAnsiTheme="minorHAnsi" w:cstheme="minorHAnsi"/>
          <w:szCs w:val="24"/>
        </w:rPr>
        <w:t>OWNER/SPONSOR</w:t>
      </w:r>
    </w:p>
    <w:p w14:paraId="2BDC0A9B" w14:textId="77777777" w:rsidR="003919F7" w:rsidRPr="00B15745" w:rsidRDefault="003919F7" w:rsidP="003919F7">
      <w:pPr>
        <w:overflowPunct/>
        <w:autoSpaceDE/>
        <w:autoSpaceDN/>
        <w:adjustRightInd/>
        <w:spacing w:line="276" w:lineRule="auto"/>
        <w:textAlignment w:val="auto"/>
        <w:rPr>
          <w:rFonts w:asciiTheme="minorHAnsi" w:eastAsia="Calibri" w:hAnsiTheme="minorHAnsi" w:cstheme="minorHAnsi"/>
          <w:szCs w:val="24"/>
        </w:rPr>
      </w:pPr>
    </w:p>
    <w:p w14:paraId="338FB64C" w14:textId="77777777" w:rsidR="003919F7" w:rsidRPr="00B15745" w:rsidRDefault="003919F7" w:rsidP="003919F7">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eastAsia="Calibri" w:hAnsiTheme="minorHAnsi" w:cstheme="minorHAnsi"/>
          <w:szCs w:val="24"/>
        </w:rPr>
        <w:t>Signed: ___________________________________________ Date: _______________________</w:t>
      </w:r>
    </w:p>
    <w:p w14:paraId="2B516138" w14:textId="77777777" w:rsidR="003919F7" w:rsidRPr="00B15745" w:rsidRDefault="003919F7" w:rsidP="003919F7">
      <w:pPr>
        <w:overflowPunct/>
        <w:autoSpaceDE/>
        <w:autoSpaceDN/>
        <w:adjustRightInd/>
        <w:spacing w:line="276" w:lineRule="auto"/>
        <w:textAlignment w:val="auto"/>
        <w:rPr>
          <w:rFonts w:asciiTheme="minorHAnsi" w:eastAsia="Calibri" w:hAnsiTheme="minorHAnsi" w:cstheme="minorHAnsi"/>
          <w:szCs w:val="24"/>
        </w:rPr>
      </w:pPr>
    </w:p>
    <w:p w14:paraId="6C0B727D" w14:textId="77777777" w:rsidR="003919F7" w:rsidRPr="00B15745" w:rsidRDefault="003919F7" w:rsidP="003919F7">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eastAsia="Calibri" w:hAnsiTheme="minorHAnsi" w:cstheme="minorHAnsi"/>
          <w:szCs w:val="24"/>
        </w:rPr>
        <w:t>Printed Name and Title: __________________________________________________________</w:t>
      </w:r>
    </w:p>
    <w:p w14:paraId="0E341AC0" w14:textId="77777777" w:rsidR="003919F7" w:rsidRPr="00B15745" w:rsidRDefault="003919F7" w:rsidP="003919F7">
      <w:pPr>
        <w:overflowPunct/>
        <w:autoSpaceDE/>
        <w:autoSpaceDN/>
        <w:adjustRightInd/>
        <w:spacing w:line="276" w:lineRule="auto"/>
        <w:textAlignment w:val="auto"/>
        <w:rPr>
          <w:rFonts w:asciiTheme="minorHAnsi" w:eastAsia="Calibri" w:hAnsiTheme="minorHAnsi" w:cstheme="minorHAnsi"/>
          <w:szCs w:val="24"/>
        </w:rPr>
      </w:pPr>
    </w:p>
    <w:p w14:paraId="7FF2FC9B" w14:textId="77777777" w:rsidR="003919F7" w:rsidRPr="00B15745" w:rsidRDefault="003919F7" w:rsidP="003919F7">
      <w:pPr>
        <w:overflowPunct/>
        <w:autoSpaceDE/>
        <w:autoSpaceDN/>
        <w:adjustRightInd/>
        <w:spacing w:line="276" w:lineRule="auto"/>
        <w:textAlignment w:val="auto"/>
        <w:rPr>
          <w:rFonts w:asciiTheme="minorHAnsi" w:hAnsiTheme="minorHAnsi" w:cstheme="minorHAnsi"/>
        </w:rPr>
      </w:pPr>
      <w:r w:rsidRPr="00B15745">
        <w:rPr>
          <w:rFonts w:asciiTheme="minorHAnsi" w:eastAsia="Calibri" w:hAnsiTheme="minorHAnsi" w:cstheme="minorHAnsi"/>
          <w:szCs w:val="24"/>
        </w:rPr>
        <w:t>Company Name: ________________________________________________________________</w:t>
      </w:r>
      <w:r w:rsidRPr="00B15745">
        <w:rPr>
          <w:rFonts w:asciiTheme="minorHAnsi" w:hAnsiTheme="minorHAnsi" w:cstheme="minorHAnsi"/>
        </w:rPr>
        <w:tab/>
      </w:r>
    </w:p>
    <w:p w14:paraId="27D1C3BE" w14:textId="77777777" w:rsidR="003919F7" w:rsidRPr="00B15745" w:rsidRDefault="003919F7" w:rsidP="00AC6069">
      <w:pPr>
        <w:overflowPunct/>
        <w:autoSpaceDE/>
        <w:autoSpaceDN/>
        <w:adjustRightInd/>
        <w:spacing w:line="276" w:lineRule="auto"/>
        <w:jc w:val="center"/>
        <w:textAlignment w:val="auto"/>
        <w:rPr>
          <w:rFonts w:asciiTheme="minorHAnsi" w:hAnsiTheme="minorHAnsi" w:cstheme="minorHAnsi"/>
        </w:rPr>
      </w:pPr>
    </w:p>
    <w:p w14:paraId="354F0633" w14:textId="77777777" w:rsidR="00494143" w:rsidRPr="00B15745" w:rsidRDefault="00494143" w:rsidP="00AC6069">
      <w:pPr>
        <w:overflowPunct/>
        <w:autoSpaceDE/>
        <w:autoSpaceDN/>
        <w:adjustRightInd/>
        <w:spacing w:line="276" w:lineRule="auto"/>
        <w:jc w:val="center"/>
        <w:textAlignment w:val="auto"/>
        <w:rPr>
          <w:rFonts w:asciiTheme="minorHAnsi" w:hAnsiTheme="minorHAnsi" w:cstheme="minorHAnsi"/>
          <w:b/>
          <w:i/>
          <w:sz w:val="28"/>
        </w:rPr>
      </w:pPr>
    </w:p>
    <w:p w14:paraId="33AD9284" w14:textId="77777777" w:rsidR="00494143" w:rsidRPr="00B15745" w:rsidRDefault="00494143" w:rsidP="00AC6069">
      <w:pPr>
        <w:overflowPunct/>
        <w:autoSpaceDE/>
        <w:autoSpaceDN/>
        <w:adjustRightInd/>
        <w:spacing w:line="276" w:lineRule="auto"/>
        <w:jc w:val="center"/>
        <w:textAlignment w:val="auto"/>
        <w:rPr>
          <w:rFonts w:asciiTheme="minorHAnsi" w:hAnsiTheme="minorHAnsi" w:cstheme="minorHAnsi"/>
          <w:b/>
          <w:i/>
          <w:sz w:val="28"/>
        </w:rPr>
      </w:pPr>
    </w:p>
    <w:p w14:paraId="24DAB071" w14:textId="77777777" w:rsidR="00494143" w:rsidRPr="00B15745" w:rsidRDefault="00494143" w:rsidP="00AC6069">
      <w:pPr>
        <w:overflowPunct/>
        <w:autoSpaceDE/>
        <w:autoSpaceDN/>
        <w:adjustRightInd/>
        <w:spacing w:line="276" w:lineRule="auto"/>
        <w:jc w:val="center"/>
        <w:textAlignment w:val="auto"/>
        <w:rPr>
          <w:rFonts w:asciiTheme="minorHAnsi" w:hAnsiTheme="minorHAnsi" w:cstheme="minorHAnsi"/>
          <w:b/>
          <w:i/>
          <w:sz w:val="28"/>
        </w:rPr>
      </w:pPr>
    </w:p>
    <w:p w14:paraId="74AF9466" w14:textId="77777777" w:rsidR="00494143" w:rsidRPr="00B15745" w:rsidRDefault="00494143" w:rsidP="00AC6069">
      <w:pPr>
        <w:overflowPunct/>
        <w:autoSpaceDE/>
        <w:autoSpaceDN/>
        <w:adjustRightInd/>
        <w:spacing w:line="276" w:lineRule="auto"/>
        <w:jc w:val="center"/>
        <w:textAlignment w:val="auto"/>
        <w:rPr>
          <w:rFonts w:asciiTheme="minorHAnsi" w:hAnsiTheme="minorHAnsi" w:cstheme="minorHAnsi"/>
          <w:b/>
          <w:i/>
          <w:sz w:val="28"/>
        </w:rPr>
      </w:pPr>
    </w:p>
    <w:p w14:paraId="0EDCF37C" w14:textId="77777777" w:rsidR="00494143" w:rsidRPr="00B15745" w:rsidRDefault="00494143" w:rsidP="00AC6069">
      <w:pPr>
        <w:overflowPunct/>
        <w:autoSpaceDE/>
        <w:autoSpaceDN/>
        <w:adjustRightInd/>
        <w:spacing w:line="276" w:lineRule="auto"/>
        <w:jc w:val="center"/>
        <w:textAlignment w:val="auto"/>
        <w:rPr>
          <w:rFonts w:asciiTheme="minorHAnsi" w:hAnsiTheme="minorHAnsi" w:cstheme="minorHAnsi"/>
          <w:b/>
          <w:i/>
          <w:sz w:val="28"/>
        </w:rPr>
      </w:pPr>
    </w:p>
    <w:p w14:paraId="4D759B36" w14:textId="77777777" w:rsidR="00494143" w:rsidRPr="00B15745" w:rsidRDefault="00494143" w:rsidP="00AC6069">
      <w:pPr>
        <w:overflowPunct/>
        <w:autoSpaceDE/>
        <w:autoSpaceDN/>
        <w:adjustRightInd/>
        <w:spacing w:line="276" w:lineRule="auto"/>
        <w:jc w:val="center"/>
        <w:textAlignment w:val="auto"/>
        <w:rPr>
          <w:rFonts w:asciiTheme="minorHAnsi" w:hAnsiTheme="minorHAnsi" w:cstheme="minorHAnsi"/>
          <w:b/>
          <w:i/>
          <w:sz w:val="28"/>
        </w:rPr>
      </w:pPr>
    </w:p>
    <w:p w14:paraId="33D0452E" w14:textId="77777777" w:rsidR="00494143" w:rsidRPr="00B15745" w:rsidRDefault="00494143" w:rsidP="00AC6069">
      <w:pPr>
        <w:overflowPunct/>
        <w:autoSpaceDE/>
        <w:autoSpaceDN/>
        <w:adjustRightInd/>
        <w:spacing w:line="276" w:lineRule="auto"/>
        <w:jc w:val="center"/>
        <w:textAlignment w:val="auto"/>
        <w:rPr>
          <w:rFonts w:asciiTheme="minorHAnsi" w:hAnsiTheme="minorHAnsi" w:cstheme="minorHAnsi"/>
          <w:b/>
          <w:i/>
          <w:sz w:val="28"/>
        </w:rPr>
      </w:pPr>
    </w:p>
    <w:p w14:paraId="57FAB207" w14:textId="77777777" w:rsidR="00494143" w:rsidRPr="00B15745" w:rsidRDefault="00494143" w:rsidP="00AC6069">
      <w:pPr>
        <w:overflowPunct/>
        <w:autoSpaceDE/>
        <w:autoSpaceDN/>
        <w:adjustRightInd/>
        <w:spacing w:line="276" w:lineRule="auto"/>
        <w:jc w:val="center"/>
        <w:textAlignment w:val="auto"/>
        <w:rPr>
          <w:rFonts w:asciiTheme="minorHAnsi" w:hAnsiTheme="minorHAnsi" w:cstheme="minorHAnsi"/>
          <w:b/>
          <w:i/>
          <w:sz w:val="28"/>
        </w:rPr>
      </w:pPr>
    </w:p>
    <w:p w14:paraId="478C98D9" w14:textId="77777777" w:rsidR="00494143" w:rsidRPr="00B15745" w:rsidRDefault="00494143" w:rsidP="00AC6069">
      <w:pPr>
        <w:overflowPunct/>
        <w:autoSpaceDE/>
        <w:autoSpaceDN/>
        <w:adjustRightInd/>
        <w:spacing w:line="276" w:lineRule="auto"/>
        <w:jc w:val="center"/>
        <w:textAlignment w:val="auto"/>
        <w:rPr>
          <w:rFonts w:asciiTheme="minorHAnsi" w:hAnsiTheme="minorHAnsi" w:cstheme="minorHAnsi"/>
          <w:b/>
          <w:i/>
          <w:sz w:val="28"/>
        </w:rPr>
      </w:pPr>
    </w:p>
    <w:p w14:paraId="77D0A2A8" w14:textId="77777777" w:rsidR="00494143" w:rsidRPr="00B15745" w:rsidRDefault="00494143" w:rsidP="00AC6069">
      <w:pPr>
        <w:overflowPunct/>
        <w:autoSpaceDE/>
        <w:autoSpaceDN/>
        <w:adjustRightInd/>
        <w:spacing w:line="276" w:lineRule="auto"/>
        <w:jc w:val="center"/>
        <w:textAlignment w:val="auto"/>
        <w:rPr>
          <w:rFonts w:asciiTheme="minorHAnsi" w:hAnsiTheme="minorHAnsi" w:cstheme="minorHAnsi"/>
          <w:b/>
          <w:i/>
          <w:sz w:val="28"/>
        </w:rPr>
      </w:pPr>
    </w:p>
    <w:p w14:paraId="19FD0177" w14:textId="77777777" w:rsidR="00494143" w:rsidRPr="00B15745" w:rsidRDefault="00494143" w:rsidP="00AC6069">
      <w:pPr>
        <w:overflowPunct/>
        <w:autoSpaceDE/>
        <w:autoSpaceDN/>
        <w:adjustRightInd/>
        <w:spacing w:line="276" w:lineRule="auto"/>
        <w:jc w:val="center"/>
        <w:textAlignment w:val="auto"/>
        <w:rPr>
          <w:rFonts w:asciiTheme="minorHAnsi" w:hAnsiTheme="minorHAnsi" w:cstheme="minorHAnsi"/>
          <w:b/>
          <w:i/>
          <w:sz w:val="28"/>
        </w:rPr>
      </w:pPr>
    </w:p>
    <w:p w14:paraId="1A2E0494" w14:textId="77777777" w:rsidR="009C5745" w:rsidRPr="00B15745" w:rsidRDefault="009C5745" w:rsidP="00AC6069">
      <w:pPr>
        <w:overflowPunct/>
        <w:autoSpaceDE/>
        <w:autoSpaceDN/>
        <w:adjustRightInd/>
        <w:spacing w:line="276" w:lineRule="auto"/>
        <w:jc w:val="center"/>
        <w:textAlignment w:val="auto"/>
        <w:rPr>
          <w:rFonts w:asciiTheme="minorHAnsi" w:eastAsia="Calibri" w:hAnsiTheme="minorHAnsi" w:cstheme="minorHAnsi"/>
          <w:szCs w:val="24"/>
        </w:rPr>
      </w:pPr>
      <w:r w:rsidRPr="00B15745">
        <w:rPr>
          <w:rFonts w:asciiTheme="minorHAnsi" w:hAnsiTheme="minorHAnsi" w:cstheme="minorHAnsi"/>
          <w:b/>
          <w:i/>
          <w:sz w:val="28"/>
        </w:rPr>
        <w:lastRenderedPageBreak/>
        <w:t xml:space="preserve">EXHIBIT </w:t>
      </w:r>
      <w:r w:rsidR="00796214" w:rsidRPr="00B15745">
        <w:rPr>
          <w:rFonts w:asciiTheme="minorHAnsi" w:hAnsiTheme="minorHAnsi" w:cstheme="minorHAnsi"/>
          <w:b/>
          <w:i/>
          <w:sz w:val="28"/>
        </w:rPr>
        <w:t>F</w:t>
      </w:r>
      <w:r w:rsidRPr="00B15745">
        <w:rPr>
          <w:rFonts w:asciiTheme="minorHAnsi" w:hAnsiTheme="minorHAnsi" w:cstheme="minorHAnsi"/>
          <w:b/>
          <w:i/>
          <w:sz w:val="28"/>
        </w:rPr>
        <w:t>:</w:t>
      </w:r>
      <w:r w:rsidR="00222515" w:rsidRPr="00B15745">
        <w:rPr>
          <w:rFonts w:asciiTheme="minorHAnsi" w:hAnsiTheme="minorHAnsi" w:cstheme="minorHAnsi"/>
          <w:b/>
          <w:i/>
          <w:sz w:val="28"/>
        </w:rPr>
        <w:t xml:space="preserve"> </w:t>
      </w:r>
      <w:r w:rsidR="00066F91" w:rsidRPr="00B15745">
        <w:rPr>
          <w:rFonts w:asciiTheme="minorHAnsi" w:hAnsiTheme="minorHAnsi" w:cstheme="minorHAnsi"/>
          <w:b/>
          <w:i/>
          <w:sz w:val="28"/>
        </w:rPr>
        <w:t>CERTIFICATIONS AND WAIVER REQUESTS</w:t>
      </w:r>
    </w:p>
    <w:p w14:paraId="72726D24" w14:textId="77777777" w:rsidR="00C829BB" w:rsidRPr="00B15745" w:rsidRDefault="00C829BB" w:rsidP="00261DD8">
      <w:pPr>
        <w:pStyle w:val="Title"/>
        <w:rPr>
          <w:rFonts w:asciiTheme="minorHAnsi" w:hAnsiTheme="minorHAnsi" w:cstheme="minorHAnsi"/>
          <w:b w:val="0"/>
          <w:i w:val="0"/>
        </w:rPr>
      </w:pPr>
    </w:p>
    <w:p w14:paraId="2AD1F3F1" w14:textId="77777777" w:rsidR="00E67BBC" w:rsidRPr="00B15745" w:rsidRDefault="00D626D4" w:rsidP="00E67BBC">
      <w:pPr>
        <w:rPr>
          <w:rFonts w:asciiTheme="minorHAnsi" w:hAnsiTheme="minorHAnsi" w:cstheme="minorHAnsi"/>
          <w:b/>
        </w:rPr>
      </w:pPr>
      <w:r w:rsidRPr="00B15745">
        <w:rPr>
          <w:rFonts w:asciiTheme="minorHAnsi" w:hAnsiTheme="minorHAnsi" w:cstheme="minorHAnsi"/>
          <w:b/>
          <w:caps/>
        </w:rPr>
        <w:t xml:space="preserve">Exhibit F.1: </w:t>
      </w:r>
      <w:r w:rsidR="00816F85" w:rsidRPr="00B15745">
        <w:rPr>
          <w:rFonts w:asciiTheme="minorHAnsi" w:hAnsiTheme="minorHAnsi" w:cstheme="minorHAnsi"/>
          <w:b/>
          <w:caps/>
        </w:rPr>
        <w:t xml:space="preserve">Threshold </w:t>
      </w:r>
      <w:r w:rsidR="00E67BBC" w:rsidRPr="00B15745">
        <w:rPr>
          <w:rFonts w:asciiTheme="minorHAnsi" w:hAnsiTheme="minorHAnsi" w:cstheme="minorHAnsi"/>
          <w:b/>
          <w:caps/>
        </w:rPr>
        <w:t>Owner/Sponsor Certifications</w:t>
      </w:r>
    </w:p>
    <w:p w14:paraId="538833C0" w14:textId="77777777" w:rsidR="00E67BBC" w:rsidRPr="00B15745" w:rsidRDefault="00E67BBC" w:rsidP="003B04FA">
      <w:pPr>
        <w:ind w:firstLine="720"/>
        <w:rPr>
          <w:rFonts w:asciiTheme="minorHAnsi" w:hAnsiTheme="minorHAnsi" w:cstheme="minorHAnsi"/>
        </w:rPr>
      </w:pPr>
    </w:p>
    <w:p w14:paraId="2B36265E" w14:textId="77777777" w:rsidR="003B04FA" w:rsidRPr="00B15745" w:rsidRDefault="00335F4A" w:rsidP="00DF766E">
      <w:pPr>
        <w:rPr>
          <w:rFonts w:asciiTheme="minorHAnsi" w:hAnsiTheme="minorHAnsi" w:cstheme="minorHAnsi"/>
        </w:rPr>
      </w:pPr>
      <w:r w:rsidRPr="00B15745">
        <w:rPr>
          <w:rFonts w:asciiTheme="minorHAnsi" w:hAnsiTheme="minorHAnsi" w:cstheme="minorHAnsi"/>
        </w:rPr>
        <w:t xml:space="preserve">To address additional Project Threshold Criteria outlined in Section </w:t>
      </w:r>
      <w:r w:rsidR="00442B4A" w:rsidRPr="00B15745">
        <w:rPr>
          <w:rFonts w:asciiTheme="minorHAnsi" w:hAnsiTheme="minorHAnsi" w:cstheme="minorHAnsi"/>
        </w:rPr>
        <w:t>3</w:t>
      </w:r>
      <w:r w:rsidRPr="00B15745">
        <w:rPr>
          <w:rFonts w:asciiTheme="minorHAnsi" w:hAnsiTheme="minorHAnsi" w:cstheme="minorHAnsi"/>
        </w:rPr>
        <w:t xml:space="preserve"> of the Guide, t</w:t>
      </w:r>
      <w:r w:rsidR="005574D2" w:rsidRPr="00B15745">
        <w:rPr>
          <w:rFonts w:asciiTheme="minorHAnsi" w:hAnsiTheme="minorHAnsi" w:cstheme="minorHAnsi"/>
        </w:rPr>
        <w:t>he Sponsor</w:t>
      </w:r>
      <w:r w:rsidR="004C6AC6" w:rsidRPr="00B15745">
        <w:rPr>
          <w:rFonts w:asciiTheme="minorHAnsi" w:hAnsiTheme="minorHAnsi" w:cstheme="minorHAnsi"/>
        </w:rPr>
        <w:t>/Owner</w:t>
      </w:r>
      <w:r w:rsidR="005574D2" w:rsidRPr="00B15745">
        <w:rPr>
          <w:rFonts w:asciiTheme="minorHAnsi" w:hAnsiTheme="minorHAnsi" w:cstheme="minorHAnsi"/>
        </w:rPr>
        <w:t xml:space="preserve"> Certification included </w:t>
      </w:r>
      <w:r w:rsidR="00A15429" w:rsidRPr="00B15745">
        <w:rPr>
          <w:rFonts w:asciiTheme="minorHAnsi" w:hAnsiTheme="minorHAnsi" w:cstheme="minorHAnsi"/>
        </w:rPr>
        <w:t>at the end of</w:t>
      </w:r>
      <w:r w:rsidR="005574D2" w:rsidRPr="00B15745">
        <w:rPr>
          <w:rFonts w:asciiTheme="minorHAnsi" w:hAnsiTheme="minorHAnsi" w:cstheme="minorHAnsi"/>
        </w:rPr>
        <w:t xml:space="preserve"> this exhibit </w:t>
      </w:r>
      <w:r w:rsidRPr="00B15745">
        <w:rPr>
          <w:rFonts w:asciiTheme="minorHAnsi" w:hAnsiTheme="minorHAnsi" w:cstheme="minorHAnsi"/>
        </w:rPr>
        <w:t>must</w:t>
      </w:r>
      <w:r w:rsidR="005574D2" w:rsidRPr="00B15745">
        <w:rPr>
          <w:rFonts w:asciiTheme="minorHAnsi" w:hAnsiTheme="minorHAnsi" w:cstheme="minorHAnsi"/>
        </w:rPr>
        <w:t xml:space="preserve"> be </w:t>
      </w:r>
      <w:r w:rsidR="008568D5" w:rsidRPr="00B15745">
        <w:rPr>
          <w:rFonts w:asciiTheme="minorHAnsi" w:hAnsiTheme="minorHAnsi" w:cstheme="minorHAnsi"/>
        </w:rPr>
        <w:t>complete</w:t>
      </w:r>
      <w:r w:rsidRPr="00B15745">
        <w:rPr>
          <w:rFonts w:asciiTheme="minorHAnsi" w:hAnsiTheme="minorHAnsi" w:cstheme="minorHAnsi"/>
        </w:rPr>
        <w:t>d:</w:t>
      </w:r>
    </w:p>
    <w:p w14:paraId="576AA0EA" w14:textId="77777777" w:rsidR="005574D2" w:rsidRPr="00B15745" w:rsidRDefault="005574D2" w:rsidP="005574D2">
      <w:pPr>
        <w:rPr>
          <w:rFonts w:asciiTheme="minorHAnsi" w:hAnsiTheme="minorHAnsi" w:cstheme="minorHAnsi"/>
        </w:rPr>
      </w:pPr>
    </w:p>
    <w:p w14:paraId="30AC16C3" w14:textId="77777777" w:rsidR="001128CB" w:rsidRPr="00B15745" w:rsidRDefault="005574D2" w:rsidP="005574D2">
      <w:pPr>
        <w:rPr>
          <w:rFonts w:asciiTheme="minorHAnsi" w:hAnsiTheme="minorHAnsi" w:cstheme="minorHAnsi"/>
        </w:rPr>
      </w:pPr>
      <w:r w:rsidRPr="00A76FA0">
        <w:rPr>
          <w:rFonts w:asciiTheme="minorHAnsi" w:hAnsiTheme="minorHAnsi" w:cstheme="minorHAnsi"/>
          <w:b/>
          <w:bCs/>
        </w:rPr>
        <w:t>Relocation Plan</w:t>
      </w:r>
      <w:r w:rsidRPr="00B15745">
        <w:rPr>
          <w:rFonts w:asciiTheme="minorHAnsi" w:hAnsiTheme="minorHAnsi" w:cstheme="minorHAnsi"/>
        </w:rPr>
        <w:t>: Sponsor</w:t>
      </w:r>
      <w:r w:rsidR="00966284" w:rsidRPr="00B15745">
        <w:rPr>
          <w:rFonts w:asciiTheme="minorHAnsi" w:hAnsiTheme="minorHAnsi" w:cstheme="minorHAnsi"/>
        </w:rPr>
        <w:t>s</w:t>
      </w:r>
      <w:r w:rsidRPr="00B15745">
        <w:rPr>
          <w:rFonts w:asciiTheme="minorHAnsi" w:hAnsiTheme="minorHAnsi" w:cstheme="minorHAnsi"/>
        </w:rPr>
        <w:t xml:space="preserve"> need not submit a relocation plan to the Department at the time of application. Sponsors </w:t>
      </w:r>
      <w:r w:rsidR="001128CB" w:rsidRPr="00B15745">
        <w:rPr>
          <w:rFonts w:asciiTheme="minorHAnsi" w:hAnsiTheme="minorHAnsi" w:cstheme="minorHAnsi"/>
        </w:rPr>
        <w:t>should</w:t>
      </w:r>
      <w:r w:rsidRPr="00B15745">
        <w:rPr>
          <w:rFonts w:asciiTheme="minorHAnsi" w:hAnsiTheme="minorHAnsi" w:cstheme="minorHAnsi"/>
        </w:rPr>
        <w:t xml:space="preserve"> execute the Sponsor Certification agreeing to comply with the Department</w:t>
      </w:r>
      <w:r w:rsidR="001128CB" w:rsidRPr="00B15745">
        <w:rPr>
          <w:rFonts w:asciiTheme="minorHAnsi" w:hAnsiTheme="minorHAnsi" w:cstheme="minorHAnsi"/>
        </w:rPr>
        <w:t>’s</w:t>
      </w:r>
      <w:r w:rsidRPr="00B15745">
        <w:rPr>
          <w:rFonts w:asciiTheme="minorHAnsi" w:hAnsiTheme="minorHAnsi" w:cstheme="minorHAnsi"/>
        </w:rPr>
        <w:t xml:space="preserve"> requirements.</w:t>
      </w:r>
      <w:r w:rsidR="004A55A5" w:rsidRPr="00B15745">
        <w:rPr>
          <w:rFonts w:asciiTheme="minorHAnsi" w:hAnsiTheme="minorHAnsi" w:cstheme="minorHAnsi"/>
        </w:rPr>
        <w:t xml:space="preserve">  Please refer to </w:t>
      </w:r>
      <w:r w:rsidR="00966284" w:rsidRPr="00B15745">
        <w:rPr>
          <w:rFonts w:asciiTheme="minorHAnsi" w:hAnsiTheme="minorHAnsi" w:cstheme="minorHAnsi"/>
        </w:rPr>
        <w:t xml:space="preserve">Section </w:t>
      </w:r>
      <w:r w:rsidR="00442B4A" w:rsidRPr="00B15745">
        <w:rPr>
          <w:rFonts w:asciiTheme="minorHAnsi" w:hAnsiTheme="minorHAnsi" w:cstheme="minorHAnsi"/>
        </w:rPr>
        <w:t>3</w:t>
      </w:r>
      <w:r w:rsidR="00966284" w:rsidRPr="00B15745">
        <w:rPr>
          <w:rFonts w:asciiTheme="minorHAnsi" w:hAnsiTheme="minorHAnsi" w:cstheme="minorHAnsi"/>
        </w:rPr>
        <w:t>.2.4 of the Guide for more information.</w:t>
      </w:r>
    </w:p>
    <w:p w14:paraId="54F203F1" w14:textId="77777777" w:rsidR="001128CB" w:rsidRPr="00B15745" w:rsidRDefault="001128CB" w:rsidP="005574D2">
      <w:pPr>
        <w:rPr>
          <w:rFonts w:asciiTheme="minorHAnsi" w:hAnsiTheme="minorHAnsi" w:cstheme="minorHAnsi"/>
        </w:rPr>
      </w:pPr>
    </w:p>
    <w:p w14:paraId="638E0ADE" w14:textId="77777777" w:rsidR="00696F52" w:rsidRDefault="00696F52" w:rsidP="00696F52">
      <w:pPr>
        <w:rPr>
          <w:rFonts w:asciiTheme="minorHAnsi" w:hAnsiTheme="minorHAnsi" w:cstheme="minorHAnsi"/>
        </w:rPr>
      </w:pPr>
      <w:r w:rsidRPr="00A76FA0">
        <w:rPr>
          <w:rFonts w:asciiTheme="minorHAnsi" w:hAnsiTheme="minorHAnsi" w:cstheme="minorHAnsi"/>
          <w:b/>
          <w:bCs/>
        </w:rPr>
        <w:t>Tenant Services</w:t>
      </w:r>
      <w:r w:rsidRPr="00B15745">
        <w:rPr>
          <w:rFonts w:asciiTheme="minorHAnsi" w:hAnsiTheme="minorHAnsi" w:cstheme="minorHAnsi"/>
        </w:rPr>
        <w:t>: Sponsors must certify that they will provide appropriate services throughout the compliance period or loan term, as applicable.  Please refer to Section 3.4 of the Guide for more information.</w:t>
      </w:r>
    </w:p>
    <w:p w14:paraId="03C80122" w14:textId="77777777" w:rsidR="00CE587B" w:rsidRDefault="00CE587B" w:rsidP="00696F52">
      <w:pPr>
        <w:rPr>
          <w:rFonts w:asciiTheme="minorHAnsi" w:hAnsiTheme="minorHAnsi" w:cstheme="minorHAnsi"/>
        </w:rPr>
      </w:pPr>
    </w:p>
    <w:p w14:paraId="1F6CD459" w14:textId="77777777" w:rsidR="006F6A6C" w:rsidRPr="00CE587B" w:rsidRDefault="006F6A6C" w:rsidP="006F6A6C">
      <w:pPr>
        <w:rPr>
          <w:rFonts w:asciiTheme="minorHAnsi" w:hAnsiTheme="minorHAnsi" w:cstheme="minorHAnsi"/>
        </w:rPr>
      </w:pPr>
      <w:r>
        <w:rPr>
          <w:rFonts w:asciiTheme="minorHAnsi" w:hAnsiTheme="minorHAnsi" w:cstheme="minorHAnsi"/>
          <w:b/>
          <w:bCs/>
        </w:rPr>
        <w:t>Tenant Selection Policies</w:t>
      </w:r>
      <w:r>
        <w:rPr>
          <w:rFonts w:asciiTheme="minorHAnsi" w:hAnsiTheme="minorHAnsi" w:cstheme="minorHAnsi"/>
        </w:rPr>
        <w:t xml:space="preserve">: Sponsors must certify that they will use a tenant selection policy that meets the requirements outlined in Section 3.3.3 of the Guide. Tenant Selection Plans must be submitted to DHCD for review prior to closing. Please refer to Section 3.3.3 of the Guide for more information. </w:t>
      </w:r>
    </w:p>
    <w:p w14:paraId="5B43CA14" w14:textId="77777777" w:rsidR="00696F52" w:rsidRPr="00B15745" w:rsidRDefault="00696F52" w:rsidP="005574D2">
      <w:pPr>
        <w:rPr>
          <w:rFonts w:asciiTheme="minorHAnsi" w:hAnsiTheme="minorHAnsi" w:cstheme="minorHAnsi"/>
        </w:rPr>
      </w:pPr>
    </w:p>
    <w:p w14:paraId="52AC3C87" w14:textId="77777777" w:rsidR="005574D2" w:rsidRPr="00B15745" w:rsidRDefault="001D69FA" w:rsidP="005574D2">
      <w:pPr>
        <w:rPr>
          <w:rFonts w:asciiTheme="minorHAnsi" w:hAnsiTheme="minorHAnsi" w:cstheme="minorHAnsi"/>
        </w:rPr>
      </w:pPr>
      <w:r w:rsidRPr="00A76FA0">
        <w:rPr>
          <w:rFonts w:asciiTheme="minorHAnsi" w:hAnsiTheme="minorHAnsi" w:cstheme="minorHAnsi"/>
          <w:b/>
          <w:bCs/>
        </w:rPr>
        <w:t xml:space="preserve">Uniform Federal Accessibility Standard Requirements - </w:t>
      </w:r>
      <w:r w:rsidR="001128CB" w:rsidRPr="00A76FA0">
        <w:rPr>
          <w:rFonts w:asciiTheme="minorHAnsi" w:hAnsiTheme="minorHAnsi" w:cstheme="minorHAnsi"/>
          <w:b/>
          <w:bCs/>
        </w:rPr>
        <w:t xml:space="preserve">Preference for </w:t>
      </w:r>
      <w:r w:rsidR="00966284" w:rsidRPr="00A76FA0">
        <w:rPr>
          <w:rFonts w:asciiTheme="minorHAnsi" w:hAnsiTheme="minorHAnsi" w:cstheme="minorHAnsi"/>
          <w:b/>
          <w:bCs/>
        </w:rPr>
        <w:t>Persons</w:t>
      </w:r>
      <w:r w:rsidR="001128CB" w:rsidRPr="00A76FA0">
        <w:rPr>
          <w:rFonts w:asciiTheme="minorHAnsi" w:hAnsiTheme="minorHAnsi" w:cstheme="minorHAnsi"/>
          <w:b/>
          <w:bCs/>
        </w:rPr>
        <w:t xml:space="preserve"> with</w:t>
      </w:r>
      <w:r w:rsidR="00966284" w:rsidRPr="00A76FA0">
        <w:rPr>
          <w:rFonts w:asciiTheme="minorHAnsi" w:hAnsiTheme="minorHAnsi" w:cstheme="minorHAnsi"/>
          <w:b/>
          <w:bCs/>
        </w:rPr>
        <w:t xml:space="preserve"> Physical</w:t>
      </w:r>
      <w:r w:rsidR="001128CB" w:rsidRPr="00A76FA0">
        <w:rPr>
          <w:rFonts w:asciiTheme="minorHAnsi" w:hAnsiTheme="minorHAnsi" w:cstheme="minorHAnsi"/>
          <w:b/>
          <w:bCs/>
        </w:rPr>
        <w:t xml:space="preserve"> Disabilities</w:t>
      </w:r>
      <w:r w:rsidR="001128CB" w:rsidRPr="00B15745">
        <w:rPr>
          <w:rFonts w:asciiTheme="minorHAnsi" w:hAnsiTheme="minorHAnsi" w:cstheme="minorHAnsi"/>
        </w:rPr>
        <w:t>:  Sponsors must certify that they will meet the Department’s threshold requirements for providing a preference for individuals with disabilities in the marketing of UFAS units.</w:t>
      </w:r>
      <w:r w:rsidR="004A55A5" w:rsidRPr="00B15745">
        <w:rPr>
          <w:rFonts w:asciiTheme="minorHAnsi" w:hAnsiTheme="minorHAnsi" w:cstheme="minorHAnsi"/>
        </w:rPr>
        <w:t xml:space="preserve"> </w:t>
      </w:r>
      <w:r w:rsidR="00696F52" w:rsidRPr="00B15745">
        <w:rPr>
          <w:rFonts w:asciiTheme="minorHAnsi" w:hAnsiTheme="minorHAnsi" w:cstheme="minorHAnsi"/>
        </w:rPr>
        <w:t xml:space="preserve"> All projects must comply with UFAS and any other applicable laws or requirements, including without limitation Section 504 of the Rehabilitation Act of 1973 (Section 504), the regulations implementing Section 504 at 24 CFR Part 8, the Americans with disabilities Act (ADA), and the 2010 ADA Standards (as modified by HUD).</w:t>
      </w:r>
      <w:r w:rsidR="004A55A5" w:rsidRPr="00B15745">
        <w:rPr>
          <w:rFonts w:asciiTheme="minorHAnsi" w:hAnsiTheme="minorHAnsi" w:cstheme="minorHAnsi"/>
        </w:rPr>
        <w:t xml:space="preserve"> Please refer to </w:t>
      </w:r>
      <w:r w:rsidR="00966284" w:rsidRPr="00B15745">
        <w:rPr>
          <w:rFonts w:asciiTheme="minorHAnsi" w:hAnsiTheme="minorHAnsi" w:cstheme="minorHAnsi"/>
        </w:rPr>
        <w:t xml:space="preserve">Section </w:t>
      </w:r>
      <w:r w:rsidR="00442B4A" w:rsidRPr="00B15745">
        <w:rPr>
          <w:rFonts w:asciiTheme="minorHAnsi" w:hAnsiTheme="minorHAnsi" w:cstheme="minorHAnsi"/>
        </w:rPr>
        <w:t>3</w:t>
      </w:r>
      <w:r w:rsidR="00966284" w:rsidRPr="00B15745">
        <w:rPr>
          <w:rFonts w:asciiTheme="minorHAnsi" w:hAnsiTheme="minorHAnsi" w:cstheme="minorHAnsi"/>
        </w:rPr>
        <w:t>.5.1 of the Guide for more information.</w:t>
      </w:r>
    </w:p>
    <w:p w14:paraId="349AEA06" w14:textId="77777777" w:rsidR="000425FE" w:rsidRPr="00B15745" w:rsidRDefault="000425FE" w:rsidP="005574D2">
      <w:pPr>
        <w:rPr>
          <w:rFonts w:asciiTheme="minorHAnsi" w:hAnsiTheme="minorHAnsi" w:cstheme="minorHAnsi"/>
          <w:b/>
        </w:rPr>
      </w:pPr>
    </w:p>
    <w:p w14:paraId="3610BFFF" w14:textId="77777777" w:rsidR="00BE0C4A" w:rsidRPr="00B15745" w:rsidRDefault="00816F85" w:rsidP="005574D2">
      <w:pPr>
        <w:rPr>
          <w:rFonts w:asciiTheme="minorHAnsi" w:hAnsiTheme="minorHAnsi" w:cstheme="minorHAnsi"/>
        </w:rPr>
      </w:pPr>
      <w:r w:rsidRPr="00A76FA0">
        <w:rPr>
          <w:rFonts w:asciiTheme="minorHAnsi" w:hAnsiTheme="minorHAnsi" w:cstheme="minorHAnsi"/>
          <w:b/>
          <w:bCs/>
        </w:rPr>
        <w:t>Family Housing</w:t>
      </w:r>
      <w:r w:rsidR="00BE0C4A" w:rsidRPr="00A76FA0">
        <w:rPr>
          <w:rFonts w:asciiTheme="minorHAnsi" w:hAnsiTheme="minorHAnsi" w:cstheme="minorHAnsi"/>
          <w:b/>
          <w:bCs/>
        </w:rPr>
        <w:t xml:space="preserve"> – Units Reserved for Persons with Disabilities</w:t>
      </w:r>
      <w:r w:rsidR="00BE0C4A" w:rsidRPr="00B15745">
        <w:rPr>
          <w:rFonts w:asciiTheme="minorHAnsi" w:hAnsiTheme="minorHAnsi" w:cstheme="minorHAnsi"/>
          <w:b/>
        </w:rPr>
        <w:t xml:space="preserve">: </w:t>
      </w:r>
      <w:r w:rsidR="00696F52" w:rsidRPr="00B15745">
        <w:rPr>
          <w:rFonts w:asciiTheme="minorHAnsi" w:hAnsiTheme="minorHAnsi" w:cstheme="minorHAnsi"/>
          <w:b/>
        </w:rPr>
        <w:t xml:space="preserve"> </w:t>
      </w:r>
      <w:r w:rsidR="00696F52" w:rsidRPr="00B15745">
        <w:rPr>
          <w:rFonts w:asciiTheme="minorHAnsi" w:hAnsiTheme="minorHAnsi" w:cstheme="minorHAnsi"/>
        </w:rPr>
        <w:t>A</w:t>
      </w:r>
      <w:r w:rsidR="00BE0C4A" w:rsidRPr="00B15745">
        <w:rPr>
          <w:rFonts w:asciiTheme="minorHAnsi" w:hAnsiTheme="minorHAnsi" w:cstheme="minorHAnsi"/>
        </w:rPr>
        <w:t xml:space="preserve">ll </w:t>
      </w:r>
      <w:r w:rsidR="00696F52" w:rsidRPr="00B15745">
        <w:rPr>
          <w:rFonts w:asciiTheme="minorHAnsi" w:hAnsiTheme="minorHAnsi" w:cstheme="minorHAnsi"/>
        </w:rPr>
        <w:t>family</w:t>
      </w:r>
      <w:r w:rsidR="00BE0C4A" w:rsidRPr="00B15745">
        <w:rPr>
          <w:rFonts w:asciiTheme="minorHAnsi" w:hAnsiTheme="minorHAnsi" w:cstheme="minorHAnsi"/>
        </w:rPr>
        <w:t xml:space="preserve"> projects must reserve </w:t>
      </w:r>
      <w:r w:rsidR="005E6E26" w:rsidRPr="00B15745">
        <w:rPr>
          <w:rFonts w:asciiTheme="minorHAnsi" w:hAnsiTheme="minorHAnsi" w:cstheme="minorHAnsi"/>
        </w:rPr>
        <w:t>the UFAS units under Section 3.5.1 for PWD households for a period not less th</w:t>
      </w:r>
      <w:r w:rsidR="00C35B95" w:rsidRPr="00B15745">
        <w:rPr>
          <w:rFonts w:asciiTheme="minorHAnsi" w:hAnsiTheme="minorHAnsi" w:cstheme="minorHAnsi"/>
        </w:rPr>
        <w:t>a</w:t>
      </w:r>
      <w:r w:rsidR="005E6E26" w:rsidRPr="00B15745">
        <w:rPr>
          <w:rFonts w:asciiTheme="minorHAnsi" w:hAnsiTheme="minorHAnsi" w:cstheme="minorHAnsi"/>
        </w:rPr>
        <w:t>n sixty (60) calendar days both at initial lease-up and upon turnover</w:t>
      </w:r>
      <w:r w:rsidR="00021FD2" w:rsidRPr="00B15745">
        <w:rPr>
          <w:rFonts w:asciiTheme="minorHAnsi" w:hAnsiTheme="minorHAnsi" w:cstheme="minorHAnsi"/>
        </w:rPr>
        <w:t xml:space="preserve">. </w:t>
      </w:r>
      <w:r w:rsidR="00B77A10" w:rsidRPr="00B15745">
        <w:rPr>
          <w:rFonts w:asciiTheme="minorHAnsi" w:hAnsiTheme="minorHAnsi" w:cstheme="minorHAnsi"/>
        </w:rPr>
        <w:t xml:space="preserve">Please refer to </w:t>
      </w:r>
      <w:r w:rsidR="00BE0C4A" w:rsidRPr="00B15745">
        <w:rPr>
          <w:rFonts w:asciiTheme="minorHAnsi" w:hAnsiTheme="minorHAnsi" w:cstheme="minorHAnsi"/>
        </w:rPr>
        <w:t xml:space="preserve">Section </w:t>
      </w:r>
      <w:r w:rsidR="00442B4A" w:rsidRPr="00B15745">
        <w:rPr>
          <w:rFonts w:asciiTheme="minorHAnsi" w:hAnsiTheme="minorHAnsi" w:cstheme="minorHAnsi"/>
        </w:rPr>
        <w:t>3</w:t>
      </w:r>
      <w:r w:rsidR="00BE0C4A" w:rsidRPr="00B15745">
        <w:rPr>
          <w:rFonts w:asciiTheme="minorHAnsi" w:hAnsiTheme="minorHAnsi" w:cstheme="minorHAnsi"/>
        </w:rPr>
        <w:t>.5.2 of the Guide for more information.</w:t>
      </w:r>
    </w:p>
    <w:p w14:paraId="3BA26EFB" w14:textId="77777777" w:rsidR="00966284" w:rsidRPr="00B15745" w:rsidRDefault="00966284" w:rsidP="005574D2">
      <w:pPr>
        <w:rPr>
          <w:rFonts w:asciiTheme="minorHAnsi" w:hAnsiTheme="minorHAnsi" w:cstheme="minorHAnsi"/>
          <w:u w:val="single"/>
        </w:rPr>
      </w:pPr>
    </w:p>
    <w:p w14:paraId="11539089" w14:textId="77777777" w:rsidR="006F6A6C" w:rsidRDefault="006F6A6C" w:rsidP="006F6A6C">
      <w:pPr>
        <w:pStyle w:val="paragraph"/>
        <w:spacing w:before="0" w:beforeAutospacing="0" w:after="0" w:afterAutospacing="0"/>
        <w:jc w:val="both"/>
        <w:textAlignment w:val="baseline"/>
        <w:rPr>
          <w:rStyle w:val="normaltextrun"/>
          <w:rFonts w:ascii="Calibri" w:eastAsiaTheme="majorEastAsia" w:hAnsi="Calibri" w:cs="Calibri"/>
        </w:rPr>
      </w:pPr>
      <w:r>
        <w:rPr>
          <w:rFonts w:asciiTheme="minorHAnsi" w:hAnsiTheme="minorHAnsi" w:cstheme="minorHAnsi"/>
          <w:b/>
          <w:bCs/>
        </w:rPr>
        <w:t>Units for Persons Experiencing Homelessness</w:t>
      </w:r>
      <w:r w:rsidRPr="00A76FA0">
        <w:rPr>
          <w:rFonts w:asciiTheme="minorHAnsi" w:hAnsiTheme="minorHAnsi" w:cstheme="minorHAnsi"/>
        </w:rPr>
        <w:t xml:space="preserve">: </w:t>
      </w:r>
      <w:r w:rsidRPr="00D72F3C">
        <w:rPr>
          <w:rStyle w:val="normaltextrun"/>
          <w:rFonts w:ascii="Calibri" w:eastAsiaTheme="majorEastAsia" w:hAnsi="Calibri" w:cs="Calibri"/>
        </w:rPr>
        <w:t>All projects</w:t>
      </w:r>
      <w:r>
        <w:rPr>
          <w:rStyle w:val="normaltextrun"/>
          <w:rFonts w:ascii="Calibri" w:eastAsiaTheme="majorEastAsia" w:hAnsi="Calibri" w:cs="Calibri"/>
        </w:rPr>
        <w:t xml:space="preserve"> competing in the 9% Competitive Funding Round</w:t>
      </w:r>
      <w:r w:rsidRPr="00D72F3C">
        <w:rPr>
          <w:rStyle w:val="normaltextrun"/>
          <w:rFonts w:ascii="Calibri" w:eastAsiaTheme="majorEastAsia" w:hAnsi="Calibri" w:cs="Calibri"/>
        </w:rPr>
        <w:t>, must reserve a minimum of</w:t>
      </w:r>
      <w:r>
        <w:rPr>
          <w:rStyle w:val="normaltextrun"/>
          <w:rFonts w:ascii="Calibri" w:eastAsiaTheme="majorEastAsia" w:hAnsi="Calibri" w:cs="Calibri"/>
        </w:rPr>
        <w:t xml:space="preserve"> </w:t>
      </w:r>
      <w:r w:rsidRPr="00D72F3C">
        <w:rPr>
          <w:rStyle w:val="normaltextrun"/>
          <w:rFonts w:ascii="Calibri" w:eastAsiaTheme="majorEastAsia" w:hAnsi="Calibri" w:cs="Calibri"/>
        </w:rPr>
        <w:t xml:space="preserve">15% of the affordable units for persons experiencing homelessness. </w:t>
      </w:r>
      <w:r>
        <w:rPr>
          <w:rStyle w:val="normaltextrun"/>
          <w:rFonts w:ascii="Calibri" w:eastAsiaTheme="majorEastAsia" w:hAnsi="Calibri" w:cs="Calibri"/>
        </w:rPr>
        <w:t>The set-aside units must be income and rent-restricted at no more than 30% of the area median income.</w:t>
      </w:r>
    </w:p>
    <w:p w14:paraId="4DDC9D3A" w14:textId="77777777" w:rsidR="006F6A6C" w:rsidRPr="00A76FA0" w:rsidRDefault="006F6A6C" w:rsidP="006F6A6C">
      <w:pPr>
        <w:rPr>
          <w:rFonts w:asciiTheme="minorHAnsi" w:hAnsiTheme="minorHAnsi" w:cstheme="minorHAnsi"/>
        </w:rPr>
      </w:pPr>
      <w:r w:rsidRPr="00A76FA0">
        <w:rPr>
          <w:rFonts w:asciiTheme="minorHAnsi" w:hAnsiTheme="minorHAnsi" w:cstheme="minorHAnsi"/>
        </w:rPr>
        <w:t xml:space="preserve">Please refer to Section 3.5.3 of the Guide for more information. </w:t>
      </w:r>
    </w:p>
    <w:p w14:paraId="71F726D6" w14:textId="77777777" w:rsidR="00782D3D" w:rsidRDefault="00782D3D" w:rsidP="00696F52">
      <w:pPr>
        <w:rPr>
          <w:rFonts w:asciiTheme="minorHAnsi" w:hAnsiTheme="minorHAnsi" w:cstheme="minorHAnsi"/>
          <w:u w:val="single"/>
        </w:rPr>
      </w:pPr>
    </w:p>
    <w:p w14:paraId="618868C0" w14:textId="0693DFA3" w:rsidR="00696F52" w:rsidRPr="00B15745" w:rsidRDefault="00696F52" w:rsidP="00696F52">
      <w:pPr>
        <w:rPr>
          <w:rFonts w:asciiTheme="minorHAnsi" w:hAnsiTheme="minorHAnsi" w:cstheme="minorHAnsi"/>
        </w:rPr>
      </w:pPr>
      <w:r w:rsidRPr="00A76FA0">
        <w:rPr>
          <w:rFonts w:asciiTheme="minorHAnsi" w:hAnsiTheme="minorHAnsi" w:cstheme="minorHAnsi"/>
          <w:b/>
          <w:bCs/>
        </w:rPr>
        <w:t>Utility Availability</w:t>
      </w:r>
      <w:r w:rsidRPr="00B15745">
        <w:rPr>
          <w:rFonts w:asciiTheme="minorHAnsi" w:hAnsiTheme="minorHAnsi" w:cstheme="minorHAnsi"/>
        </w:rPr>
        <w:t>: Sponsors need not submit letters from utility companies verifying that services are available.  Sponsors should execute the Sponsor Certification agreeing to comply with the Department’s requirements.  Please refer to Section 3.11.2 of the Guide for more information.</w:t>
      </w:r>
    </w:p>
    <w:p w14:paraId="49277839" w14:textId="77777777" w:rsidR="00696F52" w:rsidRPr="00B15745" w:rsidRDefault="00696F52" w:rsidP="005574D2">
      <w:pPr>
        <w:rPr>
          <w:rFonts w:asciiTheme="minorHAnsi" w:hAnsiTheme="minorHAnsi" w:cstheme="minorHAnsi"/>
          <w:u w:val="single"/>
        </w:rPr>
      </w:pPr>
    </w:p>
    <w:p w14:paraId="7EF14CCD" w14:textId="77777777" w:rsidR="00626EAA" w:rsidRDefault="00626EAA" w:rsidP="00D626D4">
      <w:pPr>
        <w:rPr>
          <w:rFonts w:asciiTheme="minorHAnsi" w:hAnsiTheme="minorHAnsi" w:cstheme="minorHAnsi"/>
          <w:b/>
          <w:caps/>
        </w:rPr>
      </w:pPr>
    </w:p>
    <w:p w14:paraId="7B8A66C9" w14:textId="77777777" w:rsidR="00626EAA" w:rsidRDefault="00626EAA" w:rsidP="00D626D4">
      <w:pPr>
        <w:rPr>
          <w:rFonts w:asciiTheme="minorHAnsi" w:hAnsiTheme="minorHAnsi" w:cstheme="minorHAnsi"/>
          <w:b/>
          <w:caps/>
        </w:rPr>
      </w:pPr>
    </w:p>
    <w:p w14:paraId="24A2B44A" w14:textId="77777777" w:rsidR="00626EAA" w:rsidRDefault="00626EAA" w:rsidP="00D626D4">
      <w:pPr>
        <w:rPr>
          <w:rFonts w:asciiTheme="minorHAnsi" w:hAnsiTheme="minorHAnsi" w:cstheme="minorHAnsi"/>
          <w:b/>
          <w:caps/>
        </w:rPr>
      </w:pPr>
    </w:p>
    <w:p w14:paraId="2D2CC541" w14:textId="77777777" w:rsidR="00626EAA" w:rsidRDefault="00626EAA" w:rsidP="00D626D4">
      <w:pPr>
        <w:rPr>
          <w:rFonts w:asciiTheme="minorHAnsi" w:hAnsiTheme="minorHAnsi" w:cstheme="minorHAnsi"/>
          <w:b/>
          <w:caps/>
        </w:rPr>
      </w:pPr>
    </w:p>
    <w:p w14:paraId="0A3C00D2" w14:textId="10EB47C3" w:rsidR="00D626D4" w:rsidRPr="00B15745" w:rsidRDefault="00D626D4" w:rsidP="00D626D4">
      <w:pPr>
        <w:rPr>
          <w:rFonts w:asciiTheme="minorHAnsi" w:hAnsiTheme="minorHAnsi" w:cstheme="minorHAnsi"/>
          <w:b/>
          <w:caps/>
        </w:rPr>
      </w:pPr>
      <w:r w:rsidRPr="00B15745">
        <w:rPr>
          <w:rFonts w:asciiTheme="minorHAnsi" w:hAnsiTheme="minorHAnsi" w:cstheme="minorHAnsi"/>
          <w:b/>
          <w:caps/>
        </w:rPr>
        <w:lastRenderedPageBreak/>
        <w:t xml:space="preserve">Exhibit F.2: Affirmative Fair Housing Marketing </w:t>
      </w:r>
      <w:r w:rsidR="00C66BD1" w:rsidRPr="00B15745">
        <w:rPr>
          <w:rFonts w:asciiTheme="minorHAnsi" w:hAnsiTheme="minorHAnsi" w:cstheme="minorHAnsi"/>
          <w:b/>
          <w:caps/>
        </w:rPr>
        <w:t>Certification</w:t>
      </w:r>
    </w:p>
    <w:p w14:paraId="3AF83129" w14:textId="77777777" w:rsidR="00DF766E" w:rsidRPr="00B15745" w:rsidRDefault="00DF766E" w:rsidP="00DF766E">
      <w:pPr>
        <w:rPr>
          <w:rFonts w:asciiTheme="minorHAnsi" w:hAnsiTheme="minorHAnsi" w:cstheme="minorHAnsi"/>
          <w:b/>
        </w:rPr>
      </w:pPr>
    </w:p>
    <w:p w14:paraId="5E82C690" w14:textId="7B140975" w:rsidR="00D626D4" w:rsidRPr="00B15745" w:rsidRDefault="00D626D4" w:rsidP="00DF766E">
      <w:pPr>
        <w:rPr>
          <w:rFonts w:asciiTheme="minorHAnsi" w:hAnsiTheme="minorHAnsi" w:cstheme="minorHAnsi"/>
        </w:rPr>
      </w:pPr>
      <w:r w:rsidRPr="00B15745">
        <w:rPr>
          <w:rFonts w:asciiTheme="minorHAnsi" w:hAnsiTheme="minorHAnsi" w:cstheme="minorHAnsi"/>
        </w:rPr>
        <w:t xml:space="preserve">Sponsors must include a certification that the project will develop and implement an Affirmative Fair Housing Marketing Plan (AFHMP) that meets the requirements of Section 3.3.2 of the Guide </w:t>
      </w:r>
      <w:r w:rsidR="00626EAA" w:rsidRPr="00B15745">
        <w:rPr>
          <w:rFonts w:asciiTheme="minorHAnsi" w:hAnsiTheme="minorHAnsi" w:cstheme="minorHAnsi"/>
        </w:rPr>
        <w:t xml:space="preserve">using </w:t>
      </w:r>
      <w:hyperlink r:id="rId36" w:history="1">
        <w:r w:rsidR="00626EAA" w:rsidRPr="00CE70FB">
          <w:rPr>
            <w:rStyle w:val="Hyperlink"/>
            <w:rFonts w:asciiTheme="minorHAnsi" w:hAnsiTheme="minorHAnsi" w:cstheme="minorHAnsi"/>
          </w:rPr>
          <w:t>Form HUD-935.2A</w:t>
        </w:r>
      </w:hyperlink>
      <w:r w:rsidR="00626EAA" w:rsidRPr="00B15745">
        <w:rPr>
          <w:rFonts w:asciiTheme="minorHAnsi" w:hAnsiTheme="minorHAnsi" w:cstheme="minorHAnsi"/>
        </w:rPr>
        <w:t xml:space="preserve"> available online</w:t>
      </w:r>
      <w:r w:rsidR="000137F9">
        <w:rPr>
          <w:rStyle w:val="Hyperlink"/>
          <w:rFonts w:asciiTheme="minorHAnsi" w:hAnsiTheme="minorHAnsi" w:cstheme="minorHAnsi"/>
          <w:u w:val="none"/>
        </w:rPr>
        <w:t xml:space="preserve">. </w:t>
      </w:r>
      <w:r w:rsidRPr="00B15745">
        <w:rPr>
          <w:rFonts w:asciiTheme="minorHAnsi" w:hAnsiTheme="minorHAnsi" w:cstheme="minorHAnsi"/>
        </w:rPr>
        <w:t xml:space="preserve">   </w:t>
      </w:r>
    </w:p>
    <w:p w14:paraId="5A0865E4" w14:textId="77777777" w:rsidR="00D626D4" w:rsidRPr="00B15745" w:rsidRDefault="00D626D4" w:rsidP="005574D2">
      <w:pPr>
        <w:rPr>
          <w:rFonts w:asciiTheme="minorHAnsi" w:hAnsiTheme="minorHAnsi" w:cstheme="minorHAnsi"/>
          <w:u w:val="single"/>
        </w:rPr>
      </w:pPr>
    </w:p>
    <w:p w14:paraId="0F39C508" w14:textId="77777777" w:rsidR="00E67BBC" w:rsidRPr="00B15745" w:rsidRDefault="00D626D4" w:rsidP="005574D2">
      <w:pPr>
        <w:rPr>
          <w:rFonts w:asciiTheme="minorHAnsi" w:hAnsiTheme="minorHAnsi" w:cstheme="minorHAnsi"/>
          <w:b/>
          <w:caps/>
        </w:rPr>
      </w:pPr>
      <w:r w:rsidRPr="00B15745">
        <w:rPr>
          <w:rFonts w:asciiTheme="minorHAnsi" w:hAnsiTheme="minorHAnsi" w:cstheme="minorHAnsi"/>
          <w:b/>
          <w:caps/>
        </w:rPr>
        <w:t xml:space="preserve">Exhibit F.3: </w:t>
      </w:r>
      <w:r w:rsidR="00E67BBC" w:rsidRPr="00B15745">
        <w:rPr>
          <w:rFonts w:asciiTheme="minorHAnsi" w:hAnsiTheme="minorHAnsi" w:cstheme="minorHAnsi"/>
          <w:b/>
          <w:caps/>
        </w:rPr>
        <w:t>Waiver Requests</w:t>
      </w:r>
    </w:p>
    <w:p w14:paraId="36487848" w14:textId="77777777" w:rsidR="00E67BBC" w:rsidRPr="00B15745" w:rsidRDefault="00E67BBC" w:rsidP="005574D2">
      <w:pPr>
        <w:rPr>
          <w:rFonts w:asciiTheme="minorHAnsi" w:hAnsiTheme="minorHAnsi" w:cstheme="minorHAnsi"/>
        </w:rPr>
      </w:pPr>
    </w:p>
    <w:p w14:paraId="153B3AB9" w14:textId="77777777" w:rsidR="00222515" w:rsidRPr="00B15745" w:rsidRDefault="00222515" w:rsidP="005574D2">
      <w:pPr>
        <w:rPr>
          <w:rFonts w:asciiTheme="minorHAnsi" w:hAnsiTheme="minorHAnsi" w:cstheme="minorHAnsi"/>
        </w:rPr>
      </w:pPr>
      <w:r w:rsidRPr="00B15745">
        <w:rPr>
          <w:rFonts w:asciiTheme="minorHAnsi" w:hAnsiTheme="minorHAnsi" w:cstheme="minorHAnsi"/>
        </w:rPr>
        <w:t xml:space="preserve">Applicants may submit requests for waivers of Project Threshold Criteria </w:t>
      </w:r>
      <w:r w:rsidR="00442B4A" w:rsidRPr="00B15745">
        <w:rPr>
          <w:rFonts w:asciiTheme="minorHAnsi" w:hAnsiTheme="minorHAnsi" w:cstheme="minorHAnsi"/>
        </w:rPr>
        <w:t>or Competitive Criteria</w:t>
      </w:r>
      <w:r w:rsidRPr="00B15745">
        <w:rPr>
          <w:rFonts w:asciiTheme="minorHAnsi" w:hAnsiTheme="minorHAnsi" w:cstheme="minorHAnsi"/>
        </w:rPr>
        <w:t xml:space="preserve">.  Requests for waivers should be submitted according to the procedures outlined in Section </w:t>
      </w:r>
      <w:r w:rsidR="00442B4A" w:rsidRPr="00B15745">
        <w:rPr>
          <w:rFonts w:asciiTheme="minorHAnsi" w:hAnsiTheme="minorHAnsi" w:cstheme="minorHAnsi"/>
        </w:rPr>
        <w:t>5</w:t>
      </w:r>
      <w:r w:rsidRPr="00B15745">
        <w:rPr>
          <w:rFonts w:asciiTheme="minorHAnsi" w:hAnsiTheme="minorHAnsi" w:cstheme="minorHAnsi"/>
        </w:rPr>
        <w:t>.0 of the Guide (Waivers).</w:t>
      </w:r>
    </w:p>
    <w:p w14:paraId="1C489982" w14:textId="77777777" w:rsidR="007113B3" w:rsidRPr="00B15745" w:rsidRDefault="007113B3" w:rsidP="005574D2">
      <w:pPr>
        <w:rPr>
          <w:rFonts w:asciiTheme="minorHAnsi" w:hAnsiTheme="minorHAnsi" w:cstheme="minorHAnsi"/>
        </w:rPr>
      </w:pPr>
    </w:p>
    <w:p w14:paraId="2835E2F3" w14:textId="77777777" w:rsidR="00696F52" w:rsidRPr="00B15745" w:rsidRDefault="00696F52" w:rsidP="005574D2">
      <w:pPr>
        <w:rPr>
          <w:rFonts w:asciiTheme="minorHAnsi" w:hAnsiTheme="minorHAnsi" w:cstheme="minorHAnsi"/>
        </w:rPr>
      </w:pPr>
    </w:p>
    <w:p w14:paraId="36504C22" w14:textId="77777777" w:rsidR="00696F52" w:rsidRPr="00B15745" w:rsidRDefault="00696F52" w:rsidP="005574D2">
      <w:pPr>
        <w:rPr>
          <w:rFonts w:asciiTheme="minorHAnsi" w:hAnsiTheme="minorHAnsi" w:cstheme="minorHAnsi"/>
        </w:rPr>
      </w:pPr>
    </w:p>
    <w:p w14:paraId="4185959C" w14:textId="77777777" w:rsidR="005574D2" w:rsidRPr="00B15745" w:rsidRDefault="005574D2" w:rsidP="005574D2">
      <w:pPr>
        <w:pBdr>
          <w:bottom w:val="single" w:sz="4" w:space="1" w:color="auto"/>
        </w:pBdr>
        <w:rPr>
          <w:rFonts w:asciiTheme="minorHAnsi" w:hAnsiTheme="minorHAnsi" w:cstheme="minorHAnsi"/>
          <w:b/>
        </w:rPr>
      </w:pPr>
      <w:r w:rsidRPr="00B15745">
        <w:rPr>
          <w:rFonts w:asciiTheme="minorHAnsi" w:hAnsiTheme="minorHAnsi" w:cstheme="minorHAnsi"/>
          <w:b/>
        </w:rPr>
        <w:t>ATTACHMENTS</w:t>
      </w:r>
    </w:p>
    <w:p w14:paraId="3CC952AB" w14:textId="77777777" w:rsidR="005574D2" w:rsidRPr="00B15745" w:rsidRDefault="005574D2" w:rsidP="005574D2">
      <w:pPr>
        <w:ind w:firstLine="720"/>
        <w:rPr>
          <w:rFonts w:asciiTheme="minorHAnsi" w:hAnsiTheme="minorHAnsi" w:cstheme="minorHAnsi"/>
        </w:rPr>
      </w:pPr>
    </w:p>
    <w:p w14:paraId="12755186" w14:textId="77777777" w:rsidR="00D626D4" w:rsidRPr="00B15745" w:rsidRDefault="00D626D4" w:rsidP="00D626D4">
      <w:pPr>
        <w:rPr>
          <w:rFonts w:asciiTheme="minorHAnsi" w:hAnsiTheme="minorHAnsi" w:cstheme="minorHAnsi"/>
        </w:rPr>
      </w:pPr>
      <w:r w:rsidRPr="00B15745">
        <w:rPr>
          <w:rFonts w:asciiTheme="minorHAnsi" w:hAnsiTheme="minorHAnsi" w:cstheme="minorHAnsi"/>
        </w:rPr>
        <w:t xml:space="preserve">EXHIBIT </w:t>
      </w:r>
      <w:r w:rsidR="009515B0" w:rsidRPr="00B15745">
        <w:rPr>
          <w:rFonts w:asciiTheme="minorHAnsi" w:hAnsiTheme="minorHAnsi" w:cstheme="minorHAnsi"/>
        </w:rPr>
        <w:t>F</w:t>
      </w:r>
      <w:r w:rsidRPr="00B15745">
        <w:rPr>
          <w:rFonts w:asciiTheme="minorHAnsi" w:hAnsiTheme="minorHAnsi" w:cstheme="minorHAnsi"/>
        </w:rPr>
        <w:t xml:space="preserve">.1: </w:t>
      </w:r>
      <w:r w:rsidR="009515B0" w:rsidRPr="00B15745">
        <w:rPr>
          <w:rFonts w:asciiTheme="minorHAnsi" w:hAnsiTheme="minorHAnsi" w:cstheme="minorHAnsi"/>
        </w:rPr>
        <w:t>THRESHOLD OWNER/SPONSOR CERTIFICATIONS</w:t>
      </w:r>
    </w:p>
    <w:p w14:paraId="39C54EA2" w14:textId="77777777" w:rsidR="009515B0" w:rsidRPr="00B15745" w:rsidRDefault="009515B0" w:rsidP="009515B0">
      <w:pPr>
        <w:numPr>
          <w:ilvl w:val="0"/>
          <w:numId w:val="28"/>
        </w:numPr>
        <w:rPr>
          <w:rFonts w:asciiTheme="minorHAnsi" w:hAnsiTheme="minorHAnsi" w:cstheme="minorHAnsi"/>
        </w:rPr>
      </w:pPr>
      <w:r w:rsidRPr="00B15745">
        <w:rPr>
          <w:rFonts w:asciiTheme="minorHAnsi" w:hAnsiTheme="minorHAnsi" w:cstheme="minorHAnsi"/>
        </w:rPr>
        <w:t>Threshold Owner/Sponsor Certifications (attached)</w:t>
      </w:r>
    </w:p>
    <w:p w14:paraId="6166653B" w14:textId="77777777" w:rsidR="00D626D4" w:rsidRPr="00B15745" w:rsidRDefault="00D626D4" w:rsidP="00345F08">
      <w:pPr>
        <w:tabs>
          <w:tab w:val="left" w:pos="720"/>
        </w:tabs>
        <w:rPr>
          <w:rFonts w:asciiTheme="minorHAnsi" w:hAnsiTheme="minorHAnsi" w:cstheme="minorHAnsi"/>
        </w:rPr>
      </w:pPr>
    </w:p>
    <w:p w14:paraId="3046741B" w14:textId="77777777" w:rsidR="009515B0" w:rsidRPr="00B15745" w:rsidRDefault="009515B0" w:rsidP="009515B0">
      <w:pPr>
        <w:rPr>
          <w:rFonts w:asciiTheme="minorHAnsi" w:hAnsiTheme="minorHAnsi" w:cstheme="minorHAnsi"/>
        </w:rPr>
      </w:pPr>
      <w:r w:rsidRPr="00B15745">
        <w:rPr>
          <w:rFonts w:asciiTheme="minorHAnsi" w:hAnsiTheme="minorHAnsi" w:cstheme="minorHAnsi"/>
        </w:rPr>
        <w:t>EXHIBIT F.2: AFFIRMATIVE FAIR HOUSING MARKETING</w:t>
      </w:r>
      <w:r w:rsidR="00C66BD1" w:rsidRPr="00B15745">
        <w:rPr>
          <w:rFonts w:asciiTheme="minorHAnsi" w:hAnsiTheme="minorHAnsi" w:cstheme="minorHAnsi"/>
        </w:rPr>
        <w:t xml:space="preserve"> CERTIFICATION</w:t>
      </w:r>
    </w:p>
    <w:p w14:paraId="19E10A53" w14:textId="77777777" w:rsidR="009515B0" w:rsidRPr="00B15745" w:rsidRDefault="009515B0" w:rsidP="009515B0">
      <w:pPr>
        <w:numPr>
          <w:ilvl w:val="0"/>
          <w:numId w:val="28"/>
        </w:numPr>
        <w:rPr>
          <w:rFonts w:asciiTheme="minorHAnsi" w:hAnsiTheme="minorHAnsi" w:cstheme="minorHAnsi"/>
        </w:rPr>
      </w:pPr>
      <w:r w:rsidRPr="00B15745">
        <w:rPr>
          <w:rFonts w:asciiTheme="minorHAnsi" w:hAnsiTheme="minorHAnsi" w:cstheme="minorHAnsi"/>
        </w:rPr>
        <w:t xml:space="preserve">Threshold </w:t>
      </w:r>
      <w:r w:rsidR="00C66BD1" w:rsidRPr="00B15745">
        <w:rPr>
          <w:rFonts w:asciiTheme="minorHAnsi" w:hAnsiTheme="minorHAnsi" w:cstheme="minorHAnsi"/>
        </w:rPr>
        <w:t>Affirmative Fair Housing Marketing</w:t>
      </w:r>
      <w:r w:rsidRPr="00B15745">
        <w:rPr>
          <w:rFonts w:asciiTheme="minorHAnsi" w:hAnsiTheme="minorHAnsi" w:cstheme="minorHAnsi"/>
        </w:rPr>
        <w:t xml:space="preserve"> Certification (attached)</w:t>
      </w:r>
    </w:p>
    <w:p w14:paraId="6955D5CF" w14:textId="77777777" w:rsidR="009515B0" w:rsidRPr="00B15745" w:rsidRDefault="009515B0" w:rsidP="00345F08">
      <w:pPr>
        <w:tabs>
          <w:tab w:val="left" w:pos="720"/>
        </w:tabs>
        <w:rPr>
          <w:rFonts w:asciiTheme="minorHAnsi" w:hAnsiTheme="minorHAnsi" w:cstheme="minorHAnsi"/>
        </w:rPr>
      </w:pPr>
    </w:p>
    <w:p w14:paraId="1CF8673A" w14:textId="77777777" w:rsidR="00D626D4" w:rsidRPr="00B15745" w:rsidRDefault="00D626D4" w:rsidP="00D626D4">
      <w:pPr>
        <w:rPr>
          <w:rFonts w:asciiTheme="minorHAnsi" w:hAnsiTheme="minorHAnsi" w:cstheme="minorHAnsi"/>
        </w:rPr>
      </w:pPr>
      <w:r w:rsidRPr="00B15745">
        <w:rPr>
          <w:rFonts w:asciiTheme="minorHAnsi" w:hAnsiTheme="minorHAnsi" w:cstheme="minorHAnsi"/>
        </w:rPr>
        <w:t xml:space="preserve">EXHIBIT </w:t>
      </w:r>
      <w:r w:rsidR="009515B0" w:rsidRPr="00B15745">
        <w:rPr>
          <w:rFonts w:asciiTheme="minorHAnsi" w:hAnsiTheme="minorHAnsi" w:cstheme="minorHAnsi"/>
        </w:rPr>
        <w:t>F</w:t>
      </w:r>
      <w:r w:rsidRPr="00B15745">
        <w:rPr>
          <w:rFonts w:asciiTheme="minorHAnsi" w:hAnsiTheme="minorHAnsi" w:cstheme="minorHAnsi"/>
        </w:rPr>
        <w:t>.</w:t>
      </w:r>
      <w:r w:rsidR="009515B0" w:rsidRPr="00B15745">
        <w:rPr>
          <w:rFonts w:asciiTheme="minorHAnsi" w:hAnsiTheme="minorHAnsi" w:cstheme="minorHAnsi"/>
        </w:rPr>
        <w:t>3</w:t>
      </w:r>
      <w:r w:rsidRPr="00B15745">
        <w:rPr>
          <w:rFonts w:asciiTheme="minorHAnsi" w:hAnsiTheme="minorHAnsi" w:cstheme="minorHAnsi"/>
        </w:rPr>
        <w:t xml:space="preserve">: </w:t>
      </w:r>
      <w:r w:rsidR="009515B0" w:rsidRPr="00B15745">
        <w:rPr>
          <w:rFonts w:asciiTheme="minorHAnsi" w:hAnsiTheme="minorHAnsi" w:cstheme="minorHAnsi"/>
        </w:rPr>
        <w:t>WAIVER REQUESTS</w:t>
      </w:r>
    </w:p>
    <w:p w14:paraId="009CEDAC" w14:textId="77777777" w:rsidR="009515B0" w:rsidRPr="00B15745" w:rsidRDefault="009515B0" w:rsidP="009515B0">
      <w:pPr>
        <w:numPr>
          <w:ilvl w:val="0"/>
          <w:numId w:val="28"/>
        </w:numPr>
        <w:rPr>
          <w:rFonts w:asciiTheme="minorHAnsi" w:hAnsiTheme="minorHAnsi" w:cstheme="minorHAnsi"/>
        </w:rPr>
      </w:pPr>
      <w:r w:rsidRPr="00B15745">
        <w:rPr>
          <w:rFonts w:asciiTheme="minorHAnsi" w:hAnsiTheme="minorHAnsi" w:cstheme="minorHAnsi"/>
        </w:rPr>
        <w:t>Waiver Requests (if applicable)</w:t>
      </w:r>
    </w:p>
    <w:p w14:paraId="1F568B8B" w14:textId="77777777" w:rsidR="004152C5" w:rsidRPr="00B15745" w:rsidRDefault="00261DD8" w:rsidP="008568D5">
      <w:pPr>
        <w:pStyle w:val="Title"/>
        <w:rPr>
          <w:rFonts w:asciiTheme="minorHAnsi" w:hAnsiTheme="minorHAnsi" w:cstheme="minorHAnsi"/>
        </w:rPr>
      </w:pPr>
      <w:r w:rsidRPr="003E44EA">
        <w:rPr>
          <w:rFonts w:asciiTheme="minorHAnsi" w:hAnsiTheme="minorHAnsi" w:cstheme="minorHAnsi"/>
          <w:b w:val="0"/>
          <w:i w:val="0"/>
        </w:rPr>
        <w:br w:type="page"/>
      </w:r>
      <w:r w:rsidR="004152C5" w:rsidRPr="00B15745">
        <w:rPr>
          <w:rFonts w:asciiTheme="minorHAnsi" w:hAnsiTheme="minorHAnsi" w:cstheme="minorHAnsi"/>
        </w:rPr>
        <w:lastRenderedPageBreak/>
        <w:t xml:space="preserve">THRESHOLD CERTIFICATIONS </w:t>
      </w:r>
    </w:p>
    <w:p w14:paraId="563425D8" w14:textId="77777777" w:rsidR="00261DD8" w:rsidRPr="00B15745" w:rsidRDefault="00261DD8" w:rsidP="008568D5">
      <w:pPr>
        <w:pStyle w:val="Title"/>
        <w:rPr>
          <w:rFonts w:asciiTheme="minorHAnsi" w:hAnsiTheme="minorHAnsi" w:cstheme="minorHAnsi"/>
          <w:i w:val="0"/>
          <w:sz w:val="24"/>
        </w:rPr>
      </w:pPr>
      <w:r w:rsidRPr="00B15745">
        <w:rPr>
          <w:rFonts w:asciiTheme="minorHAnsi" w:hAnsiTheme="minorHAnsi" w:cstheme="minorHAnsi"/>
          <w:i w:val="0"/>
          <w:sz w:val="24"/>
        </w:rPr>
        <w:t>Maryland Department of H</w:t>
      </w:r>
      <w:r w:rsidR="00222515" w:rsidRPr="00B15745">
        <w:rPr>
          <w:rFonts w:asciiTheme="minorHAnsi" w:hAnsiTheme="minorHAnsi" w:cstheme="minorHAnsi"/>
          <w:i w:val="0"/>
          <w:sz w:val="24"/>
        </w:rPr>
        <w:t>o</w:t>
      </w:r>
      <w:r w:rsidRPr="00B15745">
        <w:rPr>
          <w:rFonts w:asciiTheme="minorHAnsi" w:hAnsiTheme="minorHAnsi" w:cstheme="minorHAnsi"/>
          <w:i w:val="0"/>
          <w:sz w:val="24"/>
        </w:rPr>
        <w:t>using &amp; Community Development</w:t>
      </w:r>
    </w:p>
    <w:p w14:paraId="299CA65A" w14:textId="77777777" w:rsidR="00261DD8" w:rsidRPr="00B15745" w:rsidRDefault="004C6AC6" w:rsidP="00261DD8">
      <w:pPr>
        <w:pStyle w:val="Title"/>
        <w:rPr>
          <w:rFonts w:asciiTheme="minorHAnsi" w:hAnsiTheme="minorHAnsi" w:cstheme="minorHAnsi"/>
          <w:i w:val="0"/>
        </w:rPr>
      </w:pPr>
      <w:r w:rsidRPr="00B15745">
        <w:rPr>
          <w:rFonts w:asciiTheme="minorHAnsi" w:hAnsiTheme="minorHAnsi" w:cstheme="minorHAnsi"/>
          <w:i w:val="0"/>
        </w:rPr>
        <w:t>Owner</w:t>
      </w:r>
      <w:r w:rsidR="00222515" w:rsidRPr="00B15745">
        <w:rPr>
          <w:rFonts w:asciiTheme="minorHAnsi" w:hAnsiTheme="minorHAnsi" w:cstheme="minorHAnsi"/>
          <w:i w:val="0"/>
        </w:rPr>
        <w:t>/Sponsor</w:t>
      </w:r>
      <w:r w:rsidR="00261DD8" w:rsidRPr="00B15745">
        <w:rPr>
          <w:rFonts w:asciiTheme="minorHAnsi" w:hAnsiTheme="minorHAnsi" w:cstheme="minorHAnsi"/>
          <w:i w:val="0"/>
        </w:rPr>
        <w:t xml:space="preserve"> Certification</w:t>
      </w:r>
      <w:r w:rsidR="000B5820" w:rsidRPr="00B15745">
        <w:rPr>
          <w:rFonts w:asciiTheme="minorHAnsi" w:hAnsiTheme="minorHAnsi" w:cstheme="minorHAnsi"/>
          <w:i w:val="0"/>
        </w:rPr>
        <w:t>s</w:t>
      </w:r>
    </w:p>
    <w:p w14:paraId="79A68270" w14:textId="77777777" w:rsidR="00261DD8" w:rsidRPr="00B15745" w:rsidRDefault="00261DD8" w:rsidP="00261DD8">
      <w:pPr>
        <w:pStyle w:val="Title"/>
        <w:rPr>
          <w:rFonts w:asciiTheme="minorHAnsi" w:hAnsiTheme="minorHAnsi" w:cstheme="minorHAnsi"/>
          <w:b w:val="0"/>
          <w:i w:val="0"/>
          <w:sz w:val="24"/>
        </w:rPr>
      </w:pPr>
    </w:p>
    <w:p w14:paraId="03E7084A" w14:textId="77777777" w:rsidR="000F6EFF" w:rsidRPr="00B15745" w:rsidRDefault="00B77A10" w:rsidP="00A01A28">
      <w:pPr>
        <w:pStyle w:val="Title"/>
        <w:rPr>
          <w:rFonts w:asciiTheme="minorHAnsi" w:hAnsiTheme="minorHAnsi" w:cstheme="minorHAnsi"/>
          <w:b w:val="0"/>
          <w:i w:val="0"/>
          <w:sz w:val="24"/>
        </w:rPr>
      </w:pPr>
      <w:r w:rsidRPr="00B15745">
        <w:rPr>
          <w:rFonts w:asciiTheme="minorHAnsi" w:hAnsiTheme="minorHAnsi" w:cstheme="minorHAnsi"/>
          <w:b w:val="0"/>
          <w:i w:val="0"/>
          <w:sz w:val="24"/>
        </w:rPr>
        <w:t xml:space="preserve">(Submit </w:t>
      </w:r>
      <w:r w:rsidR="00261DD8" w:rsidRPr="00B15745">
        <w:rPr>
          <w:rFonts w:asciiTheme="minorHAnsi" w:hAnsiTheme="minorHAnsi" w:cstheme="minorHAnsi"/>
          <w:b w:val="0"/>
          <w:i w:val="0"/>
          <w:sz w:val="24"/>
        </w:rPr>
        <w:t>under Exhib</w:t>
      </w:r>
      <w:r w:rsidR="00A01A28" w:rsidRPr="00B15745">
        <w:rPr>
          <w:rFonts w:asciiTheme="minorHAnsi" w:hAnsiTheme="minorHAnsi" w:cstheme="minorHAnsi"/>
          <w:b w:val="0"/>
          <w:i w:val="0"/>
          <w:sz w:val="24"/>
        </w:rPr>
        <w:t xml:space="preserve">it </w:t>
      </w:r>
      <w:r w:rsidR="00796214" w:rsidRPr="00B15745">
        <w:rPr>
          <w:rFonts w:asciiTheme="minorHAnsi" w:hAnsiTheme="minorHAnsi" w:cstheme="minorHAnsi"/>
          <w:b w:val="0"/>
          <w:i w:val="0"/>
          <w:sz w:val="24"/>
        </w:rPr>
        <w:t>F</w:t>
      </w:r>
      <w:r w:rsidRPr="00B15745">
        <w:rPr>
          <w:rFonts w:asciiTheme="minorHAnsi" w:hAnsiTheme="minorHAnsi" w:cstheme="minorHAnsi"/>
          <w:b w:val="0"/>
          <w:i w:val="0"/>
          <w:sz w:val="24"/>
        </w:rPr>
        <w:t xml:space="preserve"> in Application</w:t>
      </w:r>
      <w:r w:rsidR="00A01A28" w:rsidRPr="00B15745">
        <w:rPr>
          <w:rFonts w:asciiTheme="minorHAnsi" w:hAnsiTheme="minorHAnsi" w:cstheme="minorHAnsi"/>
          <w:b w:val="0"/>
          <w:i w:val="0"/>
          <w:sz w:val="24"/>
        </w:rPr>
        <w:t>)</w:t>
      </w:r>
    </w:p>
    <w:p w14:paraId="5135AD43" w14:textId="77777777" w:rsidR="00261DD8" w:rsidRPr="00B15745" w:rsidRDefault="00261DD8" w:rsidP="00261DD8">
      <w:pPr>
        <w:pStyle w:val="Title"/>
        <w:rPr>
          <w:rFonts w:asciiTheme="minorHAnsi" w:hAnsiTheme="minorHAnsi" w:cstheme="minorHAnsi"/>
          <w:b w:val="0"/>
          <w:i w:val="0"/>
          <w:sz w:val="24"/>
        </w:rPr>
      </w:pPr>
    </w:p>
    <w:p w14:paraId="1344CDE4" w14:textId="77777777" w:rsidR="00A01A28" w:rsidRPr="00B15745" w:rsidRDefault="00A01A28" w:rsidP="00261DD8">
      <w:pPr>
        <w:pStyle w:val="Title"/>
        <w:rPr>
          <w:rFonts w:asciiTheme="minorHAnsi" w:hAnsiTheme="minorHAnsi" w:cstheme="minorHAnsi"/>
          <w:b w:val="0"/>
          <w:i w:val="0"/>
          <w:sz w:val="24"/>
        </w:rPr>
      </w:pPr>
    </w:p>
    <w:p w14:paraId="519B628B" w14:textId="77777777" w:rsidR="00261DD8" w:rsidRPr="00B15745" w:rsidRDefault="00261DD8" w:rsidP="00261DD8">
      <w:pPr>
        <w:pStyle w:val="Title"/>
        <w:jc w:val="left"/>
        <w:rPr>
          <w:rFonts w:asciiTheme="minorHAnsi" w:hAnsiTheme="minorHAnsi" w:cstheme="minorHAnsi"/>
          <w:b w:val="0"/>
          <w:sz w:val="24"/>
        </w:rPr>
      </w:pPr>
      <w:r w:rsidRPr="00B15745">
        <w:rPr>
          <w:rFonts w:asciiTheme="minorHAnsi" w:hAnsiTheme="minorHAnsi" w:cstheme="minorHAnsi"/>
          <w:sz w:val="24"/>
        </w:rPr>
        <w:t>Instructions</w:t>
      </w:r>
      <w:r w:rsidRPr="00B15745">
        <w:rPr>
          <w:rFonts w:asciiTheme="minorHAnsi" w:hAnsiTheme="minorHAnsi" w:cstheme="minorHAnsi"/>
          <w:b w:val="0"/>
          <w:sz w:val="24"/>
        </w:rPr>
        <w:t xml:space="preserve">: Check box next to each </w:t>
      </w:r>
      <w:r w:rsidR="00F73328" w:rsidRPr="00B15745">
        <w:rPr>
          <w:rFonts w:asciiTheme="minorHAnsi" w:hAnsiTheme="minorHAnsi" w:cstheme="minorHAnsi"/>
          <w:b w:val="0"/>
          <w:sz w:val="24"/>
        </w:rPr>
        <w:t>item</w:t>
      </w:r>
      <w:r w:rsidRPr="00B15745">
        <w:rPr>
          <w:rFonts w:asciiTheme="minorHAnsi" w:hAnsiTheme="minorHAnsi" w:cstheme="minorHAnsi"/>
          <w:b w:val="0"/>
          <w:sz w:val="24"/>
        </w:rPr>
        <w:t>. The designated/authorized representative must execute this certification form.</w:t>
      </w:r>
    </w:p>
    <w:p w14:paraId="5120499C" w14:textId="77777777" w:rsidR="00261DD8" w:rsidRPr="00B15745" w:rsidRDefault="00261DD8" w:rsidP="00261DD8">
      <w:pPr>
        <w:pStyle w:val="Title"/>
        <w:jc w:val="left"/>
        <w:rPr>
          <w:rFonts w:asciiTheme="minorHAnsi" w:hAnsiTheme="minorHAnsi" w:cstheme="minorHAnsi"/>
          <w:b w:val="0"/>
          <w:i w:val="0"/>
          <w:sz w:val="24"/>
        </w:rPr>
      </w:pPr>
    </w:p>
    <w:p w14:paraId="5EB4BAB7" w14:textId="77777777" w:rsidR="00261DD8" w:rsidRPr="00B15745" w:rsidRDefault="00261DD8" w:rsidP="00261DD8">
      <w:pPr>
        <w:pStyle w:val="Title"/>
        <w:jc w:val="left"/>
        <w:rPr>
          <w:rFonts w:asciiTheme="minorHAnsi" w:hAnsiTheme="minorHAnsi" w:cstheme="minorHAnsi"/>
          <w:b w:val="0"/>
          <w:i w:val="0"/>
          <w:sz w:val="24"/>
        </w:rPr>
      </w:pPr>
      <w:r w:rsidRPr="00B15745">
        <w:rPr>
          <w:rFonts w:asciiTheme="minorHAnsi" w:hAnsiTheme="minorHAnsi" w:cstheme="minorHAnsi"/>
          <w:b w:val="0"/>
          <w:i w:val="0"/>
          <w:sz w:val="24"/>
        </w:rPr>
        <w:t>Project Name: _______________________________________________________________</w:t>
      </w:r>
    </w:p>
    <w:p w14:paraId="566BDE8A" w14:textId="77777777" w:rsidR="00261DD8" w:rsidRPr="00B15745" w:rsidRDefault="00261DD8" w:rsidP="00261DD8">
      <w:pPr>
        <w:pStyle w:val="Title"/>
        <w:jc w:val="left"/>
        <w:rPr>
          <w:rFonts w:asciiTheme="minorHAnsi" w:hAnsiTheme="minorHAnsi" w:cstheme="minorHAnsi"/>
          <w:b w:val="0"/>
          <w:i w:val="0"/>
          <w:sz w:val="24"/>
        </w:rPr>
      </w:pPr>
    </w:p>
    <w:p w14:paraId="0F38442F" w14:textId="11F5A18F" w:rsidR="002C38BE" w:rsidRPr="006F6A6C" w:rsidRDefault="002C38BE" w:rsidP="006F6A6C">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eastAsia="Calibri" w:hAnsiTheme="minorHAnsi" w:cstheme="minorHAnsi"/>
          <w:szCs w:val="24"/>
        </w:rPr>
        <w:t xml:space="preserve">The Maryland Department of Housing &amp; Community Development (DHCD) requires all projects meet the following Threshold requirements.  As the Owner/Developer I hereby certify that the above referenced project will provide: </w:t>
      </w:r>
    </w:p>
    <w:p w14:paraId="7C9C8608" w14:textId="77777777" w:rsidR="00D11265" w:rsidRPr="00B15745" w:rsidRDefault="00D11265" w:rsidP="00261DD8">
      <w:pPr>
        <w:pStyle w:val="Title"/>
        <w:jc w:val="left"/>
        <w:rPr>
          <w:rFonts w:asciiTheme="minorHAnsi" w:hAnsiTheme="minorHAnsi" w:cstheme="minorHAnsi"/>
          <w:b w:val="0"/>
          <w:i w:val="0"/>
          <w:sz w:val="24"/>
        </w:rPr>
      </w:pPr>
    </w:p>
    <w:p w14:paraId="1BCED246" w14:textId="77777777" w:rsidR="002C38BE" w:rsidRPr="00B15745" w:rsidRDefault="00D11265" w:rsidP="002C38BE">
      <w:pPr>
        <w:pStyle w:val="Title"/>
        <w:jc w:val="left"/>
        <w:rPr>
          <w:rFonts w:asciiTheme="minorHAnsi" w:hAnsiTheme="minorHAnsi" w:cstheme="minorHAnsi"/>
          <w:b w:val="0"/>
          <w:i w:val="0"/>
          <w:sz w:val="24"/>
        </w:rPr>
      </w:pPr>
      <w:r w:rsidRPr="00B15745">
        <w:rPr>
          <w:rFonts w:asciiTheme="minorHAnsi" w:hAnsiTheme="minorHAnsi" w:cstheme="minorHAnsi"/>
          <w:b w:val="0"/>
          <w:i w:val="0"/>
          <w:sz w:val="24"/>
        </w:rPr>
        <w:sym w:font="Wingdings" w:char="F06F"/>
      </w:r>
      <w:r w:rsidRPr="00B15745">
        <w:rPr>
          <w:rFonts w:asciiTheme="minorHAnsi" w:hAnsiTheme="minorHAnsi" w:cstheme="minorHAnsi"/>
          <w:b w:val="0"/>
          <w:i w:val="0"/>
          <w:sz w:val="24"/>
        </w:rPr>
        <w:tab/>
      </w:r>
      <w:r w:rsidR="002C38BE" w:rsidRPr="00B15745">
        <w:rPr>
          <w:rFonts w:asciiTheme="minorHAnsi" w:hAnsiTheme="minorHAnsi" w:cstheme="minorHAnsi"/>
          <w:i w:val="0"/>
          <w:sz w:val="24"/>
        </w:rPr>
        <w:t>Relocation and Displacement</w:t>
      </w:r>
    </w:p>
    <w:p w14:paraId="68659A86" w14:textId="77777777" w:rsidR="002C38BE" w:rsidRPr="00B15745" w:rsidRDefault="002C38BE" w:rsidP="00DF766E">
      <w:pPr>
        <w:pStyle w:val="Title"/>
        <w:ind w:left="720"/>
        <w:jc w:val="left"/>
        <w:rPr>
          <w:rFonts w:asciiTheme="minorHAnsi" w:hAnsiTheme="minorHAnsi" w:cstheme="minorHAnsi"/>
          <w:b w:val="0"/>
          <w:i w:val="0"/>
          <w:sz w:val="24"/>
        </w:rPr>
      </w:pPr>
      <w:r w:rsidRPr="00B15745">
        <w:rPr>
          <w:rFonts w:asciiTheme="minorHAnsi" w:hAnsiTheme="minorHAnsi" w:cstheme="minorHAnsi"/>
          <w:b w:val="0"/>
          <w:i w:val="0"/>
          <w:sz w:val="24"/>
        </w:rPr>
        <w:t>As stated in Section 3.2.4 of the Multifamily Rental Financing Program Guide (posted on the DHCD website), I hereby certify that the referenced project meets the threshold requirements established in the Guide for relocation and displacement.</w:t>
      </w:r>
    </w:p>
    <w:p w14:paraId="1CE5F161" w14:textId="77777777" w:rsidR="002C38BE" w:rsidRPr="00B15745" w:rsidRDefault="002C38BE" w:rsidP="002C38BE">
      <w:pPr>
        <w:pStyle w:val="Title"/>
        <w:jc w:val="left"/>
        <w:rPr>
          <w:rFonts w:asciiTheme="minorHAnsi" w:hAnsiTheme="minorHAnsi" w:cstheme="minorHAnsi"/>
          <w:b w:val="0"/>
          <w:i w:val="0"/>
          <w:strike/>
          <w:sz w:val="24"/>
        </w:rPr>
      </w:pPr>
    </w:p>
    <w:p w14:paraId="3C69E2E4" w14:textId="77777777" w:rsidR="002C38BE" w:rsidRPr="00B15745" w:rsidRDefault="00D11265" w:rsidP="002C38BE">
      <w:pPr>
        <w:pStyle w:val="Title"/>
        <w:jc w:val="left"/>
        <w:rPr>
          <w:rFonts w:asciiTheme="minorHAnsi" w:hAnsiTheme="minorHAnsi" w:cstheme="minorHAnsi"/>
          <w:i w:val="0"/>
          <w:sz w:val="24"/>
        </w:rPr>
      </w:pPr>
      <w:r w:rsidRPr="00B15745">
        <w:rPr>
          <w:rFonts w:asciiTheme="minorHAnsi" w:hAnsiTheme="minorHAnsi" w:cstheme="minorHAnsi"/>
          <w:b w:val="0"/>
          <w:i w:val="0"/>
          <w:sz w:val="24"/>
        </w:rPr>
        <w:sym w:font="Wingdings" w:char="F06F"/>
      </w:r>
      <w:r w:rsidRPr="00B15745">
        <w:rPr>
          <w:rFonts w:asciiTheme="minorHAnsi" w:hAnsiTheme="minorHAnsi" w:cstheme="minorHAnsi"/>
          <w:b w:val="0"/>
          <w:i w:val="0"/>
          <w:sz w:val="24"/>
        </w:rPr>
        <w:tab/>
      </w:r>
      <w:r w:rsidR="002C38BE" w:rsidRPr="00B15745">
        <w:rPr>
          <w:rFonts w:asciiTheme="minorHAnsi" w:hAnsiTheme="minorHAnsi" w:cstheme="minorHAnsi"/>
          <w:i w:val="0"/>
          <w:sz w:val="24"/>
        </w:rPr>
        <w:t>Tenant Services</w:t>
      </w:r>
    </w:p>
    <w:p w14:paraId="453217B3" w14:textId="7B6369AB" w:rsidR="002C38BE" w:rsidRPr="00B15745" w:rsidRDefault="002C38BE" w:rsidP="002C38BE">
      <w:pPr>
        <w:pStyle w:val="Title"/>
        <w:ind w:left="720"/>
        <w:jc w:val="left"/>
        <w:rPr>
          <w:rFonts w:asciiTheme="minorHAnsi" w:hAnsiTheme="minorHAnsi" w:cstheme="minorHAnsi"/>
          <w:b w:val="0"/>
          <w:i w:val="0"/>
          <w:sz w:val="24"/>
        </w:rPr>
      </w:pPr>
      <w:r w:rsidRPr="00B15745">
        <w:rPr>
          <w:rFonts w:asciiTheme="minorHAnsi" w:hAnsiTheme="minorHAnsi" w:cstheme="minorHAnsi"/>
          <w:b w:val="0"/>
          <w:i w:val="0"/>
          <w:sz w:val="24"/>
        </w:rPr>
        <w:t>As stated in Section 3.4 of the</w:t>
      </w:r>
      <w:r w:rsidRPr="00B15745">
        <w:rPr>
          <w:rFonts w:asciiTheme="minorHAnsi" w:hAnsiTheme="minorHAnsi" w:cstheme="minorHAnsi"/>
          <w:i w:val="0"/>
          <w:sz w:val="24"/>
        </w:rPr>
        <w:t xml:space="preserve"> </w:t>
      </w:r>
      <w:r w:rsidRPr="00B15745">
        <w:rPr>
          <w:rFonts w:asciiTheme="minorHAnsi" w:hAnsiTheme="minorHAnsi" w:cstheme="minorHAnsi"/>
          <w:b w:val="0"/>
          <w:i w:val="0"/>
          <w:sz w:val="24"/>
        </w:rPr>
        <w:t xml:space="preserve">Multifamily Rental Financing Program Guide (posted on the DHCD website), I hereby certify that the referenced project meets the threshold requirements established in the Guide for </w:t>
      </w:r>
      <w:r w:rsidR="00483378" w:rsidRPr="00B15745">
        <w:rPr>
          <w:rFonts w:asciiTheme="minorHAnsi" w:hAnsiTheme="minorHAnsi" w:cstheme="minorHAnsi"/>
          <w:b w:val="0"/>
          <w:i w:val="0"/>
          <w:sz w:val="24"/>
        </w:rPr>
        <w:t>Tenant Services</w:t>
      </w:r>
      <w:r w:rsidRPr="00B15745">
        <w:rPr>
          <w:rFonts w:asciiTheme="minorHAnsi" w:hAnsiTheme="minorHAnsi" w:cstheme="minorHAnsi"/>
          <w:b w:val="0"/>
          <w:i w:val="0"/>
          <w:sz w:val="24"/>
        </w:rPr>
        <w:t>.</w:t>
      </w:r>
      <w:r w:rsidR="00C35B95" w:rsidRPr="00B15745">
        <w:rPr>
          <w:rFonts w:asciiTheme="minorHAnsi" w:hAnsiTheme="minorHAnsi" w:cstheme="minorHAnsi"/>
          <w:b w:val="0"/>
          <w:i w:val="0"/>
          <w:sz w:val="24"/>
        </w:rPr>
        <w:t xml:space="preserve"> If the applicant intends to meet this threshold requirement by securing CORES designation or a comparable DHCD-approved third-party certification no later than </w:t>
      </w:r>
      <w:r w:rsidR="00CE587B">
        <w:rPr>
          <w:rFonts w:asciiTheme="minorHAnsi" w:hAnsiTheme="minorHAnsi" w:cstheme="minorHAnsi"/>
          <w:b w:val="0"/>
          <w:i w:val="0"/>
          <w:sz w:val="24"/>
        </w:rPr>
        <w:t>Initial</w:t>
      </w:r>
      <w:r w:rsidR="00C35B95" w:rsidRPr="00B15745">
        <w:rPr>
          <w:rFonts w:asciiTheme="minorHAnsi" w:hAnsiTheme="minorHAnsi" w:cstheme="minorHAnsi"/>
          <w:b w:val="0"/>
          <w:i w:val="0"/>
          <w:sz w:val="24"/>
        </w:rPr>
        <w:t xml:space="preserve"> Closing of the project, please indicate by initialing here: _____</w:t>
      </w:r>
    </w:p>
    <w:p w14:paraId="2DC403D2" w14:textId="77777777" w:rsidR="002C38BE" w:rsidRDefault="002C38BE" w:rsidP="002D1051">
      <w:pPr>
        <w:pStyle w:val="Title"/>
        <w:jc w:val="left"/>
        <w:rPr>
          <w:rFonts w:asciiTheme="minorHAnsi" w:hAnsiTheme="minorHAnsi" w:cstheme="minorHAnsi"/>
          <w:b w:val="0"/>
          <w:i w:val="0"/>
          <w:sz w:val="24"/>
        </w:rPr>
      </w:pPr>
    </w:p>
    <w:p w14:paraId="2D0A73AD" w14:textId="77777777" w:rsidR="006F6A6C" w:rsidRDefault="00CE587B" w:rsidP="006F6A6C">
      <w:pPr>
        <w:pStyle w:val="Title"/>
        <w:jc w:val="left"/>
        <w:rPr>
          <w:rFonts w:asciiTheme="minorHAnsi" w:hAnsiTheme="minorHAnsi" w:cstheme="minorHAnsi"/>
        </w:rPr>
      </w:pPr>
      <w:r w:rsidRPr="00B15745">
        <w:rPr>
          <w:rFonts w:asciiTheme="minorHAnsi" w:hAnsiTheme="minorHAnsi" w:cstheme="minorHAnsi"/>
          <w:b w:val="0"/>
          <w:i w:val="0"/>
          <w:sz w:val="24"/>
        </w:rPr>
        <w:sym w:font="Wingdings" w:char="F06F"/>
      </w:r>
      <w:r w:rsidRPr="00B15745">
        <w:rPr>
          <w:rFonts w:asciiTheme="minorHAnsi" w:hAnsiTheme="minorHAnsi" w:cstheme="minorHAnsi"/>
          <w:b w:val="0"/>
          <w:i w:val="0"/>
          <w:sz w:val="24"/>
        </w:rPr>
        <w:tab/>
      </w:r>
      <w:r w:rsidR="006F6A6C" w:rsidRPr="00B15745">
        <w:rPr>
          <w:rFonts w:asciiTheme="minorHAnsi" w:hAnsiTheme="minorHAnsi" w:cstheme="minorHAnsi"/>
          <w:i w:val="0"/>
          <w:sz w:val="24"/>
        </w:rPr>
        <w:t xml:space="preserve">Tenant </w:t>
      </w:r>
      <w:r w:rsidR="006F6A6C" w:rsidRPr="00CE587B">
        <w:rPr>
          <w:rFonts w:asciiTheme="minorHAnsi" w:hAnsiTheme="minorHAnsi" w:cstheme="minorHAnsi"/>
          <w:i w:val="0"/>
          <w:sz w:val="24"/>
        </w:rPr>
        <w:t>Selection Policies</w:t>
      </w:r>
    </w:p>
    <w:p w14:paraId="17403DDA" w14:textId="4F14ABFD" w:rsidR="00CE587B" w:rsidRPr="00CE587B" w:rsidRDefault="006F6A6C" w:rsidP="006F6A6C">
      <w:pPr>
        <w:pStyle w:val="Title"/>
        <w:ind w:left="720"/>
        <w:jc w:val="left"/>
        <w:rPr>
          <w:rFonts w:asciiTheme="minorHAnsi" w:hAnsiTheme="minorHAnsi" w:cstheme="minorHAnsi"/>
          <w:b w:val="0"/>
          <w:i w:val="0"/>
          <w:sz w:val="24"/>
        </w:rPr>
      </w:pPr>
      <w:r>
        <w:rPr>
          <w:rFonts w:asciiTheme="minorHAnsi" w:hAnsiTheme="minorHAnsi" w:cstheme="minorHAnsi"/>
          <w:b w:val="0"/>
          <w:i w:val="0"/>
          <w:sz w:val="24"/>
        </w:rPr>
        <w:t xml:space="preserve">As stated in Section 3.3.3 of the Multifamily Rental Financing Program Guide (posted on the DHCD website), I hereby certify that the referenced project will prepare and submit a tenant selection plan for DHCD review prior to closing that meets the requirements established in the Guide. </w:t>
      </w:r>
      <w:r w:rsidR="00553F5B">
        <w:rPr>
          <w:rFonts w:asciiTheme="minorHAnsi" w:hAnsiTheme="minorHAnsi" w:cstheme="minorHAnsi"/>
          <w:b w:val="0"/>
          <w:i w:val="0"/>
          <w:sz w:val="24"/>
        </w:rPr>
        <w:t xml:space="preserve"> </w:t>
      </w:r>
    </w:p>
    <w:p w14:paraId="2DDD20CE" w14:textId="77777777" w:rsidR="00CE587B" w:rsidRPr="00B15745" w:rsidRDefault="00CE587B" w:rsidP="002D1051">
      <w:pPr>
        <w:pStyle w:val="Title"/>
        <w:jc w:val="left"/>
        <w:rPr>
          <w:rFonts w:asciiTheme="minorHAnsi" w:hAnsiTheme="minorHAnsi" w:cstheme="minorHAnsi"/>
          <w:b w:val="0"/>
          <w:i w:val="0"/>
          <w:sz w:val="24"/>
        </w:rPr>
      </w:pPr>
    </w:p>
    <w:p w14:paraId="53D3684E" w14:textId="77777777" w:rsidR="002C38BE" w:rsidRPr="00B15745" w:rsidRDefault="002D1051" w:rsidP="00345F08">
      <w:pPr>
        <w:ind w:left="720" w:hanging="720"/>
        <w:rPr>
          <w:rFonts w:asciiTheme="minorHAnsi" w:hAnsiTheme="minorHAnsi" w:cstheme="minorHAnsi"/>
        </w:rPr>
      </w:pPr>
      <w:r w:rsidRPr="00B15745">
        <w:rPr>
          <w:rFonts w:asciiTheme="minorHAnsi" w:hAnsiTheme="minorHAnsi" w:cstheme="minorHAnsi"/>
          <w:b/>
        </w:rPr>
        <w:sym w:font="Wingdings" w:char="F06F"/>
      </w:r>
      <w:r w:rsidRPr="00B15745">
        <w:rPr>
          <w:rFonts w:asciiTheme="minorHAnsi" w:hAnsiTheme="minorHAnsi" w:cstheme="minorHAnsi"/>
          <w:b/>
          <w:i/>
        </w:rPr>
        <w:tab/>
      </w:r>
      <w:r w:rsidR="001D69FA" w:rsidRPr="00B15745">
        <w:rPr>
          <w:rFonts w:asciiTheme="minorHAnsi" w:hAnsiTheme="minorHAnsi" w:cstheme="minorHAnsi"/>
          <w:b/>
        </w:rPr>
        <w:t xml:space="preserve">Uniform Federal Accessibility Standard Requirements - </w:t>
      </w:r>
      <w:r w:rsidR="002C38BE" w:rsidRPr="00B15745">
        <w:rPr>
          <w:rFonts w:asciiTheme="minorHAnsi" w:hAnsiTheme="minorHAnsi" w:cstheme="minorHAnsi"/>
          <w:b/>
        </w:rPr>
        <w:t>Preference for Persons with Physical Disabilities</w:t>
      </w:r>
    </w:p>
    <w:p w14:paraId="70554A15" w14:textId="77777777" w:rsidR="002C38BE" w:rsidRPr="00B15745" w:rsidRDefault="002C38BE" w:rsidP="002C38BE">
      <w:pPr>
        <w:rPr>
          <w:rFonts w:asciiTheme="minorHAnsi" w:hAnsiTheme="minorHAnsi" w:cstheme="minorHAnsi"/>
        </w:rPr>
      </w:pPr>
      <w:r w:rsidRPr="00B15745">
        <w:rPr>
          <w:rFonts w:asciiTheme="minorHAnsi" w:hAnsiTheme="minorHAnsi" w:cstheme="minorHAnsi"/>
        </w:rPr>
        <w:tab/>
        <w:t xml:space="preserve">As stated in Section 3.5.1 of the Multifamily Rental Financing Program Guide (posted on the </w:t>
      </w:r>
    </w:p>
    <w:p w14:paraId="1307E7FD" w14:textId="77777777" w:rsidR="002C38BE" w:rsidRPr="00B15745" w:rsidRDefault="002C38BE" w:rsidP="002C38BE">
      <w:pPr>
        <w:rPr>
          <w:rFonts w:asciiTheme="minorHAnsi" w:hAnsiTheme="minorHAnsi" w:cstheme="minorHAnsi"/>
        </w:rPr>
      </w:pPr>
      <w:r w:rsidRPr="00B15745">
        <w:rPr>
          <w:rFonts w:asciiTheme="minorHAnsi" w:hAnsiTheme="minorHAnsi" w:cstheme="minorHAnsi"/>
        </w:rPr>
        <w:tab/>
        <w:t>DHCD website), I hereby certify that the referenced project meets the threshold requirements</w:t>
      </w:r>
    </w:p>
    <w:p w14:paraId="315B9F2A" w14:textId="77777777" w:rsidR="002C38BE" w:rsidRPr="00B15745" w:rsidRDefault="00632DAE" w:rsidP="00345F08">
      <w:pPr>
        <w:ind w:left="720"/>
        <w:rPr>
          <w:rFonts w:asciiTheme="minorHAnsi" w:hAnsiTheme="minorHAnsi" w:cstheme="minorHAnsi"/>
        </w:rPr>
      </w:pPr>
      <w:r w:rsidRPr="00B15745">
        <w:rPr>
          <w:rFonts w:asciiTheme="minorHAnsi" w:hAnsiTheme="minorHAnsi" w:cstheme="minorHAnsi"/>
        </w:rPr>
        <w:t>established</w:t>
      </w:r>
      <w:r w:rsidR="002C38BE" w:rsidRPr="00B15745">
        <w:rPr>
          <w:rFonts w:asciiTheme="minorHAnsi" w:hAnsiTheme="minorHAnsi" w:cstheme="minorHAnsi"/>
        </w:rPr>
        <w:t xml:space="preserve"> in the Guide for </w:t>
      </w:r>
      <w:r w:rsidR="00483378" w:rsidRPr="00B15745">
        <w:rPr>
          <w:rFonts w:asciiTheme="minorHAnsi" w:hAnsiTheme="minorHAnsi" w:cstheme="minorHAnsi"/>
        </w:rPr>
        <w:t>Uniform Federal Accessibility Standard Requirements -</w:t>
      </w:r>
      <w:r w:rsidR="00483378" w:rsidRPr="00B15745">
        <w:rPr>
          <w:rFonts w:asciiTheme="minorHAnsi" w:hAnsiTheme="minorHAnsi" w:cstheme="minorHAnsi"/>
          <w:b/>
        </w:rPr>
        <w:t xml:space="preserve"> </w:t>
      </w:r>
      <w:r w:rsidR="002C38BE" w:rsidRPr="00B15745">
        <w:rPr>
          <w:rFonts w:asciiTheme="minorHAnsi" w:hAnsiTheme="minorHAnsi" w:cstheme="minorHAnsi"/>
        </w:rPr>
        <w:t>Preference for Persons with Physical Disabilities.</w:t>
      </w:r>
    </w:p>
    <w:p w14:paraId="22F5E853" w14:textId="77777777" w:rsidR="002D1051" w:rsidRPr="00B15745" w:rsidRDefault="002D1051" w:rsidP="009C6300">
      <w:pPr>
        <w:pStyle w:val="Title"/>
        <w:jc w:val="left"/>
        <w:rPr>
          <w:rFonts w:asciiTheme="minorHAnsi" w:hAnsiTheme="minorHAnsi" w:cstheme="minorHAnsi"/>
          <w:b w:val="0"/>
          <w:i w:val="0"/>
          <w:sz w:val="24"/>
        </w:rPr>
      </w:pPr>
    </w:p>
    <w:p w14:paraId="4EDE785E" w14:textId="77777777" w:rsidR="000B5820" w:rsidRPr="00B15745" w:rsidRDefault="000B5820" w:rsidP="00370540">
      <w:pPr>
        <w:pStyle w:val="Title"/>
        <w:jc w:val="left"/>
        <w:rPr>
          <w:rFonts w:asciiTheme="minorHAnsi" w:hAnsiTheme="minorHAnsi" w:cstheme="minorHAnsi"/>
          <w:i w:val="0"/>
          <w:sz w:val="24"/>
        </w:rPr>
      </w:pPr>
      <w:r w:rsidRPr="00B15745">
        <w:rPr>
          <w:rFonts w:asciiTheme="minorHAnsi" w:hAnsiTheme="minorHAnsi" w:cstheme="minorHAnsi"/>
          <w:b w:val="0"/>
          <w:i w:val="0"/>
          <w:sz w:val="24"/>
        </w:rPr>
        <w:sym w:font="Wingdings" w:char="F06F"/>
      </w:r>
      <w:r w:rsidRPr="00B15745">
        <w:rPr>
          <w:rFonts w:asciiTheme="minorHAnsi" w:hAnsiTheme="minorHAnsi" w:cstheme="minorHAnsi"/>
          <w:b w:val="0"/>
          <w:i w:val="0"/>
          <w:sz w:val="24"/>
        </w:rPr>
        <w:tab/>
      </w:r>
      <w:r w:rsidR="00705B77" w:rsidRPr="00B15745">
        <w:rPr>
          <w:rFonts w:asciiTheme="minorHAnsi" w:hAnsiTheme="minorHAnsi" w:cstheme="minorHAnsi"/>
          <w:i w:val="0"/>
          <w:sz w:val="24"/>
          <w:szCs w:val="24"/>
        </w:rPr>
        <w:t>Family Housing Developments – Units Reserved for Persons with Disabilities</w:t>
      </w:r>
    </w:p>
    <w:p w14:paraId="47BC7B2D" w14:textId="77777777" w:rsidR="00F24BF6" w:rsidRPr="00B15745" w:rsidRDefault="00AC39E5" w:rsidP="00696F52">
      <w:pPr>
        <w:pStyle w:val="Title"/>
        <w:ind w:left="720"/>
        <w:jc w:val="left"/>
        <w:rPr>
          <w:rFonts w:asciiTheme="minorHAnsi" w:hAnsiTheme="minorHAnsi" w:cstheme="minorHAnsi"/>
          <w:b w:val="0"/>
          <w:i w:val="0"/>
          <w:sz w:val="24"/>
        </w:rPr>
      </w:pPr>
      <w:r w:rsidRPr="00B15745">
        <w:rPr>
          <w:rFonts w:asciiTheme="minorHAnsi" w:hAnsiTheme="minorHAnsi" w:cstheme="minorHAnsi"/>
          <w:b w:val="0"/>
          <w:i w:val="0"/>
          <w:sz w:val="24"/>
        </w:rPr>
        <w:t xml:space="preserve">As stated in Section </w:t>
      </w:r>
      <w:r w:rsidR="00705B77" w:rsidRPr="00B15745">
        <w:rPr>
          <w:rFonts w:asciiTheme="minorHAnsi" w:hAnsiTheme="minorHAnsi" w:cstheme="minorHAnsi"/>
          <w:b w:val="0"/>
          <w:i w:val="0"/>
          <w:sz w:val="24"/>
        </w:rPr>
        <w:t>3</w:t>
      </w:r>
      <w:r w:rsidRPr="00B15745">
        <w:rPr>
          <w:rFonts w:asciiTheme="minorHAnsi" w:hAnsiTheme="minorHAnsi" w:cstheme="minorHAnsi"/>
          <w:b w:val="0"/>
          <w:i w:val="0"/>
          <w:sz w:val="24"/>
        </w:rPr>
        <w:t xml:space="preserve">.5.2 of the Multifamily Rental Financing Program Guide (posted on the DHCD website), I hereby certify that the referenced project meets the threshold requirements established in the Guide for </w:t>
      </w:r>
      <w:r w:rsidR="00705B77" w:rsidRPr="00B15745">
        <w:rPr>
          <w:rFonts w:asciiTheme="minorHAnsi" w:hAnsiTheme="minorHAnsi" w:cstheme="minorHAnsi"/>
          <w:b w:val="0"/>
          <w:i w:val="0"/>
          <w:sz w:val="24"/>
          <w:szCs w:val="24"/>
        </w:rPr>
        <w:t>Family Housing Developments – Units for Persons with Disabilities</w:t>
      </w:r>
      <w:r w:rsidRPr="00B15745">
        <w:rPr>
          <w:rFonts w:asciiTheme="minorHAnsi" w:hAnsiTheme="minorHAnsi" w:cstheme="minorHAnsi"/>
          <w:b w:val="0"/>
          <w:i w:val="0"/>
          <w:sz w:val="24"/>
        </w:rPr>
        <w:t>.</w:t>
      </w:r>
    </w:p>
    <w:p w14:paraId="24CE3CB3" w14:textId="77777777" w:rsidR="00632DAE" w:rsidRPr="00B15745" w:rsidRDefault="00632DAE" w:rsidP="00F24BF6">
      <w:pPr>
        <w:pStyle w:val="Title"/>
        <w:ind w:left="720"/>
        <w:jc w:val="left"/>
        <w:rPr>
          <w:rFonts w:asciiTheme="minorHAnsi" w:hAnsiTheme="minorHAnsi" w:cstheme="minorHAnsi"/>
          <w:b w:val="0"/>
          <w:i w:val="0"/>
          <w:sz w:val="24"/>
        </w:rPr>
      </w:pPr>
    </w:p>
    <w:p w14:paraId="4A1EF36A" w14:textId="77777777" w:rsidR="006F6A6C" w:rsidRPr="00B15745" w:rsidRDefault="004D737D" w:rsidP="006F6A6C">
      <w:pPr>
        <w:pStyle w:val="Title"/>
        <w:jc w:val="left"/>
        <w:rPr>
          <w:rFonts w:asciiTheme="minorHAnsi" w:hAnsiTheme="minorHAnsi" w:cstheme="minorHAnsi"/>
          <w:i w:val="0"/>
          <w:sz w:val="24"/>
        </w:rPr>
      </w:pPr>
      <w:r w:rsidRPr="00B15745">
        <w:rPr>
          <w:rFonts w:asciiTheme="minorHAnsi" w:hAnsiTheme="minorHAnsi" w:cstheme="minorHAnsi"/>
          <w:b w:val="0"/>
          <w:i w:val="0"/>
          <w:sz w:val="24"/>
        </w:rPr>
        <w:sym w:font="Wingdings" w:char="F06F"/>
      </w:r>
      <w:r w:rsidRPr="00B15745">
        <w:rPr>
          <w:rFonts w:asciiTheme="minorHAnsi" w:hAnsiTheme="minorHAnsi" w:cstheme="minorHAnsi"/>
          <w:b w:val="0"/>
          <w:i w:val="0"/>
          <w:sz w:val="24"/>
        </w:rPr>
        <w:tab/>
      </w:r>
      <w:r w:rsidR="006F6A6C">
        <w:rPr>
          <w:rFonts w:asciiTheme="minorHAnsi" w:hAnsiTheme="minorHAnsi" w:cstheme="minorHAnsi"/>
          <w:i w:val="0"/>
          <w:sz w:val="24"/>
        </w:rPr>
        <w:t>Units for Persons Experiencing Homelessness</w:t>
      </w:r>
      <w:r w:rsidR="006F6A6C" w:rsidRPr="00B15745">
        <w:rPr>
          <w:rFonts w:asciiTheme="minorHAnsi" w:hAnsiTheme="minorHAnsi" w:cstheme="minorHAnsi"/>
          <w:i w:val="0"/>
          <w:sz w:val="24"/>
        </w:rPr>
        <w:t xml:space="preserve"> </w:t>
      </w:r>
    </w:p>
    <w:p w14:paraId="206D1269" w14:textId="77777777" w:rsidR="006F6A6C" w:rsidRPr="00B15745" w:rsidRDefault="006F6A6C" w:rsidP="006F6A6C">
      <w:pPr>
        <w:pStyle w:val="Title"/>
        <w:ind w:left="720" w:hanging="720"/>
        <w:jc w:val="left"/>
        <w:rPr>
          <w:rFonts w:asciiTheme="minorHAnsi" w:hAnsiTheme="minorHAnsi" w:cstheme="minorHAnsi"/>
          <w:b w:val="0"/>
          <w:i w:val="0"/>
          <w:sz w:val="24"/>
        </w:rPr>
      </w:pPr>
      <w:r w:rsidRPr="00B15745">
        <w:rPr>
          <w:rFonts w:asciiTheme="minorHAnsi" w:hAnsiTheme="minorHAnsi" w:cstheme="minorHAnsi"/>
          <w:b w:val="0"/>
          <w:i w:val="0"/>
          <w:sz w:val="24"/>
        </w:rPr>
        <w:tab/>
        <w:t>As required by Section 3.</w:t>
      </w:r>
      <w:r>
        <w:rPr>
          <w:rFonts w:asciiTheme="minorHAnsi" w:hAnsiTheme="minorHAnsi" w:cstheme="minorHAnsi"/>
          <w:b w:val="0"/>
          <w:i w:val="0"/>
          <w:sz w:val="24"/>
        </w:rPr>
        <w:t>5.3</w:t>
      </w:r>
      <w:r w:rsidRPr="00B15745">
        <w:rPr>
          <w:rFonts w:asciiTheme="minorHAnsi" w:hAnsiTheme="minorHAnsi" w:cstheme="minorHAnsi"/>
          <w:b w:val="0"/>
          <w:i w:val="0"/>
          <w:sz w:val="24"/>
        </w:rPr>
        <w:t xml:space="preserve"> of the Multifamily Rental Financing Program Guide (posted on the DHCD website), I hereby certify that the referenced project meets the threshold requirements established in the Guide for </w:t>
      </w:r>
      <w:r>
        <w:rPr>
          <w:rFonts w:asciiTheme="minorHAnsi" w:hAnsiTheme="minorHAnsi" w:cstheme="minorHAnsi"/>
          <w:b w:val="0"/>
          <w:i w:val="0"/>
          <w:sz w:val="24"/>
        </w:rPr>
        <w:t>Units for Persons Experiencing Homelessness</w:t>
      </w:r>
      <w:r w:rsidRPr="00B15745">
        <w:rPr>
          <w:rFonts w:asciiTheme="minorHAnsi" w:hAnsiTheme="minorHAnsi" w:cstheme="minorHAnsi"/>
          <w:b w:val="0"/>
          <w:i w:val="0"/>
          <w:sz w:val="24"/>
        </w:rPr>
        <w:t>.</w:t>
      </w:r>
    </w:p>
    <w:p w14:paraId="72BEDD06" w14:textId="13680503" w:rsidR="004D737D" w:rsidRPr="00B15745" w:rsidRDefault="004D737D" w:rsidP="006F6A6C">
      <w:pPr>
        <w:pStyle w:val="Title"/>
        <w:jc w:val="left"/>
        <w:rPr>
          <w:rFonts w:asciiTheme="minorHAnsi" w:hAnsiTheme="minorHAnsi" w:cstheme="minorHAnsi"/>
          <w:b w:val="0"/>
          <w:i w:val="0"/>
          <w:sz w:val="24"/>
        </w:rPr>
      </w:pPr>
    </w:p>
    <w:p w14:paraId="16FB6038" w14:textId="77777777" w:rsidR="00632DAE" w:rsidRPr="00B15745" w:rsidRDefault="00F24BF6" w:rsidP="00632DAE">
      <w:pPr>
        <w:pStyle w:val="Title"/>
        <w:jc w:val="left"/>
        <w:rPr>
          <w:rFonts w:asciiTheme="minorHAnsi" w:hAnsiTheme="minorHAnsi" w:cstheme="minorHAnsi"/>
          <w:i w:val="0"/>
          <w:sz w:val="24"/>
        </w:rPr>
      </w:pPr>
      <w:r w:rsidRPr="00B15745">
        <w:rPr>
          <w:rFonts w:asciiTheme="minorHAnsi" w:hAnsiTheme="minorHAnsi" w:cstheme="minorHAnsi"/>
          <w:b w:val="0"/>
          <w:i w:val="0"/>
          <w:sz w:val="24"/>
        </w:rPr>
        <w:sym w:font="Wingdings" w:char="F06F"/>
      </w:r>
      <w:r w:rsidRPr="00B15745">
        <w:rPr>
          <w:rFonts w:asciiTheme="minorHAnsi" w:hAnsiTheme="minorHAnsi" w:cstheme="minorHAnsi"/>
          <w:b w:val="0"/>
          <w:i w:val="0"/>
          <w:sz w:val="24"/>
        </w:rPr>
        <w:tab/>
      </w:r>
      <w:r w:rsidR="00632DAE" w:rsidRPr="00B15745">
        <w:rPr>
          <w:rFonts w:asciiTheme="minorHAnsi" w:hAnsiTheme="minorHAnsi" w:cstheme="minorHAnsi"/>
          <w:i w:val="0"/>
          <w:sz w:val="24"/>
        </w:rPr>
        <w:t xml:space="preserve">Utility Availability </w:t>
      </w:r>
    </w:p>
    <w:p w14:paraId="44A6F8DE" w14:textId="77777777" w:rsidR="00632DAE" w:rsidRPr="00B15745" w:rsidRDefault="00632DAE" w:rsidP="00632DAE">
      <w:pPr>
        <w:pStyle w:val="Title"/>
        <w:ind w:left="720" w:hanging="720"/>
        <w:jc w:val="left"/>
        <w:rPr>
          <w:rFonts w:asciiTheme="minorHAnsi" w:hAnsiTheme="minorHAnsi" w:cstheme="minorHAnsi"/>
          <w:b w:val="0"/>
          <w:i w:val="0"/>
          <w:sz w:val="24"/>
        </w:rPr>
      </w:pPr>
      <w:r w:rsidRPr="00B15745">
        <w:rPr>
          <w:rFonts w:asciiTheme="minorHAnsi" w:hAnsiTheme="minorHAnsi" w:cstheme="minorHAnsi"/>
          <w:b w:val="0"/>
          <w:i w:val="0"/>
          <w:sz w:val="24"/>
        </w:rPr>
        <w:tab/>
        <w:t>As required by Section 3.11.2 of the Multifamily Rental Financing Program Guide (posted on the DHCD website), I hereby certify that the referenced project meets the threshold requirements established in the Guide for utility availability.</w:t>
      </w:r>
    </w:p>
    <w:p w14:paraId="54A64326" w14:textId="77777777" w:rsidR="00F24BF6" w:rsidRPr="00B15745" w:rsidRDefault="00F24BF6" w:rsidP="00F24BF6">
      <w:pPr>
        <w:pStyle w:val="Title"/>
        <w:jc w:val="left"/>
        <w:rPr>
          <w:rFonts w:asciiTheme="minorHAnsi" w:hAnsiTheme="minorHAnsi" w:cstheme="minorHAnsi"/>
          <w:b w:val="0"/>
          <w:i w:val="0"/>
          <w:strike/>
          <w:sz w:val="24"/>
        </w:rPr>
      </w:pPr>
    </w:p>
    <w:p w14:paraId="096AF53B" w14:textId="77777777" w:rsidR="00261DD8" w:rsidRPr="00B15745" w:rsidRDefault="00261DD8" w:rsidP="00261DD8">
      <w:pPr>
        <w:pStyle w:val="Title"/>
        <w:jc w:val="left"/>
        <w:rPr>
          <w:rFonts w:asciiTheme="minorHAnsi" w:hAnsiTheme="minorHAnsi" w:cstheme="minorHAnsi"/>
          <w:sz w:val="24"/>
        </w:rPr>
      </w:pPr>
    </w:p>
    <w:p w14:paraId="674E858A" w14:textId="77777777" w:rsidR="00261DD8" w:rsidRPr="00B15745" w:rsidRDefault="00C2278F" w:rsidP="00261DD8">
      <w:pPr>
        <w:pStyle w:val="Title"/>
        <w:jc w:val="left"/>
        <w:rPr>
          <w:rFonts w:asciiTheme="minorHAnsi" w:hAnsiTheme="minorHAnsi" w:cstheme="minorHAnsi"/>
          <w:b w:val="0"/>
          <w:i w:val="0"/>
          <w:sz w:val="24"/>
        </w:rPr>
      </w:pPr>
      <w:r w:rsidRPr="00B15745">
        <w:rPr>
          <w:rFonts w:asciiTheme="minorHAnsi" w:hAnsiTheme="minorHAnsi" w:cstheme="minorHAnsi"/>
          <w:b w:val="0"/>
          <w:i w:val="0"/>
          <w:sz w:val="24"/>
        </w:rPr>
        <w:t>OWNER/</w:t>
      </w:r>
      <w:r w:rsidR="002379CE" w:rsidRPr="00B15745">
        <w:rPr>
          <w:rFonts w:asciiTheme="minorHAnsi" w:hAnsiTheme="minorHAnsi" w:cstheme="minorHAnsi"/>
          <w:b w:val="0"/>
          <w:i w:val="0"/>
          <w:sz w:val="24"/>
        </w:rPr>
        <w:t>SPONSOR</w:t>
      </w:r>
      <w:r w:rsidR="00261DD8" w:rsidRPr="00B15745">
        <w:rPr>
          <w:rFonts w:asciiTheme="minorHAnsi" w:hAnsiTheme="minorHAnsi" w:cstheme="minorHAnsi"/>
          <w:b w:val="0"/>
          <w:i w:val="0"/>
          <w:sz w:val="24"/>
        </w:rPr>
        <w:t>:</w:t>
      </w:r>
    </w:p>
    <w:p w14:paraId="4A65E64F" w14:textId="77777777" w:rsidR="00261DD8" w:rsidRPr="00B15745" w:rsidRDefault="00261DD8" w:rsidP="00261DD8">
      <w:pPr>
        <w:pStyle w:val="Title"/>
        <w:jc w:val="left"/>
        <w:rPr>
          <w:rFonts w:asciiTheme="minorHAnsi" w:hAnsiTheme="minorHAnsi" w:cstheme="minorHAnsi"/>
          <w:b w:val="0"/>
          <w:i w:val="0"/>
          <w:sz w:val="24"/>
        </w:rPr>
      </w:pPr>
    </w:p>
    <w:p w14:paraId="4241431C" w14:textId="77777777" w:rsidR="009515B0" w:rsidRPr="00B15745" w:rsidRDefault="009515B0" w:rsidP="00261DD8">
      <w:pPr>
        <w:pStyle w:val="Title"/>
        <w:jc w:val="left"/>
        <w:rPr>
          <w:rFonts w:asciiTheme="minorHAnsi" w:hAnsiTheme="minorHAnsi" w:cstheme="minorHAnsi"/>
          <w:b w:val="0"/>
          <w:i w:val="0"/>
          <w:sz w:val="24"/>
        </w:rPr>
      </w:pPr>
    </w:p>
    <w:p w14:paraId="1456BC12" w14:textId="5C6A9D79" w:rsidR="003E44EA" w:rsidRPr="00B15745" w:rsidRDefault="003E44EA" w:rsidP="003E44EA">
      <w:pPr>
        <w:rPr>
          <w:rFonts w:asciiTheme="minorHAnsi" w:hAnsiTheme="minorHAnsi" w:cstheme="minorHAnsi"/>
        </w:rPr>
      </w:pPr>
      <w:r>
        <w:rPr>
          <w:rFonts w:asciiTheme="minorHAnsi" w:hAnsiTheme="minorHAnsi" w:cstheme="minorHAnsi"/>
        </w:rPr>
        <w:t>Project</w:t>
      </w:r>
      <w:r w:rsidRPr="00B15745">
        <w:rPr>
          <w:rFonts w:asciiTheme="minorHAnsi" w:hAnsiTheme="minorHAnsi" w:cstheme="minorHAnsi"/>
        </w:rPr>
        <w:t xml:space="preserve"> Name:   _____________________________________________________________</w:t>
      </w:r>
      <w:r>
        <w:rPr>
          <w:rFonts w:asciiTheme="minorHAnsi" w:hAnsiTheme="minorHAnsi" w:cstheme="minorHAnsi"/>
        </w:rPr>
        <w:t>_</w:t>
      </w:r>
    </w:p>
    <w:p w14:paraId="7C8FA20E" w14:textId="77777777" w:rsidR="003E44EA" w:rsidRDefault="003E44EA" w:rsidP="00261DD8">
      <w:pPr>
        <w:pStyle w:val="Title"/>
        <w:jc w:val="left"/>
        <w:rPr>
          <w:rFonts w:asciiTheme="minorHAnsi" w:hAnsiTheme="minorHAnsi" w:cstheme="minorHAnsi"/>
          <w:b w:val="0"/>
          <w:i w:val="0"/>
          <w:sz w:val="24"/>
        </w:rPr>
      </w:pPr>
    </w:p>
    <w:p w14:paraId="611D817A" w14:textId="77777777" w:rsidR="003E44EA" w:rsidRDefault="003E44EA" w:rsidP="00261DD8">
      <w:pPr>
        <w:pStyle w:val="Title"/>
        <w:jc w:val="left"/>
        <w:rPr>
          <w:rFonts w:asciiTheme="minorHAnsi" w:hAnsiTheme="minorHAnsi" w:cstheme="minorHAnsi"/>
          <w:b w:val="0"/>
          <w:i w:val="0"/>
          <w:sz w:val="24"/>
        </w:rPr>
      </w:pPr>
    </w:p>
    <w:p w14:paraId="5CB85DEA" w14:textId="2D48E8F3" w:rsidR="00261DD8" w:rsidRPr="00B15745" w:rsidRDefault="00261DD8" w:rsidP="00261DD8">
      <w:pPr>
        <w:pStyle w:val="Title"/>
        <w:jc w:val="left"/>
        <w:rPr>
          <w:rFonts w:asciiTheme="minorHAnsi" w:hAnsiTheme="minorHAnsi" w:cstheme="minorHAnsi"/>
          <w:b w:val="0"/>
          <w:i w:val="0"/>
          <w:sz w:val="24"/>
        </w:rPr>
      </w:pPr>
      <w:r w:rsidRPr="00B15745">
        <w:rPr>
          <w:rFonts w:asciiTheme="minorHAnsi" w:hAnsiTheme="minorHAnsi" w:cstheme="minorHAnsi"/>
          <w:b w:val="0"/>
          <w:i w:val="0"/>
          <w:sz w:val="24"/>
        </w:rPr>
        <w:t>Signed:   ________________________________   Date:  _____________________________</w:t>
      </w:r>
    </w:p>
    <w:p w14:paraId="27F7C48F" w14:textId="77777777" w:rsidR="009515B0" w:rsidRPr="00B15745" w:rsidRDefault="009515B0" w:rsidP="00261DD8">
      <w:pPr>
        <w:pStyle w:val="Title"/>
        <w:jc w:val="left"/>
        <w:rPr>
          <w:rFonts w:asciiTheme="minorHAnsi" w:hAnsiTheme="minorHAnsi" w:cstheme="minorHAnsi"/>
          <w:b w:val="0"/>
          <w:i w:val="0"/>
          <w:sz w:val="24"/>
        </w:rPr>
      </w:pPr>
    </w:p>
    <w:p w14:paraId="673C60AA" w14:textId="77777777" w:rsidR="00261DD8" w:rsidRPr="00B15745" w:rsidRDefault="00261DD8" w:rsidP="00261DD8">
      <w:pPr>
        <w:pStyle w:val="Title"/>
        <w:jc w:val="left"/>
        <w:rPr>
          <w:rFonts w:asciiTheme="minorHAnsi" w:hAnsiTheme="minorHAnsi" w:cstheme="minorHAnsi"/>
          <w:b w:val="0"/>
          <w:i w:val="0"/>
          <w:sz w:val="24"/>
        </w:rPr>
      </w:pPr>
    </w:p>
    <w:p w14:paraId="125534E0" w14:textId="77777777" w:rsidR="00261DD8" w:rsidRPr="00B15745" w:rsidRDefault="00261DD8" w:rsidP="00261DD8">
      <w:pPr>
        <w:pStyle w:val="Title"/>
        <w:jc w:val="left"/>
        <w:rPr>
          <w:rFonts w:asciiTheme="minorHAnsi" w:hAnsiTheme="minorHAnsi" w:cstheme="minorHAnsi"/>
          <w:b w:val="0"/>
          <w:i w:val="0"/>
          <w:sz w:val="24"/>
        </w:rPr>
      </w:pPr>
      <w:r w:rsidRPr="00B15745">
        <w:rPr>
          <w:rFonts w:asciiTheme="minorHAnsi" w:hAnsiTheme="minorHAnsi" w:cstheme="minorHAnsi"/>
          <w:b w:val="0"/>
          <w:i w:val="0"/>
          <w:sz w:val="24"/>
        </w:rPr>
        <w:t>Printed Name and Title:  _______________________________________________________</w:t>
      </w:r>
    </w:p>
    <w:p w14:paraId="69DA240E" w14:textId="77777777" w:rsidR="006427C5" w:rsidRPr="00B15745" w:rsidRDefault="006427C5" w:rsidP="006427C5">
      <w:pPr>
        <w:rPr>
          <w:rFonts w:asciiTheme="minorHAnsi" w:hAnsiTheme="minorHAnsi" w:cstheme="minorHAnsi"/>
        </w:rPr>
      </w:pPr>
    </w:p>
    <w:p w14:paraId="70A60D24" w14:textId="77777777" w:rsidR="009515B0" w:rsidRPr="00B15745" w:rsidRDefault="009515B0" w:rsidP="006427C5">
      <w:pPr>
        <w:rPr>
          <w:rFonts w:asciiTheme="minorHAnsi" w:hAnsiTheme="minorHAnsi" w:cstheme="minorHAnsi"/>
        </w:rPr>
      </w:pPr>
    </w:p>
    <w:p w14:paraId="2D531909" w14:textId="77777777" w:rsidR="006427C5" w:rsidRPr="00B15745" w:rsidRDefault="006427C5" w:rsidP="006427C5">
      <w:pPr>
        <w:rPr>
          <w:rFonts w:asciiTheme="minorHAnsi" w:hAnsiTheme="minorHAnsi" w:cstheme="minorHAnsi"/>
        </w:rPr>
      </w:pPr>
      <w:r w:rsidRPr="00B15745">
        <w:rPr>
          <w:rFonts w:asciiTheme="minorHAnsi" w:hAnsiTheme="minorHAnsi" w:cstheme="minorHAnsi"/>
        </w:rPr>
        <w:t xml:space="preserve">Company Name:  </w:t>
      </w:r>
      <w:r w:rsidR="00261DD8" w:rsidRPr="00B15745">
        <w:rPr>
          <w:rFonts w:asciiTheme="minorHAnsi" w:hAnsiTheme="minorHAnsi" w:cstheme="minorHAnsi"/>
        </w:rPr>
        <w:t xml:space="preserve"> _____________________________________________</w:t>
      </w:r>
      <w:r w:rsidRPr="00B15745">
        <w:rPr>
          <w:rFonts w:asciiTheme="minorHAnsi" w:hAnsiTheme="minorHAnsi" w:cstheme="minorHAnsi"/>
        </w:rPr>
        <w:t>______</w:t>
      </w:r>
      <w:r w:rsidR="00261DD8" w:rsidRPr="00B15745">
        <w:rPr>
          <w:rFonts w:asciiTheme="minorHAnsi" w:hAnsiTheme="minorHAnsi" w:cstheme="minorHAnsi"/>
        </w:rPr>
        <w:t>__________</w:t>
      </w:r>
    </w:p>
    <w:p w14:paraId="67F44AF4" w14:textId="77777777" w:rsidR="006427C5" w:rsidRPr="00B15745" w:rsidRDefault="006427C5" w:rsidP="004152C5">
      <w:pPr>
        <w:jc w:val="center"/>
        <w:rPr>
          <w:rFonts w:asciiTheme="minorHAnsi" w:hAnsiTheme="minorHAnsi" w:cstheme="minorHAnsi"/>
          <w:b/>
          <w:i/>
        </w:rPr>
      </w:pPr>
    </w:p>
    <w:p w14:paraId="21EC66EE" w14:textId="77777777" w:rsidR="006427C5" w:rsidRPr="00B15745" w:rsidRDefault="006427C5" w:rsidP="004152C5">
      <w:pPr>
        <w:jc w:val="center"/>
        <w:rPr>
          <w:rFonts w:asciiTheme="minorHAnsi" w:hAnsiTheme="minorHAnsi" w:cstheme="minorHAnsi"/>
          <w:b/>
          <w:i/>
        </w:rPr>
      </w:pPr>
    </w:p>
    <w:p w14:paraId="05358EB5" w14:textId="77777777" w:rsidR="00A12468" w:rsidRPr="00B15745" w:rsidRDefault="00A12468" w:rsidP="004152C5">
      <w:pPr>
        <w:jc w:val="center"/>
        <w:rPr>
          <w:rFonts w:asciiTheme="minorHAnsi" w:hAnsiTheme="minorHAnsi" w:cstheme="minorHAnsi"/>
          <w:b/>
          <w:i/>
        </w:rPr>
      </w:pPr>
    </w:p>
    <w:p w14:paraId="72B06BD9" w14:textId="77777777" w:rsidR="00A12468" w:rsidRPr="00B15745" w:rsidRDefault="00A12468" w:rsidP="004152C5">
      <w:pPr>
        <w:jc w:val="center"/>
        <w:rPr>
          <w:rFonts w:asciiTheme="minorHAnsi" w:hAnsiTheme="minorHAnsi" w:cstheme="minorHAnsi"/>
          <w:b/>
          <w:i/>
        </w:rPr>
      </w:pPr>
    </w:p>
    <w:p w14:paraId="75266993" w14:textId="77777777" w:rsidR="00A12468" w:rsidRPr="00B15745" w:rsidRDefault="00A12468" w:rsidP="004152C5">
      <w:pPr>
        <w:jc w:val="center"/>
        <w:rPr>
          <w:rFonts w:asciiTheme="minorHAnsi" w:hAnsiTheme="minorHAnsi" w:cstheme="minorHAnsi"/>
          <w:b/>
          <w:i/>
        </w:rPr>
      </w:pPr>
    </w:p>
    <w:p w14:paraId="5DAD3572" w14:textId="77777777" w:rsidR="00A12468" w:rsidRPr="00B15745" w:rsidRDefault="00A12468" w:rsidP="004152C5">
      <w:pPr>
        <w:jc w:val="center"/>
        <w:rPr>
          <w:rFonts w:asciiTheme="minorHAnsi" w:hAnsiTheme="minorHAnsi" w:cstheme="minorHAnsi"/>
          <w:b/>
          <w:i/>
        </w:rPr>
      </w:pPr>
    </w:p>
    <w:p w14:paraId="58E838CB" w14:textId="77777777" w:rsidR="00A12468" w:rsidRPr="00B15745" w:rsidRDefault="00A12468" w:rsidP="004152C5">
      <w:pPr>
        <w:jc w:val="center"/>
        <w:rPr>
          <w:rFonts w:asciiTheme="minorHAnsi" w:hAnsiTheme="minorHAnsi" w:cstheme="minorHAnsi"/>
          <w:b/>
          <w:i/>
        </w:rPr>
      </w:pPr>
    </w:p>
    <w:p w14:paraId="5FD7B08A" w14:textId="77777777" w:rsidR="00A12468" w:rsidRPr="00B15745" w:rsidRDefault="00A12468" w:rsidP="004152C5">
      <w:pPr>
        <w:jc w:val="center"/>
        <w:rPr>
          <w:rFonts w:asciiTheme="minorHAnsi" w:hAnsiTheme="minorHAnsi" w:cstheme="minorHAnsi"/>
          <w:b/>
          <w:i/>
        </w:rPr>
      </w:pPr>
    </w:p>
    <w:p w14:paraId="709C9471" w14:textId="77777777" w:rsidR="00A12468" w:rsidRPr="00B15745" w:rsidRDefault="00A12468" w:rsidP="004152C5">
      <w:pPr>
        <w:jc w:val="center"/>
        <w:rPr>
          <w:rFonts w:asciiTheme="minorHAnsi" w:hAnsiTheme="minorHAnsi" w:cstheme="minorHAnsi"/>
          <w:b/>
          <w:i/>
        </w:rPr>
      </w:pPr>
    </w:p>
    <w:p w14:paraId="41F7ABFC" w14:textId="77777777" w:rsidR="00A12468" w:rsidRPr="00B15745" w:rsidRDefault="00A12468" w:rsidP="004152C5">
      <w:pPr>
        <w:jc w:val="center"/>
        <w:rPr>
          <w:rFonts w:asciiTheme="minorHAnsi" w:hAnsiTheme="minorHAnsi" w:cstheme="minorHAnsi"/>
          <w:b/>
          <w:i/>
        </w:rPr>
      </w:pPr>
    </w:p>
    <w:p w14:paraId="558DC2FB" w14:textId="77777777" w:rsidR="00A12468" w:rsidRPr="00B15745" w:rsidRDefault="00A12468" w:rsidP="004152C5">
      <w:pPr>
        <w:jc w:val="center"/>
        <w:rPr>
          <w:rFonts w:asciiTheme="minorHAnsi" w:hAnsiTheme="minorHAnsi" w:cstheme="minorHAnsi"/>
          <w:b/>
          <w:i/>
        </w:rPr>
      </w:pPr>
    </w:p>
    <w:p w14:paraId="3A7DE842" w14:textId="77777777" w:rsidR="00A12468" w:rsidRPr="00B15745" w:rsidRDefault="00A12468" w:rsidP="004152C5">
      <w:pPr>
        <w:jc w:val="center"/>
        <w:rPr>
          <w:rFonts w:asciiTheme="minorHAnsi" w:hAnsiTheme="minorHAnsi" w:cstheme="minorHAnsi"/>
          <w:b/>
          <w:i/>
        </w:rPr>
      </w:pPr>
    </w:p>
    <w:p w14:paraId="0B43F3FC" w14:textId="77777777" w:rsidR="00A12468" w:rsidRPr="00B15745" w:rsidRDefault="00A12468" w:rsidP="004152C5">
      <w:pPr>
        <w:jc w:val="center"/>
        <w:rPr>
          <w:rFonts w:asciiTheme="minorHAnsi" w:hAnsiTheme="minorHAnsi" w:cstheme="minorHAnsi"/>
          <w:b/>
          <w:i/>
        </w:rPr>
      </w:pPr>
    </w:p>
    <w:p w14:paraId="48F3D361" w14:textId="77777777" w:rsidR="00A12468" w:rsidRPr="00B15745" w:rsidRDefault="00A12468" w:rsidP="004152C5">
      <w:pPr>
        <w:jc w:val="center"/>
        <w:rPr>
          <w:rFonts w:asciiTheme="minorHAnsi" w:hAnsiTheme="minorHAnsi" w:cstheme="minorHAnsi"/>
          <w:b/>
          <w:i/>
        </w:rPr>
      </w:pPr>
    </w:p>
    <w:p w14:paraId="4D00F8FE" w14:textId="77777777" w:rsidR="00A12468" w:rsidRPr="00B15745" w:rsidRDefault="00A12468" w:rsidP="004152C5">
      <w:pPr>
        <w:jc w:val="center"/>
        <w:rPr>
          <w:rFonts w:asciiTheme="minorHAnsi" w:hAnsiTheme="minorHAnsi" w:cstheme="minorHAnsi"/>
          <w:b/>
          <w:i/>
        </w:rPr>
      </w:pPr>
    </w:p>
    <w:p w14:paraId="395D106D" w14:textId="77777777" w:rsidR="00A12468" w:rsidRPr="00B15745" w:rsidRDefault="00A12468" w:rsidP="004152C5">
      <w:pPr>
        <w:jc w:val="center"/>
        <w:rPr>
          <w:rFonts w:asciiTheme="minorHAnsi" w:hAnsiTheme="minorHAnsi" w:cstheme="minorHAnsi"/>
          <w:b/>
          <w:i/>
        </w:rPr>
      </w:pPr>
    </w:p>
    <w:p w14:paraId="424BEB82" w14:textId="77777777" w:rsidR="00A12468" w:rsidRPr="00B15745" w:rsidRDefault="00A12468" w:rsidP="004152C5">
      <w:pPr>
        <w:jc w:val="center"/>
        <w:rPr>
          <w:rFonts w:asciiTheme="minorHAnsi" w:hAnsiTheme="minorHAnsi" w:cstheme="minorHAnsi"/>
          <w:b/>
          <w:i/>
        </w:rPr>
      </w:pPr>
    </w:p>
    <w:p w14:paraId="75969FC2" w14:textId="77777777" w:rsidR="00A12468" w:rsidRDefault="00A12468" w:rsidP="004152C5">
      <w:pPr>
        <w:jc w:val="center"/>
        <w:rPr>
          <w:rFonts w:asciiTheme="minorHAnsi" w:hAnsiTheme="minorHAnsi" w:cstheme="minorHAnsi"/>
          <w:b/>
          <w:i/>
        </w:rPr>
      </w:pPr>
    </w:p>
    <w:p w14:paraId="1AC22F03" w14:textId="77777777" w:rsidR="006F6A6C" w:rsidRDefault="006F6A6C" w:rsidP="004152C5">
      <w:pPr>
        <w:jc w:val="center"/>
        <w:rPr>
          <w:rFonts w:asciiTheme="minorHAnsi" w:hAnsiTheme="minorHAnsi" w:cstheme="minorHAnsi"/>
          <w:b/>
          <w:i/>
        </w:rPr>
      </w:pPr>
    </w:p>
    <w:p w14:paraId="51DCCB2D" w14:textId="77777777" w:rsidR="006F6A6C" w:rsidRDefault="006F6A6C" w:rsidP="004152C5">
      <w:pPr>
        <w:jc w:val="center"/>
        <w:rPr>
          <w:rFonts w:asciiTheme="minorHAnsi" w:hAnsiTheme="minorHAnsi" w:cstheme="minorHAnsi"/>
          <w:b/>
          <w:i/>
        </w:rPr>
      </w:pPr>
    </w:p>
    <w:p w14:paraId="17DCD406" w14:textId="77777777" w:rsidR="006F6A6C" w:rsidRPr="00B15745" w:rsidRDefault="006F6A6C" w:rsidP="004152C5">
      <w:pPr>
        <w:jc w:val="center"/>
        <w:rPr>
          <w:rFonts w:asciiTheme="minorHAnsi" w:hAnsiTheme="minorHAnsi" w:cstheme="minorHAnsi"/>
          <w:b/>
          <w:i/>
        </w:rPr>
      </w:pPr>
    </w:p>
    <w:p w14:paraId="2E7BC4E5" w14:textId="77777777" w:rsidR="00A12468" w:rsidRPr="00B15745" w:rsidRDefault="00A12468" w:rsidP="004152C5">
      <w:pPr>
        <w:jc w:val="center"/>
        <w:rPr>
          <w:rFonts w:asciiTheme="minorHAnsi" w:hAnsiTheme="minorHAnsi" w:cstheme="minorHAnsi"/>
          <w:b/>
          <w:i/>
        </w:rPr>
      </w:pPr>
    </w:p>
    <w:p w14:paraId="540A080D" w14:textId="77777777" w:rsidR="00454F0E" w:rsidRPr="00B15745" w:rsidRDefault="00454F0E" w:rsidP="00454F0E">
      <w:pPr>
        <w:pStyle w:val="Title"/>
        <w:rPr>
          <w:rFonts w:asciiTheme="minorHAnsi" w:hAnsiTheme="minorHAnsi" w:cstheme="minorHAnsi"/>
        </w:rPr>
      </w:pPr>
      <w:r w:rsidRPr="00B15745">
        <w:rPr>
          <w:rFonts w:asciiTheme="minorHAnsi" w:hAnsiTheme="minorHAnsi" w:cstheme="minorHAnsi"/>
        </w:rPr>
        <w:t xml:space="preserve">THRESHOLD CERTIFICATION </w:t>
      </w:r>
    </w:p>
    <w:p w14:paraId="1FE3BADC" w14:textId="77777777" w:rsidR="00454F0E" w:rsidRPr="00B15745" w:rsidRDefault="00454F0E" w:rsidP="00454F0E">
      <w:pPr>
        <w:pStyle w:val="Title"/>
        <w:rPr>
          <w:rFonts w:asciiTheme="minorHAnsi" w:hAnsiTheme="minorHAnsi" w:cstheme="minorHAnsi"/>
          <w:i w:val="0"/>
          <w:sz w:val="24"/>
        </w:rPr>
      </w:pPr>
      <w:r w:rsidRPr="00B15745">
        <w:rPr>
          <w:rFonts w:asciiTheme="minorHAnsi" w:hAnsiTheme="minorHAnsi" w:cstheme="minorHAnsi"/>
          <w:i w:val="0"/>
          <w:sz w:val="24"/>
        </w:rPr>
        <w:t>Maryland Department of Housing &amp; Community Development</w:t>
      </w:r>
    </w:p>
    <w:p w14:paraId="7E843F1E" w14:textId="77777777" w:rsidR="00454F0E" w:rsidRPr="00B15745" w:rsidRDefault="00F7381C" w:rsidP="00454F0E">
      <w:pPr>
        <w:pStyle w:val="Title"/>
        <w:rPr>
          <w:rFonts w:asciiTheme="minorHAnsi" w:hAnsiTheme="minorHAnsi" w:cstheme="minorHAnsi"/>
          <w:i w:val="0"/>
        </w:rPr>
      </w:pPr>
      <w:r w:rsidRPr="00B15745">
        <w:rPr>
          <w:rFonts w:asciiTheme="minorHAnsi" w:hAnsiTheme="minorHAnsi" w:cstheme="minorHAnsi"/>
          <w:i w:val="0"/>
        </w:rPr>
        <w:t>Affirmative Fair Housing Marketing</w:t>
      </w:r>
      <w:r w:rsidR="00454F0E" w:rsidRPr="00B15745">
        <w:rPr>
          <w:rFonts w:asciiTheme="minorHAnsi" w:hAnsiTheme="minorHAnsi" w:cstheme="minorHAnsi"/>
          <w:i w:val="0"/>
        </w:rPr>
        <w:t xml:space="preserve"> Certification</w:t>
      </w:r>
    </w:p>
    <w:p w14:paraId="327660C1" w14:textId="77777777" w:rsidR="00454F0E" w:rsidRPr="00B15745" w:rsidRDefault="00454F0E" w:rsidP="00454F0E">
      <w:pPr>
        <w:pStyle w:val="Title"/>
        <w:rPr>
          <w:rFonts w:asciiTheme="minorHAnsi" w:hAnsiTheme="minorHAnsi" w:cstheme="minorHAnsi"/>
          <w:b w:val="0"/>
          <w:i w:val="0"/>
          <w:sz w:val="24"/>
        </w:rPr>
      </w:pPr>
    </w:p>
    <w:p w14:paraId="026A9386" w14:textId="77777777" w:rsidR="00454F0E" w:rsidRPr="00B15745" w:rsidRDefault="00454F0E" w:rsidP="00454F0E">
      <w:pPr>
        <w:pStyle w:val="Title"/>
        <w:rPr>
          <w:rFonts w:asciiTheme="minorHAnsi" w:hAnsiTheme="minorHAnsi" w:cstheme="minorHAnsi"/>
          <w:b w:val="0"/>
          <w:i w:val="0"/>
          <w:sz w:val="24"/>
        </w:rPr>
      </w:pPr>
      <w:r w:rsidRPr="00B15745">
        <w:rPr>
          <w:rFonts w:asciiTheme="minorHAnsi" w:hAnsiTheme="minorHAnsi" w:cstheme="minorHAnsi"/>
          <w:b w:val="0"/>
          <w:i w:val="0"/>
          <w:sz w:val="24"/>
        </w:rPr>
        <w:t>(Submit under Exhibit F in Application)</w:t>
      </w:r>
    </w:p>
    <w:p w14:paraId="4DAA3320" w14:textId="77777777" w:rsidR="00454F0E" w:rsidRPr="00B15745" w:rsidRDefault="00454F0E" w:rsidP="00454F0E">
      <w:pPr>
        <w:pStyle w:val="Title"/>
        <w:jc w:val="left"/>
        <w:rPr>
          <w:rFonts w:asciiTheme="minorHAnsi" w:hAnsiTheme="minorHAnsi" w:cstheme="minorHAnsi"/>
          <w:b w:val="0"/>
          <w:i w:val="0"/>
          <w:sz w:val="24"/>
        </w:rPr>
      </w:pPr>
    </w:p>
    <w:p w14:paraId="15783C5B" w14:textId="77777777" w:rsidR="00454F0E" w:rsidRPr="00B15745" w:rsidRDefault="00454F0E" w:rsidP="00454F0E">
      <w:pPr>
        <w:pStyle w:val="Title"/>
        <w:jc w:val="left"/>
        <w:rPr>
          <w:rFonts w:asciiTheme="minorHAnsi" w:hAnsiTheme="minorHAnsi" w:cstheme="minorHAnsi"/>
          <w:b w:val="0"/>
          <w:i w:val="0"/>
          <w:sz w:val="24"/>
        </w:rPr>
      </w:pPr>
      <w:r w:rsidRPr="00B15745">
        <w:rPr>
          <w:rFonts w:asciiTheme="minorHAnsi" w:hAnsiTheme="minorHAnsi" w:cstheme="minorHAnsi"/>
          <w:b w:val="0"/>
          <w:i w:val="0"/>
          <w:sz w:val="24"/>
        </w:rPr>
        <w:t>Project Name: _______________________________________________________________</w:t>
      </w:r>
    </w:p>
    <w:p w14:paraId="40B01E7D" w14:textId="77777777" w:rsidR="00454F0E" w:rsidRPr="00B15745" w:rsidRDefault="00454F0E" w:rsidP="00454F0E">
      <w:pPr>
        <w:pStyle w:val="Title"/>
        <w:jc w:val="left"/>
        <w:rPr>
          <w:rFonts w:asciiTheme="minorHAnsi" w:hAnsiTheme="minorHAnsi" w:cstheme="minorHAnsi"/>
          <w:b w:val="0"/>
          <w:i w:val="0"/>
          <w:sz w:val="24"/>
        </w:rPr>
      </w:pPr>
    </w:p>
    <w:p w14:paraId="3F8E7A6D" w14:textId="77777777" w:rsidR="00F7381C" w:rsidRPr="00B15745" w:rsidRDefault="00454F0E" w:rsidP="00F7381C">
      <w:pPr>
        <w:rPr>
          <w:rFonts w:asciiTheme="minorHAnsi" w:hAnsiTheme="minorHAnsi" w:cstheme="minorHAnsi"/>
        </w:rPr>
      </w:pPr>
      <w:r w:rsidRPr="00B15745">
        <w:rPr>
          <w:rFonts w:asciiTheme="minorHAnsi" w:eastAsia="Calibri" w:hAnsiTheme="minorHAnsi" w:cstheme="minorHAnsi"/>
          <w:szCs w:val="24"/>
        </w:rPr>
        <w:t xml:space="preserve">The Maryland Department of Housing &amp; Community Development (DHCD) </w:t>
      </w:r>
      <w:r w:rsidR="00F7381C" w:rsidRPr="00B15745">
        <w:rPr>
          <w:rFonts w:asciiTheme="minorHAnsi" w:hAnsiTheme="minorHAnsi" w:cstheme="minorHAnsi"/>
        </w:rPr>
        <w:t xml:space="preserve">has a compelling interest in creating fair and open access to affordable housing and promoting compliance with state and federal civil rights obligations. The State of Maryland Fair Housing requirements apply to the full spectrum of housing activities, including, but not limited to, outreach and marketing, qualification and selection of residents, and occupancy. </w:t>
      </w:r>
    </w:p>
    <w:p w14:paraId="57FB7958" w14:textId="77777777" w:rsidR="00C66BD1" w:rsidRPr="00B15745" w:rsidRDefault="00C66BD1" w:rsidP="00F7381C">
      <w:pPr>
        <w:rPr>
          <w:rFonts w:asciiTheme="minorHAnsi" w:hAnsiTheme="minorHAnsi" w:cstheme="minorHAnsi"/>
        </w:rPr>
      </w:pPr>
    </w:p>
    <w:p w14:paraId="656B0553" w14:textId="2E217064" w:rsidR="00F7381C" w:rsidRPr="00B15745" w:rsidRDefault="00F7381C" w:rsidP="00F7381C">
      <w:pPr>
        <w:rPr>
          <w:rFonts w:asciiTheme="minorHAnsi" w:hAnsiTheme="minorHAnsi" w:cstheme="minorHAnsi"/>
        </w:rPr>
      </w:pPr>
      <w:r w:rsidRPr="00B15745">
        <w:rPr>
          <w:rFonts w:asciiTheme="minorHAnsi" w:hAnsiTheme="minorHAnsi" w:cstheme="minorHAnsi"/>
        </w:rPr>
        <w:t xml:space="preserve">As stated in Section 3.3.2 of the Multifamily Rental Financing Program Guide, all applications must include a certification that the project will develop and implement an Affirmative Fair Housing Marketing Plan (AFHMP) using </w:t>
      </w:r>
      <w:hyperlink r:id="rId37" w:history="1">
        <w:r w:rsidR="00DF766E" w:rsidRPr="00CE70FB">
          <w:rPr>
            <w:rStyle w:val="Hyperlink"/>
            <w:rFonts w:asciiTheme="minorHAnsi" w:hAnsiTheme="minorHAnsi" w:cstheme="minorHAnsi"/>
          </w:rPr>
          <w:t>F</w:t>
        </w:r>
        <w:r w:rsidRPr="00CE70FB">
          <w:rPr>
            <w:rStyle w:val="Hyperlink"/>
            <w:rFonts w:asciiTheme="minorHAnsi" w:hAnsiTheme="minorHAnsi" w:cstheme="minorHAnsi"/>
          </w:rPr>
          <w:t>orm HUD-935.2A</w:t>
        </w:r>
      </w:hyperlink>
      <w:r w:rsidRPr="00B15745">
        <w:rPr>
          <w:rFonts w:asciiTheme="minorHAnsi" w:hAnsiTheme="minorHAnsi" w:cstheme="minorHAnsi"/>
        </w:rPr>
        <w:t xml:space="preserve"> available online</w:t>
      </w:r>
      <w:r w:rsidR="00CE70FB">
        <w:rPr>
          <w:rFonts w:asciiTheme="minorHAnsi" w:hAnsiTheme="minorHAnsi" w:cstheme="minorHAnsi"/>
        </w:rPr>
        <w:t>.</w:t>
      </w:r>
    </w:p>
    <w:p w14:paraId="16546CE4" w14:textId="77777777" w:rsidR="00F7381C" w:rsidRPr="00B15745" w:rsidRDefault="00F7381C" w:rsidP="00F7381C">
      <w:pPr>
        <w:rPr>
          <w:rFonts w:asciiTheme="minorHAnsi" w:hAnsiTheme="minorHAnsi" w:cstheme="minorHAnsi"/>
        </w:rPr>
      </w:pPr>
    </w:p>
    <w:p w14:paraId="3FE22F49" w14:textId="77777777" w:rsidR="00454F0E" w:rsidRPr="00B15745" w:rsidRDefault="00F7381C" w:rsidP="00454F0E">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hAnsiTheme="minorHAnsi" w:cstheme="minorHAnsi"/>
        </w:rPr>
        <w:t xml:space="preserve"> </w:t>
      </w:r>
      <w:r w:rsidR="00454F0E" w:rsidRPr="00B15745">
        <w:rPr>
          <w:rFonts w:asciiTheme="minorHAnsi" w:eastAsia="Calibri" w:hAnsiTheme="minorHAnsi" w:cstheme="minorHAnsi"/>
          <w:szCs w:val="24"/>
        </w:rPr>
        <w:t>As the Owner/Developer I hereby certify that the</w:t>
      </w:r>
      <w:r w:rsidRPr="00B15745">
        <w:rPr>
          <w:rFonts w:asciiTheme="minorHAnsi" w:eastAsia="Calibri" w:hAnsiTheme="minorHAnsi" w:cstheme="minorHAnsi"/>
          <w:szCs w:val="24"/>
        </w:rPr>
        <w:t xml:space="preserve"> AFHMP for</w:t>
      </w:r>
      <w:r w:rsidR="00454F0E" w:rsidRPr="00B15745">
        <w:rPr>
          <w:rFonts w:asciiTheme="minorHAnsi" w:eastAsia="Calibri" w:hAnsiTheme="minorHAnsi" w:cstheme="minorHAnsi"/>
          <w:szCs w:val="24"/>
        </w:rPr>
        <w:t xml:space="preserve"> above referenced project will </w:t>
      </w:r>
      <w:r w:rsidRPr="00B15745">
        <w:rPr>
          <w:rFonts w:asciiTheme="minorHAnsi" w:eastAsia="Calibri" w:hAnsiTheme="minorHAnsi" w:cstheme="minorHAnsi"/>
          <w:szCs w:val="24"/>
        </w:rPr>
        <w:t>include, at a minimum, the following provisions</w:t>
      </w:r>
      <w:r w:rsidR="00454F0E" w:rsidRPr="00B15745">
        <w:rPr>
          <w:rFonts w:asciiTheme="minorHAnsi" w:eastAsia="Calibri" w:hAnsiTheme="minorHAnsi" w:cstheme="minorHAnsi"/>
          <w:szCs w:val="24"/>
        </w:rPr>
        <w:t xml:space="preserve">: </w:t>
      </w:r>
    </w:p>
    <w:p w14:paraId="633CCFCB" w14:textId="77777777" w:rsidR="00454F0E" w:rsidRPr="00B15745" w:rsidRDefault="00454F0E" w:rsidP="00454F0E">
      <w:pPr>
        <w:pStyle w:val="Title"/>
        <w:jc w:val="left"/>
        <w:rPr>
          <w:rFonts w:asciiTheme="minorHAnsi" w:hAnsiTheme="minorHAnsi" w:cstheme="minorHAnsi"/>
          <w:b w:val="0"/>
          <w:i w:val="0"/>
          <w:sz w:val="24"/>
        </w:rPr>
      </w:pPr>
    </w:p>
    <w:p w14:paraId="2EFC9B81" w14:textId="77777777" w:rsidR="00454F0E" w:rsidRPr="00B15745" w:rsidRDefault="00454F0E" w:rsidP="00162FB0">
      <w:pPr>
        <w:pStyle w:val="ListParagraph"/>
        <w:numPr>
          <w:ilvl w:val="0"/>
          <w:numId w:val="40"/>
        </w:numPr>
        <w:overflowPunct/>
        <w:autoSpaceDE/>
        <w:autoSpaceDN/>
        <w:adjustRightInd/>
        <w:spacing w:line="276" w:lineRule="auto"/>
        <w:contextualSpacing/>
        <w:jc w:val="both"/>
        <w:textAlignment w:val="auto"/>
        <w:rPr>
          <w:rFonts w:asciiTheme="minorHAnsi" w:hAnsiTheme="minorHAnsi" w:cstheme="minorHAnsi"/>
        </w:rPr>
      </w:pPr>
      <w:r w:rsidRPr="00B15745">
        <w:rPr>
          <w:rFonts w:asciiTheme="minorHAnsi" w:hAnsiTheme="minorHAnsi" w:cstheme="minorHAnsi"/>
        </w:rPr>
        <w:t>Prohibit income requirements for prospective tenants with Housing Choice Vouchers or similar vouchers, including, but not limited to, VASH, Shelter Plus Care, Bridge Subsidy and Continuum of Care;</w:t>
      </w:r>
    </w:p>
    <w:p w14:paraId="2BE667E6" w14:textId="77777777" w:rsidR="00454F0E" w:rsidRPr="00B15745" w:rsidRDefault="00454F0E" w:rsidP="00162FB0">
      <w:pPr>
        <w:pStyle w:val="ListParagraph"/>
        <w:numPr>
          <w:ilvl w:val="0"/>
          <w:numId w:val="40"/>
        </w:numPr>
        <w:overflowPunct/>
        <w:autoSpaceDE/>
        <w:autoSpaceDN/>
        <w:adjustRightInd/>
        <w:spacing w:line="276" w:lineRule="auto"/>
        <w:contextualSpacing/>
        <w:jc w:val="both"/>
        <w:textAlignment w:val="auto"/>
        <w:rPr>
          <w:rFonts w:asciiTheme="minorHAnsi" w:hAnsiTheme="minorHAnsi" w:cstheme="minorHAnsi"/>
        </w:rPr>
      </w:pPr>
      <w:r w:rsidRPr="00B15745">
        <w:rPr>
          <w:rFonts w:asciiTheme="minorHAnsi" w:hAnsiTheme="minorHAnsi" w:cstheme="minorHAnsi"/>
        </w:rPr>
        <w:t xml:space="preserve">Eliminate local residency preferences; </w:t>
      </w:r>
    </w:p>
    <w:p w14:paraId="412CB9B2" w14:textId="77777777" w:rsidR="00454F0E" w:rsidRPr="00B15745" w:rsidRDefault="00454F0E" w:rsidP="00162FB0">
      <w:pPr>
        <w:pStyle w:val="ListParagraph"/>
        <w:numPr>
          <w:ilvl w:val="0"/>
          <w:numId w:val="40"/>
        </w:numPr>
        <w:overflowPunct/>
        <w:autoSpaceDE/>
        <w:autoSpaceDN/>
        <w:adjustRightInd/>
        <w:spacing w:line="276" w:lineRule="auto"/>
        <w:contextualSpacing/>
        <w:jc w:val="both"/>
        <w:textAlignment w:val="auto"/>
        <w:rPr>
          <w:rFonts w:asciiTheme="minorHAnsi" w:hAnsiTheme="minorHAnsi" w:cstheme="minorHAnsi"/>
        </w:rPr>
      </w:pPr>
      <w:r w:rsidRPr="00B15745">
        <w:rPr>
          <w:rFonts w:asciiTheme="minorHAnsi" w:hAnsiTheme="minorHAnsi" w:cstheme="minorHAnsi"/>
        </w:rPr>
        <w:t xml:space="preserve">Ensure access to leasing offices for persons with disabilities; </w:t>
      </w:r>
    </w:p>
    <w:p w14:paraId="6BDCC504" w14:textId="77777777" w:rsidR="00454F0E" w:rsidRPr="00B15745" w:rsidRDefault="00454F0E" w:rsidP="00162FB0">
      <w:pPr>
        <w:pStyle w:val="ListParagraph"/>
        <w:numPr>
          <w:ilvl w:val="0"/>
          <w:numId w:val="40"/>
        </w:numPr>
        <w:overflowPunct/>
        <w:autoSpaceDE/>
        <w:autoSpaceDN/>
        <w:adjustRightInd/>
        <w:spacing w:line="276" w:lineRule="auto"/>
        <w:contextualSpacing/>
        <w:jc w:val="both"/>
        <w:textAlignment w:val="auto"/>
        <w:rPr>
          <w:rFonts w:asciiTheme="minorHAnsi" w:hAnsiTheme="minorHAnsi" w:cstheme="minorHAnsi"/>
        </w:rPr>
      </w:pPr>
      <w:r w:rsidRPr="00B15745">
        <w:rPr>
          <w:rFonts w:asciiTheme="minorHAnsi" w:hAnsiTheme="minorHAnsi" w:cstheme="minorHAnsi"/>
        </w:rPr>
        <w:t>Provide flexible application and office hours to permit working families and individuals to apply;</w:t>
      </w:r>
    </w:p>
    <w:p w14:paraId="0F7F251D" w14:textId="77777777" w:rsidR="00454F0E" w:rsidRPr="00B15745" w:rsidRDefault="00454F0E" w:rsidP="00162FB0">
      <w:pPr>
        <w:pStyle w:val="ListParagraph"/>
        <w:numPr>
          <w:ilvl w:val="0"/>
          <w:numId w:val="40"/>
        </w:numPr>
        <w:overflowPunct/>
        <w:autoSpaceDE/>
        <w:autoSpaceDN/>
        <w:adjustRightInd/>
        <w:spacing w:line="276" w:lineRule="auto"/>
        <w:contextualSpacing/>
        <w:jc w:val="both"/>
        <w:textAlignment w:val="auto"/>
        <w:rPr>
          <w:rFonts w:asciiTheme="minorHAnsi" w:hAnsiTheme="minorHAnsi" w:cstheme="minorHAnsi"/>
        </w:rPr>
      </w:pPr>
      <w:r w:rsidRPr="00B15745">
        <w:rPr>
          <w:rFonts w:asciiTheme="minorHAnsi" w:hAnsiTheme="minorHAnsi" w:cstheme="minorHAnsi"/>
        </w:rPr>
        <w:t xml:space="preserve">Encourage credit references and testing that take into account the needs of persons with disabilities or special needs; </w:t>
      </w:r>
    </w:p>
    <w:p w14:paraId="1BBF8A5A" w14:textId="77777777" w:rsidR="00454F0E" w:rsidRPr="00B15745" w:rsidRDefault="00454F0E" w:rsidP="00162FB0">
      <w:pPr>
        <w:pStyle w:val="ListParagraph"/>
        <w:numPr>
          <w:ilvl w:val="0"/>
          <w:numId w:val="40"/>
        </w:numPr>
        <w:overflowPunct/>
        <w:autoSpaceDE/>
        <w:autoSpaceDN/>
        <w:adjustRightInd/>
        <w:spacing w:after="200" w:line="276" w:lineRule="auto"/>
        <w:contextualSpacing/>
        <w:jc w:val="both"/>
        <w:textAlignment w:val="auto"/>
        <w:rPr>
          <w:rFonts w:asciiTheme="minorHAnsi" w:hAnsiTheme="minorHAnsi" w:cstheme="minorHAnsi"/>
        </w:rPr>
      </w:pPr>
      <w:r w:rsidRPr="00B15745">
        <w:rPr>
          <w:rFonts w:asciiTheme="minorHAnsi" w:hAnsiTheme="minorHAnsi" w:cstheme="minorHAnsi"/>
        </w:rPr>
        <w:t>Provide notice of unit availability and accept referrals from public housing authorities, voucher administrators, and mobility counseling programs operating in the regional market area, and formalize such arrangements in the form of contracts or Memorandums of Understanding;</w:t>
      </w:r>
    </w:p>
    <w:p w14:paraId="1E2B56BE" w14:textId="77777777" w:rsidR="00454F0E" w:rsidRPr="00B15745" w:rsidRDefault="00454F0E" w:rsidP="00162FB0">
      <w:pPr>
        <w:pStyle w:val="ListParagraph"/>
        <w:numPr>
          <w:ilvl w:val="0"/>
          <w:numId w:val="40"/>
        </w:numPr>
        <w:overflowPunct/>
        <w:autoSpaceDE/>
        <w:autoSpaceDN/>
        <w:adjustRightInd/>
        <w:spacing w:after="200" w:line="276" w:lineRule="auto"/>
        <w:contextualSpacing/>
        <w:jc w:val="both"/>
        <w:textAlignment w:val="auto"/>
        <w:rPr>
          <w:rFonts w:asciiTheme="minorHAnsi" w:hAnsiTheme="minorHAnsi" w:cstheme="minorHAnsi"/>
        </w:rPr>
      </w:pPr>
      <w:r w:rsidRPr="00B15745">
        <w:rPr>
          <w:rFonts w:asciiTheme="minorHAnsi" w:hAnsiTheme="minorHAnsi" w:cstheme="minorHAnsi"/>
        </w:rPr>
        <w:t>An agreement to certify to DHCD annually that the owner accepts vouchers and does not employ practices that have the effect of excluding voucher holders, such as screening standards that require incomes at two or three times the monthly contract rents; and</w:t>
      </w:r>
    </w:p>
    <w:p w14:paraId="7FAB8BC4" w14:textId="77777777" w:rsidR="00454F0E" w:rsidRPr="00B15745" w:rsidRDefault="00454F0E" w:rsidP="00162FB0">
      <w:pPr>
        <w:pStyle w:val="ListParagraph"/>
        <w:numPr>
          <w:ilvl w:val="0"/>
          <w:numId w:val="40"/>
        </w:numPr>
        <w:overflowPunct/>
        <w:autoSpaceDE/>
        <w:autoSpaceDN/>
        <w:adjustRightInd/>
        <w:spacing w:after="200" w:line="276" w:lineRule="auto"/>
        <w:contextualSpacing/>
        <w:jc w:val="both"/>
        <w:textAlignment w:val="auto"/>
        <w:rPr>
          <w:rFonts w:asciiTheme="minorHAnsi" w:hAnsiTheme="minorHAnsi" w:cstheme="minorHAnsi"/>
        </w:rPr>
      </w:pPr>
      <w:r w:rsidRPr="00B15745">
        <w:rPr>
          <w:rFonts w:asciiTheme="minorHAnsi" w:hAnsiTheme="minorHAnsi" w:cstheme="minorHAnsi"/>
        </w:rPr>
        <w:t>Develop marketing strategies to identify applicants that are least likely to apply.</w:t>
      </w:r>
    </w:p>
    <w:p w14:paraId="731DC8C0" w14:textId="77777777" w:rsidR="00483378" w:rsidRPr="00B15745" w:rsidRDefault="00483378" w:rsidP="00345F08">
      <w:pPr>
        <w:rPr>
          <w:rFonts w:asciiTheme="minorHAnsi" w:hAnsiTheme="minorHAnsi" w:cstheme="minorHAnsi"/>
        </w:rPr>
      </w:pPr>
      <w:r w:rsidRPr="00B15745">
        <w:rPr>
          <w:rFonts w:asciiTheme="minorHAnsi" w:hAnsiTheme="minorHAnsi" w:cstheme="minorHAnsi"/>
        </w:rPr>
        <w:t xml:space="preserve">In the event HUD updates </w:t>
      </w:r>
      <w:r w:rsidR="00DF766E" w:rsidRPr="00B15745">
        <w:rPr>
          <w:rFonts w:asciiTheme="minorHAnsi" w:hAnsiTheme="minorHAnsi" w:cstheme="minorHAnsi"/>
        </w:rPr>
        <w:t>F</w:t>
      </w:r>
      <w:r w:rsidRPr="00B15745">
        <w:rPr>
          <w:rFonts w:asciiTheme="minorHAnsi" w:hAnsiTheme="minorHAnsi" w:cstheme="minorHAnsi"/>
        </w:rPr>
        <w:t>orm HUD-935.2A or DHCD later publishes additional AFHMP requirements, applicants will be required to use the newest versions of such forms and/or criteria available.</w:t>
      </w:r>
    </w:p>
    <w:p w14:paraId="58AB52FA" w14:textId="77777777" w:rsidR="00483378" w:rsidRPr="00B15745" w:rsidRDefault="00483378" w:rsidP="00345F08">
      <w:pPr>
        <w:rPr>
          <w:rFonts w:asciiTheme="minorHAnsi" w:hAnsiTheme="minorHAnsi" w:cstheme="minorHAnsi"/>
        </w:rPr>
      </w:pPr>
    </w:p>
    <w:p w14:paraId="3F9B29F2" w14:textId="204E3BD5" w:rsidR="00483378" w:rsidRPr="00B15745" w:rsidRDefault="00483378" w:rsidP="00345F08">
      <w:pPr>
        <w:rPr>
          <w:rFonts w:asciiTheme="minorHAnsi" w:hAnsiTheme="minorHAnsi" w:cstheme="minorHAnsi"/>
        </w:rPr>
      </w:pPr>
      <w:r w:rsidRPr="00B15745">
        <w:rPr>
          <w:rFonts w:asciiTheme="minorHAnsi" w:hAnsiTheme="minorHAnsi" w:cstheme="minorHAnsi"/>
        </w:rPr>
        <w:t>Prior to closing</w:t>
      </w:r>
      <w:r w:rsidR="00C66BD1" w:rsidRPr="00B15745">
        <w:rPr>
          <w:rFonts w:asciiTheme="minorHAnsi" w:hAnsiTheme="minorHAnsi" w:cstheme="minorHAnsi"/>
        </w:rPr>
        <w:t>,</w:t>
      </w:r>
      <w:r w:rsidRPr="00B15745">
        <w:rPr>
          <w:rFonts w:asciiTheme="minorHAnsi" w:hAnsiTheme="minorHAnsi" w:cstheme="minorHAnsi"/>
        </w:rPr>
        <w:t xml:space="preserve"> DHCD will review the AFHMP to ensure the AFHMP is in conformance with all HUD and DHCD requirements and will reject any AFHMP not in conformance. Additionally, projects must review </w:t>
      </w:r>
      <w:r w:rsidRPr="00B15745">
        <w:rPr>
          <w:rFonts w:asciiTheme="minorHAnsi" w:hAnsiTheme="minorHAnsi" w:cstheme="minorHAnsi"/>
        </w:rPr>
        <w:lastRenderedPageBreak/>
        <w:t xml:space="preserve">and update their AFHMP at least every five (5) years or more frequently if required by DHCD. Failure to comply with an approved AFHMP will result in negative points in future applications as described in </w:t>
      </w:r>
      <w:r w:rsidRPr="00626EAA">
        <w:rPr>
          <w:rFonts w:asciiTheme="minorHAnsi" w:hAnsiTheme="minorHAnsi" w:cstheme="minorHAnsi"/>
        </w:rPr>
        <w:t>Section 4.1.2</w:t>
      </w:r>
      <w:r w:rsidRPr="00B15745">
        <w:rPr>
          <w:rFonts w:asciiTheme="minorHAnsi" w:hAnsiTheme="minorHAnsi" w:cstheme="minorHAnsi"/>
        </w:rPr>
        <w:t>.</w:t>
      </w:r>
    </w:p>
    <w:p w14:paraId="3EA4FCAF" w14:textId="77777777" w:rsidR="00454F0E" w:rsidRPr="00B15745" w:rsidRDefault="00454F0E" w:rsidP="00454F0E">
      <w:pPr>
        <w:pStyle w:val="Title"/>
        <w:ind w:left="720"/>
        <w:jc w:val="left"/>
        <w:rPr>
          <w:rFonts w:asciiTheme="minorHAnsi" w:hAnsiTheme="minorHAnsi" w:cstheme="minorHAnsi"/>
          <w:b w:val="0"/>
          <w:i w:val="0"/>
          <w:sz w:val="24"/>
        </w:rPr>
      </w:pPr>
    </w:p>
    <w:p w14:paraId="5A7EA242" w14:textId="77777777" w:rsidR="00454F0E" w:rsidRPr="00B15745" w:rsidRDefault="00454F0E" w:rsidP="00454F0E">
      <w:pPr>
        <w:pStyle w:val="Title"/>
        <w:jc w:val="left"/>
        <w:rPr>
          <w:rFonts w:asciiTheme="minorHAnsi" w:hAnsiTheme="minorHAnsi" w:cstheme="minorHAnsi"/>
          <w:sz w:val="24"/>
        </w:rPr>
      </w:pPr>
    </w:p>
    <w:p w14:paraId="4723B244" w14:textId="77777777" w:rsidR="00454F0E" w:rsidRPr="00B15745" w:rsidRDefault="00454F0E" w:rsidP="00454F0E">
      <w:pPr>
        <w:pStyle w:val="Title"/>
        <w:jc w:val="left"/>
        <w:rPr>
          <w:rFonts w:asciiTheme="minorHAnsi" w:hAnsiTheme="minorHAnsi" w:cstheme="minorHAnsi"/>
          <w:b w:val="0"/>
          <w:i w:val="0"/>
          <w:sz w:val="24"/>
        </w:rPr>
      </w:pPr>
      <w:r w:rsidRPr="00B15745">
        <w:rPr>
          <w:rFonts w:asciiTheme="minorHAnsi" w:hAnsiTheme="minorHAnsi" w:cstheme="minorHAnsi"/>
          <w:b w:val="0"/>
          <w:i w:val="0"/>
          <w:sz w:val="24"/>
        </w:rPr>
        <w:t>OWNER/SPONSOR:</w:t>
      </w:r>
    </w:p>
    <w:p w14:paraId="3F7AB0F2" w14:textId="77777777" w:rsidR="00454F0E" w:rsidRPr="00B15745" w:rsidRDefault="00454F0E" w:rsidP="00454F0E">
      <w:pPr>
        <w:pStyle w:val="Title"/>
        <w:jc w:val="left"/>
        <w:rPr>
          <w:rFonts w:asciiTheme="minorHAnsi" w:hAnsiTheme="minorHAnsi" w:cstheme="minorHAnsi"/>
          <w:b w:val="0"/>
          <w:i w:val="0"/>
          <w:sz w:val="24"/>
        </w:rPr>
      </w:pPr>
    </w:p>
    <w:p w14:paraId="60E31060" w14:textId="77777777" w:rsidR="00F7381C" w:rsidRPr="00B15745" w:rsidRDefault="00F7381C" w:rsidP="00454F0E">
      <w:pPr>
        <w:pStyle w:val="Title"/>
        <w:jc w:val="left"/>
        <w:rPr>
          <w:rFonts w:asciiTheme="minorHAnsi" w:hAnsiTheme="minorHAnsi" w:cstheme="minorHAnsi"/>
          <w:b w:val="0"/>
          <w:i w:val="0"/>
          <w:sz w:val="24"/>
        </w:rPr>
      </w:pPr>
    </w:p>
    <w:p w14:paraId="36195D68" w14:textId="77777777" w:rsidR="00427E37" w:rsidRPr="00B15745" w:rsidRDefault="00427E37" w:rsidP="00427E37">
      <w:pPr>
        <w:rPr>
          <w:rFonts w:asciiTheme="minorHAnsi" w:hAnsiTheme="minorHAnsi" w:cstheme="minorHAnsi"/>
        </w:rPr>
      </w:pPr>
      <w:r>
        <w:rPr>
          <w:rFonts w:asciiTheme="minorHAnsi" w:hAnsiTheme="minorHAnsi" w:cstheme="minorHAnsi"/>
        </w:rPr>
        <w:t>Project</w:t>
      </w:r>
      <w:r w:rsidRPr="00B15745">
        <w:rPr>
          <w:rFonts w:asciiTheme="minorHAnsi" w:hAnsiTheme="minorHAnsi" w:cstheme="minorHAnsi"/>
        </w:rPr>
        <w:t xml:space="preserve"> Name:   _____________________________________________________________</w:t>
      </w:r>
      <w:r>
        <w:rPr>
          <w:rFonts w:asciiTheme="minorHAnsi" w:hAnsiTheme="minorHAnsi" w:cstheme="minorHAnsi"/>
        </w:rPr>
        <w:t>_</w:t>
      </w:r>
    </w:p>
    <w:p w14:paraId="417AD4F9" w14:textId="77777777" w:rsidR="00427E37" w:rsidRDefault="00427E37" w:rsidP="00454F0E">
      <w:pPr>
        <w:pStyle w:val="Title"/>
        <w:jc w:val="left"/>
        <w:rPr>
          <w:rFonts w:asciiTheme="minorHAnsi" w:hAnsiTheme="minorHAnsi" w:cstheme="minorHAnsi"/>
          <w:b w:val="0"/>
          <w:i w:val="0"/>
          <w:sz w:val="24"/>
        </w:rPr>
      </w:pPr>
    </w:p>
    <w:p w14:paraId="2FDB89CE" w14:textId="77777777" w:rsidR="00427E37" w:rsidRDefault="00427E37" w:rsidP="00454F0E">
      <w:pPr>
        <w:pStyle w:val="Title"/>
        <w:jc w:val="left"/>
        <w:rPr>
          <w:rFonts w:asciiTheme="minorHAnsi" w:hAnsiTheme="minorHAnsi" w:cstheme="minorHAnsi"/>
          <w:b w:val="0"/>
          <w:i w:val="0"/>
          <w:sz w:val="24"/>
        </w:rPr>
      </w:pPr>
    </w:p>
    <w:p w14:paraId="01F81243" w14:textId="20491C9E" w:rsidR="00454F0E" w:rsidRPr="00B15745" w:rsidRDefault="00454F0E" w:rsidP="00454F0E">
      <w:pPr>
        <w:pStyle w:val="Title"/>
        <w:jc w:val="left"/>
        <w:rPr>
          <w:rFonts w:asciiTheme="minorHAnsi" w:hAnsiTheme="minorHAnsi" w:cstheme="minorHAnsi"/>
          <w:b w:val="0"/>
          <w:i w:val="0"/>
          <w:sz w:val="24"/>
        </w:rPr>
      </w:pPr>
      <w:r w:rsidRPr="00B15745">
        <w:rPr>
          <w:rFonts w:asciiTheme="minorHAnsi" w:hAnsiTheme="minorHAnsi" w:cstheme="minorHAnsi"/>
          <w:b w:val="0"/>
          <w:i w:val="0"/>
          <w:sz w:val="24"/>
        </w:rPr>
        <w:t>Signed:   ________________________________   Date:  _____________________________</w:t>
      </w:r>
    </w:p>
    <w:p w14:paraId="24E15096" w14:textId="77777777" w:rsidR="00F7381C" w:rsidRPr="00B15745" w:rsidRDefault="00F7381C" w:rsidP="00454F0E">
      <w:pPr>
        <w:pStyle w:val="Title"/>
        <w:jc w:val="left"/>
        <w:rPr>
          <w:rFonts w:asciiTheme="minorHAnsi" w:hAnsiTheme="minorHAnsi" w:cstheme="minorHAnsi"/>
          <w:b w:val="0"/>
          <w:i w:val="0"/>
          <w:sz w:val="24"/>
        </w:rPr>
      </w:pPr>
    </w:p>
    <w:p w14:paraId="72DD3F77" w14:textId="77777777" w:rsidR="00454F0E" w:rsidRPr="00B15745" w:rsidRDefault="00454F0E" w:rsidP="00454F0E">
      <w:pPr>
        <w:pStyle w:val="Title"/>
        <w:jc w:val="left"/>
        <w:rPr>
          <w:rFonts w:asciiTheme="minorHAnsi" w:hAnsiTheme="minorHAnsi" w:cstheme="minorHAnsi"/>
          <w:b w:val="0"/>
          <w:i w:val="0"/>
          <w:sz w:val="24"/>
        </w:rPr>
      </w:pPr>
    </w:p>
    <w:p w14:paraId="2CD8B92F" w14:textId="77777777" w:rsidR="00454F0E" w:rsidRPr="00B15745" w:rsidRDefault="00454F0E" w:rsidP="00454F0E">
      <w:pPr>
        <w:pStyle w:val="Title"/>
        <w:jc w:val="left"/>
        <w:rPr>
          <w:rFonts w:asciiTheme="minorHAnsi" w:hAnsiTheme="minorHAnsi" w:cstheme="minorHAnsi"/>
          <w:b w:val="0"/>
          <w:i w:val="0"/>
          <w:sz w:val="24"/>
        </w:rPr>
      </w:pPr>
      <w:r w:rsidRPr="00B15745">
        <w:rPr>
          <w:rFonts w:asciiTheme="minorHAnsi" w:hAnsiTheme="minorHAnsi" w:cstheme="minorHAnsi"/>
          <w:b w:val="0"/>
          <w:i w:val="0"/>
          <w:sz w:val="24"/>
        </w:rPr>
        <w:t>Printed Name and Title:  _______________________________________________________</w:t>
      </w:r>
    </w:p>
    <w:p w14:paraId="11450AC8" w14:textId="77777777" w:rsidR="00F7381C" w:rsidRPr="00B15745" w:rsidRDefault="00F7381C" w:rsidP="00454F0E">
      <w:pPr>
        <w:pStyle w:val="Title"/>
        <w:jc w:val="left"/>
        <w:rPr>
          <w:rFonts w:asciiTheme="minorHAnsi" w:hAnsiTheme="minorHAnsi" w:cstheme="minorHAnsi"/>
          <w:b w:val="0"/>
          <w:i w:val="0"/>
          <w:sz w:val="24"/>
        </w:rPr>
      </w:pPr>
    </w:p>
    <w:p w14:paraId="20BB51CE" w14:textId="77777777" w:rsidR="00454F0E" w:rsidRPr="00B15745" w:rsidRDefault="00454F0E" w:rsidP="00454F0E">
      <w:pPr>
        <w:rPr>
          <w:rFonts w:asciiTheme="minorHAnsi" w:hAnsiTheme="minorHAnsi" w:cstheme="minorHAnsi"/>
        </w:rPr>
      </w:pPr>
    </w:p>
    <w:p w14:paraId="4D3E19B0" w14:textId="77777777" w:rsidR="00454F0E" w:rsidRPr="00B15745" w:rsidRDefault="00454F0E" w:rsidP="00454F0E">
      <w:pPr>
        <w:rPr>
          <w:rFonts w:asciiTheme="minorHAnsi" w:hAnsiTheme="minorHAnsi" w:cstheme="minorHAnsi"/>
        </w:rPr>
      </w:pPr>
      <w:r w:rsidRPr="00B15745">
        <w:rPr>
          <w:rFonts w:asciiTheme="minorHAnsi" w:hAnsiTheme="minorHAnsi" w:cstheme="minorHAnsi"/>
        </w:rPr>
        <w:t>Company Name:   _____________________________________________________________</w:t>
      </w:r>
    </w:p>
    <w:p w14:paraId="626C4436" w14:textId="77777777" w:rsidR="00454F0E" w:rsidRPr="00B15745" w:rsidRDefault="00454F0E" w:rsidP="004152C5">
      <w:pPr>
        <w:jc w:val="center"/>
        <w:rPr>
          <w:rFonts w:asciiTheme="minorHAnsi" w:hAnsiTheme="minorHAnsi" w:cstheme="minorHAnsi"/>
          <w:b/>
          <w:i/>
        </w:rPr>
      </w:pPr>
    </w:p>
    <w:p w14:paraId="6E81AC32" w14:textId="77777777" w:rsidR="00D5528A" w:rsidRPr="00B15745" w:rsidRDefault="00D5528A" w:rsidP="004152C5">
      <w:pPr>
        <w:jc w:val="center"/>
        <w:rPr>
          <w:rFonts w:asciiTheme="minorHAnsi" w:hAnsiTheme="minorHAnsi" w:cstheme="minorHAnsi"/>
          <w:b/>
          <w:i/>
        </w:rPr>
      </w:pPr>
    </w:p>
    <w:p w14:paraId="7FB7FF88" w14:textId="77777777" w:rsidR="00F7381C" w:rsidRPr="00B15745" w:rsidRDefault="00F7381C" w:rsidP="004152C5">
      <w:pPr>
        <w:jc w:val="center"/>
        <w:rPr>
          <w:rFonts w:asciiTheme="minorHAnsi" w:hAnsiTheme="minorHAnsi" w:cstheme="minorHAnsi"/>
          <w:b/>
          <w:sz w:val="28"/>
          <w:szCs w:val="28"/>
        </w:rPr>
      </w:pPr>
    </w:p>
    <w:p w14:paraId="50D310E5" w14:textId="77777777" w:rsidR="00F7381C" w:rsidRPr="00B15745" w:rsidRDefault="00F7381C" w:rsidP="004152C5">
      <w:pPr>
        <w:jc w:val="center"/>
        <w:rPr>
          <w:rFonts w:asciiTheme="minorHAnsi" w:hAnsiTheme="minorHAnsi" w:cstheme="minorHAnsi"/>
          <w:b/>
          <w:sz w:val="28"/>
          <w:szCs w:val="28"/>
        </w:rPr>
      </w:pPr>
    </w:p>
    <w:p w14:paraId="4C3C1135" w14:textId="77777777" w:rsidR="00F7381C" w:rsidRPr="00B15745" w:rsidRDefault="00F7381C" w:rsidP="004152C5">
      <w:pPr>
        <w:jc w:val="center"/>
        <w:rPr>
          <w:rFonts w:asciiTheme="minorHAnsi" w:hAnsiTheme="minorHAnsi" w:cstheme="minorHAnsi"/>
          <w:b/>
          <w:sz w:val="28"/>
          <w:szCs w:val="28"/>
        </w:rPr>
      </w:pPr>
    </w:p>
    <w:p w14:paraId="376D0D4C" w14:textId="77777777" w:rsidR="00F7381C" w:rsidRPr="00B15745" w:rsidRDefault="00F7381C" w:rsidP="004152C5">
      <w:pPr>
        <w:jc w:val="center"/>
        <w:rPr>
          <w:rFonts w:asciiTheme="minorHAnsi" w:hAnsiTheme="minorHAnsi" w:cstheme="minorHAnsi"/>
          <w:b/>
          <w:sz w:val="28"/>
          <w:szCs w:val="28"/>
        </w:rPr>
      </w:pPr>
    </w:p>
    <w:p w14:paraId="6DA3FDCA" w14:textId="77777777" w:rsidR="00F7381C" w:rsidRPr="00B15745" w:rsidRDefault="00F7381C" w:rsidP="004152C5">
      <w:pPr>
        <w:jc w:val="center"/>
        <w:rPr>
          <w:rFonts w:asciiTheme="minorHAnsi" w:hAnsiTheme="minorHAnsi" w:cstheme="minorHAnsi"/>
          <w:b/>
          <w:sz w:val="28"/>
          <w:szCs w:val="28"/>
        </w:rPr>
      </w:pPr>
    </w:p>
    <w:p w14:paraId="474C1EC6" w14:textId="77777777" w:rsidR="00F7381C" w:rsidRPr="00B15745" w:rsidRDefault="00F7381C" w:rsidP="004152C5">
      <w:pPr>
        <w:jc w:val="center"/>
        <w:rPr>
          <w:rFonts w:asciiTheme="minorHAnsi" w:hAnsiTheme="minorHAnsi" w:cstheme="minorHAnsi"/>
          <w:b/>
          <w:sz w:val="28"/>
          <w:szCs w:val="28"/>
        </w:rPr>
      </w:pPr>
    </w:p>
    <w:p w14:paraId="4E457D74" w14:textId="77777777" w:rsidR="00F7381C" w:rsidRPr="00B15745" w:rsidRDefault="00F7381C" w:rsidP="004152C5">
      <w:pPr>
        <w:jc w:val="center"/>
        <w:rPr>
          <w:rFonts w:asciiTheme="minorHAnsi" w:hAnsiTheme="minorHAnsi" w:cstheme="minorHAnsi"/>
          <w:b/>
          <w:sz w:val="28"/>
          <w:szCs w:val="28"/>
        </w:rPr>
      </w:pPr>
    </w:p>
    <w:p w14:paraId="5AEA97B7" w14:textId="77777777" w:rsidR="00F7381C" w:rsidRPr="00B15745" w:rsidRDefault="00F7381C" w:rsidP="004152C5">
      <w:pPr>
        <w:jc w:val="center"/>
        <w:rPr>
          <w:rFonts w:asciiTheme="minorHAnsi" w:hAnsiTheme="minorHAnsi" w:cstheme="minorHAnsi"/>
          <w:b/>
          <w:sz w:val="28"/>
          <w:szCs w:val="28"/>
        </w:rPr>
      </w:pPr>
    </w:p>
    <w:p w14:paraId="74CB39BE" w14:textId="77777777" w:rsidR="00F7381C" w:rsidRPr="00B15745" w:rsidRDefault="00F7381C" w:rsidP="004152C5">
      <w:pPr>
        <w:jc w:val="center"/>
        <w:rPr>
          <w:rFonts w:asciiTheme="minorHAnsi" w:hAnsiTheme="minorHAnsi" w:cstheme="minorHAnsi"/>
          <w:b/>
          <w:sz w:val="28"/>
          <w:szCs w:val="28"/>
        </w:rPr>
      </w:pPr>
    </w:p>
    <w:p w14:paraId="33732E4D" w14:textId="77777777" w:rsidR="00F7381C" w:rsidRPr="00B15745" w:rsidRDefault="00F7381C" w:rsidP="004152C5">
      <w:pPr>
        <w:jc w:val="center"/>
        <w:rPr>
          <w:rFonts w:asciiTheme="minorHAnsi" w:hAnsiTheme="minorHAnsi" w:cstheme="minorHAnsi"/>
          <w:b/>
          <w:sz w:val="28"/>
          <w:szCs w:val="28"/>
        </w:rPr>
      </w:pPr>
    </w:p>
    <w:p w14:paraId="64C4189C" w14:textId="77777777" w:rsidR="00F7381C" w:rsidRPr="00B15745" w:rsidRDefault="00F7381C" w:rsidP="004152C5">
      <w:pPr>
        <w:jc w:val="center"/>
        <w:rPr>
          <w:rFonts w:asciiTheme="minorHAnsi" w:hAnsiTheme="minorHAnsi" w:cstheme="minorHAnsi"/>
          <w:b/>
          <w:sz w:val="28"/>
          <w:szCs w:val="28"/>
        </w:rPr>
      </w:pPr>
    </w:p>
    <w:p w14:paraId="51F1144E" w14:textId="77777777" w:rsidR="00F7381C" w:rsidRPr="00B15745" w:rsidRDefault="00F7381C" w:rsidP="004152C5">
      <w:pPr>
        <w:jc w:val="center"/>
        <w:rPr>
          <w:rFonts w:asciiTheme="minorHAnsi" w:hAnsiTheme="minorHAnsi" w:cstheme="minorHAnsi"/>
          <w:b/>
          <w:sz w:val="28"/>
          <w:szCs w:val="28"/>
        </w:rPr>
      </w:pPr>
    </w:p>
    <w:p w14:paraId="28A4C2F0" w14:textId="77777777" w:rsidR="00F7381C" w:rsidRPr="00B15745" w:rsidRDefault="00F7381C" w:rsidP="004152C5">
      <w:pPr>
        <w:jc w:val="center"/>
        <w:rPr>
          <w:rFonts w:asciiTheme="minorHAnsi" w:hAnsiTheme="minorHAnsi" w:cstheme="minorHAnsi"/>
          <w:b/>
          <w:sz w:val="28"/>
          <w:szCs w:val="28"/>
        </w:rPr>
      </w:pPr>
    </w:p>
    <w:p w14:paraId="53D7396B" w14:textId="77777777" w:rsidR="00F7381C" w:rsidRPr="00B15745" w:rsidRDefault="00F7381C" w:rsidP="004152C5">
      <w:pPr>
        <w:jc w:val="center"/>
        <w:rPr>
          <w:rFonts w:asciiTheme="minorHAnsi" w:hAnsiTheme="minorHAnsi" w:cstheme="minorHAnsi"/>
          <w:b/>
          <w:sz w:val="28"/>
          <w:szCs w:val="28"/>
        </w:rPr>
      </w:pPr>
    </w:p>
    <w:p w14:paraId="02C29B9C" w14:textId="77777777" w:rsidR="00F7381C" w:rsidRPr="00B15745" w:rsidRDefault="00F7381C" w:rsidP="004152C5">
      <w:pPr>
        <w:jc w:val="center"/>
        <w:rPr>
          <w:rFonts w:asciiTheme="minorHAnsi" w:hAnsiTheme="minorHAnsi" w:cstheme="minorHAnsi"/>
          <w:b/>
          <w:sz w:val="28"/>
          <w:szCs w:val="28"/>
        </w:rPr>
      </w:pPr>
    </w:p>
    <w:p w14:paraId="7ED86C10" w14:textId="77777777" w:rsidR="00F7381C" w:rsidRPr="00B15745" w:rsidRDefault="00F7381C" w:rsidP="004152C5">
      <w:pPr>
        <w:jc w:val="center"/>
        <w:rPr>
          <w:rFonts w:asciiTheme="minorHAnsi" w:hAnsiTheme="minorHAnsi" w:cstheme="minorHAnsi"/>
          <w:b/>
          <w:sz w:val="28"/>
          <w:szCs w:val="28"/>
        </w:rPr>
      </w:pPr>
    </w:p>
    <w:p w14:paraId="4FB68B17" w14:textId="77777777" w:rsidR="00F7381C" w:rsidRDefault="00F7381C" w:rsidP="004152C5">
      <w:pPr>
        <w:jc w:val="center"/>
        <w:rPr>
          <w:rFonts w:asciiTheme="minorHAnsi" w:hAnsiTheme="minorHAnsi" w:cstheme="minorHAnsi"/>
          <w:b/>
          <w:sz w:val="28"/>
          <w:szCs w:val="28"/>
        </w:rPr>
      </w:pPr>
    </w:p>
    <w:p w14:paraId="7706A998" w14:textId="77777777" w:rsidR="006F6A6C" w:rsidRDefault="006F6A6C" w:rsidP="004152C5">
      <w:pPr>
        <w:jc w:val="center"/>
        <w:rPr>
          <w:rFonts w:asciiTheme="minorHAnsi" w:hAnsiTheme="minorHAnsi" w:cstheme="minorHAnsi"/>
          <w:b/>
          <w:sz w:val="28"/>
          <w:szCs w:val="28"/>
        </w:rPr>
      </w:pPr>
    </w:p>
    <w:p w14:paraId="3B38ED55" w14:textId="77777777" w:rsidR="006F6A6C" w:rsidRPr="00B15745" w:rsidRDefault="006F6A6C" w:rsidP="004152C5">
      <w:pPr>
        <w:jc w:val="center"/>
        <w:rPr>
          <w:rFonts w:asciiTheme="minorHAnsi" w:hAnsiTheme="minorHAnsi" w:cstheme="minorHAnsi"/>
          <w:b/>
          <w:sz w:val="28"/>
          <w:szCs w:val="28"/>
        </w:rPr>
      </w:pPr>
    </w:p>
    <w:p w14:paraId="2902C3B4" w14:textId="77777777" w:rsidR="00F7381C" w:rsidRPr="00B15745" w:rsidRDefault="00F7381C" w:rsidP="004152C5">
      <w:pPr>
        <w:jc w:val="center"/>
        <w:rPr>
          <w:rFonts w:asciiTheme="minorHAnsi" w:hAnsiTheme="minorHAnsi" w:cstheme="minorHAnsi"/>
          <w:b/>
          <w:sz w:val="28"/>
          <w:szCs w:val="28"/>
        </w:rPr>
      </w:pPr>
    </w:p>
    <w:p w14:paraId="6A1A9BC4" w14:textId="77777777" w:rsidR="006D48B3" w:rsidRPr="00B15745" w:rsidRDefault="006D48B3" w:rsidP="004152C5">
      <w:pPr>
        <w:jc w:val="center"/>
        <w:rPr>
          <w:rFonts w:asciiTheme="minorHAnsi" w:hAnsiTheme="minorHAnsi" w:cstheme="minorHAnsi"/>
          <w:b/>
          <w:sz w:val="28"/>
          <w:szCs w:val="28"/>
        </w:rPr>
      </w:pPr>
    </w:p>
    <w:p w14:paraId="19D6A411" w14:textId="77777777" w:rsidR="006D48B3" w:rsidRPr="00B15745" w:rsidRDefault="006D48B3" w:rsidP="004152C5">
      <w:pPr>
        <w:jc w:val="center"/>
        <w:rPr>
          <w:rFonts w:asciiTheme="minorHAnsi" w:hAnsiTheme="minorHAnsi" w:cstheme="minorHAnsi"/>
          <w:b/>
          <w:sz w:val="28"/>
          <w:szCs w:val="28"/>
        </w:rPr>
      </w:pPr>
    </w:p>
    <w:p w14:paraId="4256FB16" w14:textId="77777777" w:rsidR="002379CE" w:rsidRPr="00B15745" w:rsidRDefault="0064032F" w:rsidP="004152C5">
      <w:pPr>
        <w:jc w:val="center"/>
        <w:rPr>
          <w:rFonts w:asciiTheme="minorHAnsi" w:hAnsiTheme="minorHAnsi" w:cstheme="minorHAnsi"/>
          <w:b/>
          <w:sz w:val="28"/>
          <w:szCs w:val="28"/>
        </w:rPr>
      </w:pPr>
      <w:r w:rsidRPr="00B15745">
        <w:rPr>
          <w:rFonts w:asciiTheme="minorHAnsi" w:hAnsiTheme="minorHAnsi" w:cstheme="minorHAnsi"/>
          <w:b/>
          <w:sz w:val="28"/>
          <w:szCs w:val="28"/>
        </w:rPr>
        <w:lastRenderedPageBreak/>
        <w:t xml:space="preserve">OPTIONAL </w:t>
      </w:r>
      <w:r w:rsidR="004C6AC6" w:rsidRPr="00B15745">
        <w:rPr>
          <w:rFonts w:asciiTheme="minorHAnsi" w:hAnsiTheme="minorHAnsi" w:cstheme="minorHAnsi"/>
          <w:b/>
          <w:sz w:val="28"/>
          <w:szCs w:val="28"/>
        </w:rPr>
        <w:t xml:space="preserve">SCORING </w:t>
      </w:r>
      <w:r w:rsidRPr="00B15745">
        <w:rPr>
          <w:rFonts w:asciiTheme="minorHAnsi" w:hAnsiTheme="minorHAnsi" w:cstheme="minorHAnsi"/>
          <w:b/>
          <w:sz w:val="28"/>
          <w:szCs w:val="28"/>
        </w:rPr>
        <w:t>EXHIBIT</w:t>
      </w:r>
    </w:p>
    <w:p w14:paraId="1DEB5C8D" w14:textId="77777777" w:rsidR="0064032F" w:rsidRPr="00B15745" w:rsidRDefault="0064032F" w:rsidP="005045BC">
      <w:pPr>
        <w:jc w:val="center"/>
        <w:rPr>
          <w:rFonts w:asciiTheme="minorHAnsi" w:hAnsiTheme="minorHAnsi" w:cstheme="minorHAnsi"/>
        </w:rPr>
      </w:pPr>
    </w:p>
    <w:p w14:paraId="694A53BA" w14:textId="77777777" w:rsidR="004C50A6" w:rsidRPr="00B15745" w:rsidRDefault="004C50A6" w:rsidP="00A12468">
      <w:pPr>
        <w:pStyle w:val="BodyText"/>
        <w:rPr>
          <w:rFonts w:asciiTheme="minorHAnsi" w:hAnsiTheme="minorHAnsi" w:cstheme="minorHAnsi"/>
          <w:caps/>
        </w:rPr>
      </w:pPr>
      <w:r w:rsidRPr="00B15745">
        <w:rPr>
          <w:rFonts w:asciiTheme="minorHAnsi" w:hAnsiTheme="minorHAnsi" w:cstheme="minorHAnsi"/>
          <w:caps/>
        </w:rPr>
        <w:t>EXHIBIT</w:t>
      </w:r>
      <w:r w:rsidR="00066F91" w:rsidRPr="00B15745">
        <w:rPr>
          <w:rFonts w:asciiTheme="minorHAnsi" w:hAnsiTheme="minorHAnsi" w:cstheme="minorHAnsi"/>
          <w:caps/>
        </w:rPr>
        <w:t xml:space="preserve"> </w:t>
      </w:r>
      <w:r w:rsidR="00796214" w:rsidRPr="00B15745">
        <w:rPr>
          <w:rFonts w:asciiTheme="minorHAnsi" w:hAnsiTheme="minorHAnsi" w:cstheme="minorHAnsi"/>
          <w:caps/>
        </w:rPr>
        <w:t>G</w:t>
      </w:r>
      <w:r w:rsidRPr="00B15745">
        <w:rPr>
          <w:rFonts w:asciiTheme="minorHAnsi" w:hAnsiTheme="minorHAnsi" w:cstheme="minorHAnsi"/>
          <w:caps/>
        </w:rPr>
        <w:t xml:space="preserve">: </w:t>
      </w:r>
      <w:r w:rsidR="00A12468" w:rsidRPr="00B15745">
        <w:rPr>
          <w:rFonts w:asciiTheme="minorHAnsi" w:hAnsiTheme="minorHAnsi" w:cstheme="minorHAnsi"/>
          <w:caps/>
        </w:rPr>
        <w:t>Nonprofits (NP</w:t>
      </w:r>
      <w:r w:rsidR="00A12468" w:rsidRPr="00B15745">
        <w:rPr>
          <w:rFonts w:asciiTheme="minorHAnsi" w:hAnsiTheme="minorHAnsi" w:cstheme="minorHAnsi"/>
        </w:rPr>
        <w:t>s</w:t>
      </w:r>
      <w:r w:rsidR="00A12468" w:rsidRPr="00B15745">
        <w:rPr>
          <w:rFonts w:asciiTheme="minorHAnsi" w:hAnsiTheme="minorHAnsi" w:cstheme="minorHAnsi"/>
          <w:caps/>
        </w:rPr>
        <w:t>), Public Housing Authorities (PHA</w:t>
      </w:r>
      <w:r w:rsidR="00A12468" w:rsidRPr="00B15745">
        <w:rPr>
          <w:rFonts w:asciiTheme="minorHAnsi" w:hAnsiTheme="minorHAnsi" w:cstheme="minorHAnsi"/>
        </w:rPr>
        <w:t>s</w:t>
      </w:r>
      <w:r w:rsidR="00A12468" w:rsidRPr="00B15745">
        <w:rPr>
          <w:rFonts w:asciiTheme="minorHAnsi" w:hAnsiTheme="minorHAnsi" w:cstheme="minorHAnsi"/>
          <w:caps/>
        </w:rPr>
        <w:t>) and Minority/Disadvantaged Business Enterprises (MBE/DBE</w:t>
      </w:r>
      <w:r w:rsidR="00A12468" w:rsidRPr="00B15745">
        <w:rPr>
          <w:rFonts w:asciiTheme="minorHAnsi" w:hAnsiTheme="minorHAnsi" w:cstheme="minorHAnsi"/>
        </w:rPr>
        <w:t>s</w:t>
      </w:r>
      <w:r w:rsidR="00A12468" w:rsidRPr="00B15745">
        <w:rPr>
          <w:rFonts w:asciiTheme="minorHAnsi" w:hAnsiTheme="minorHAnsi" w:cstheme="minorHAnsi"/>
          <w:caps/>
        </w:rPr>
        <w:t>)</w:t>
      </w:r>
    </w:p>
    <w:p w14:paraId="637B03D9" w14:textId="77777777" w:rsidR="00C829BB" w:rsidRPr="00B15745" w:rsidRDefault="00C829BB" w:rsidP="004C50A6">
      <w:pPr>
        <w:widowControl w:val="0"/>
        <w:tabs>
          <w:tab w:val="left" w:pos="-1440"/>
        </w:tabs>
        <w:rPr>
          <w:rFonts w:asciiTheme="minorHAnsi" w:hAnsiTheme="minorHAnsi" w:cstheme="minorHAnsi"/>
        </w:rPr>
      </w:pPr>
    </w:p>
    <w:p w14:paraId="014F90A6" w14:textId="77777777" w:rsidR="00A12468" w:rsidRPr="00B15745" w:rsidRDefault="004C50A6" w:rsidP="00A12468">
      <w:pPr>
        <w:widowControl w:val="0"/>
        <w:tabs>
          <w:tab w:val="left" w:pos="-1440"/>
        </w:tabs>
        <w:rPr>
          <w:rFonts w:asciiTheme="minorHAnsi" w:hAnsiTheme="minorHAnsi" w:cstheme="minorHAnsi"/>
        </w:rPr>
      </w:pPr>
      <w:r w:rsidRPr="00B15745">
        <w:rPr>
          <w:rFonts w:asciiTheme="minorHAnsi" w:hAnsiTheme="minorHAnsi" w:cstheme="minorHAnsi"/>
        </w:rPr>
        <w:tab/>
      </w:r>
      <w:r w:rsidR="00F673E2" w:rsidRPr="00B15745">
        <w:rPr>
          <w:rFonts w:asciiTheme="minorHAnsi" w:hAnsiTheme="minorHAnsi" w:cstheme="minorHAnsi"/>
        </w:rPr>
        <w:t>Points are</w:t>
      </w:r>
      <w:r w:rsidR="00A12468" w:rsidRPr="00B15745">
        <w:rPr>
          <w:rFonts w:asciiTheme="minorHAnsi" w:hAnsiTheme="minorHAnsi" w:cstheme="minorHAnsi"/>
        </w:rPr>
        <w:t xml:space="preserve"> given to projects </w:t>
      </w:r>
      <w:r w:rsidR="00F673E2" w:rsidRPr="00B15745">
        <w:rPr>
          <w:rFonts w:asciiTheme="minorHAnsi" w:hAnsiTheme="minorHAnsi" w:cstheme="minorHAnsi"/>
        </w:rPr>
        <w:t>that involve</w:t>
      </w:r>
      <w:r w:rsidR="00A12468" w:rsidRPr="00B15745">
        <w:rPr>
          <w:rFonts w:asciiTheme="minorHAnsi" w:hAnsiTheme="minorHAnsi" w:cstheme="minorHAnsi"/>
        </w:rPr>
        <w:t xml:space="preserve"> one of the following entities: </w:t>
      </w:r>
      <w:r w:rsidR="00A12468" w:rsidRPr="00B15745">
        <w:rPr>
          <w:rFonts w:asciiTheme="minorHAnsi" w:hAnsiTheme="minorHAnsi" w:cstheme="minorHAnsi"/>
          <w:color w:val="000000"/>
        </w:rPr>
        <w:t xml:space="preserve">Nonprofit organization that is tax-exempt under Section 501(c)(3) or 501(c)(4) of the Internal Revenue Code and not affiliated with or controlled by a for-profit entity; Public Housing Authority (PHA); or </w:t>
      </w:r>
      <w:r w:rsidR="00A12468" w:rsidRPr="00B15745">
        <w:rPr>
          <w:rFonts w:asciiTheme="minorHAnsi" w:hAnsiTheme="minorHAnsi" w:cstheme="minorHAnsi"/>
        </w:rPr>
        <w:t xml:space="preserve">a </w:t>
      </w:r>
      <w:r w:rsidR="00A12468" w:rsidRPr="00B15745">
        <w:rPr>
          <w:rFonts w:asciiTheme="minorHAnsi" w:hAnsiTheme="minorHAnsi" w:cstheme="minorHAnsi"/>
          <w:color w:val="000000"/>
        </w:rPr>
        <w:t>minority- or disadvantaged business enterprise certified by either the Maryland Department of Transportation (MDOT) or through a comparable certification program operated by a local Maryland government or instrumentality thereof.</w:t>
      </w:r>
    </w:p>
    <w:p w14:paraId="646CEA99" w14:textId="77777777" w:rsidR="00A12468" w:rsidRPr="00B15745" w:rsidRDefault="00A12468" w:rsidP="00A12468">
      <w:pPr>
        <w:widowControl w:val="0"/>
        <w:tabs>
          <w:tab w:val="left" w:pos="-1440"/>
        </w:tabs>
        <w:rPr>
          <w:rFonts w:asciiTheme="minorHAnsi" w:hAnsiTheme="minorHAnsi" w:cstheme="minorHAnsi"/>
        </w:rPr>
      </w:pPr>
    </w:p>
    <w:p w14:paraId="4170D590" w14:textId="77777777" w:rsidR="00A12468" w:rsidRPr="00B15745" w:rsidRDefault="00A12468" w:rsidP="00A12468">
      <w:pPr>
        <w:widowControl w:val="0"/>
        <w:tabs>
          <w:tab w:val="left" w:pos="-1440"/>
        </w:tabs>
        <w:rPr>
          <w:rFonts w:asciiTheme="minorHAnsi" w:hAnsiTheme="minorHAnsi" w:cstheme="minorHAnsi"/>
        </w:rPr>
      </w:pPr>
      <w:r w:rsidRPr="00B15745">
        <w:rPr>
          <w:rFonts w:asciiTheme="minorHAnsi" w:hAnsiTheme="minorHAnsi" w:cstheme="minorHAnsi"/>
        </w:rPr>
        <w:tab/>
        <w:t>A description of the entity’s role in the development or operation of the project is necessary along with a resume that addresses the experience and qualifications of the entity. This should contain information on the entity’s experience in other projects of similar type, scale</w:t>
      </w:r>
      <w:r w:rsidR="003A70D7" w:rsidRPr="00B15745">
        <w:rPr>
          <w:rFonts w:asciiTheme="minorHAnsi" w:hAnsiTheme="minorHAnsi" w:cstheme="minorHAnsi"/>
        </w:rPr>
        <w:t>,</w:t>
      </w:r>
      <w:r w:rsidRPr="00B15745">
        <w:rPr>
          <w:rFonts w:asciiTheme="minorHAnsi" w:hAnsiTheme="minorHAnsi" w:cstheme="minorHAnsi"/>
        </w:rPr>
        <w:t xml:space="preserve"> and complexity</w:t>
      </w:r>
      <w:r w:rsidR="003A70D7" w:rsidRPr="00B15745">
        <w:rPr>
          <w:rFonts w:asciiTheme="minorHAnsi" w:hAnsiTheme="minorHAnsi" w:cstheme="minorHAnsi"/>
        </w:rPr>
        <w:t>,</w:t>
      </w:r>
      <w:r w:rsidRPr="00B15745">
        <w:rPr>
          <w:rFonts w:asciiTheme="minorHAnsi" w:hAnsiTheme="minorHAnsi" w:cstheme="minorHAnsi"/>
        </w:rPr>
        <w:t xml:space="preserve"> and in a similar capacity.  </w:t>
      </w:r>
      <w:r w:rsidRPr="00B15745">
        <w:rPr>
          <w:rFonts w:asciiTheme="minorHAnsi" w:hAnsiTheme="minorHAnsi" w:cstheme="minorHAnsi"/>
          <w:color w:val="000000"/>
        </w:rPr>
        <w:t>The application must include letters of intent from the organization that document the specific services or products to be provided to the project</w:t>
      </w:r>
      <w:r w:rsidR="000C4025" w:rsidRPr="00B15745">
        <w:rPr>
          <w:rFonts w:asciiTheme="minorHAnsi" w:hAnsiTheme="minorHAnsi" w:cstheme="minorHAnsi"/>
          <w:color w:val="000000"/>
        </w:rPr>
        <w:t xml:space="preserve"> and the amount of compensation to be received.</w:t>
      </w:r>
    </w:p>
    <w:p w14:paraId="20BDBC6C" w14:textId="77777777" w:rsidR="00A12468" w:rsidRPr="00B15745" w:rsidRDefault="00A12468" w:rsidP="00A12468">
      <w:pPr>
        <w:widowControl w:val="0"/>
        <w:tabs>
          <w:tab w:val="left" w:pos="-1440"/>
        </w:tabs>
        <w:rPr>
          <w:rFonts w:asciiTheme="minorHAnsi" w:hAnsiTheme="minorHAnsi" w:cstheme="minorHAnsi"/>
        </w:rPr>
      </w:pPr>
    </w:p>
    <w:p w14:paraId="29F23D2C" w14:textId="77777777" w:rsidR="00A12468" w:rsidRPr="00B15745" w:rsidRDefault="00A12468" w:rsidP="00A12468">
      <w:pPr>
        <w:widowControl w:val="0"/>
        <w:tabs>
          <w:tab w:val="left" w:pos="-1440"/>
        </w:tabs>
        <w:rPr>
          <w:rFonts w:asciiTheme="minorHAnsi" w:hAnsiTheme="minorHAnsi" w:cstheme="minorHAnsi"/>
          <w:color w:val="000000"/>
        </w:rPr>
      </w:pPr>
      <w:r w:rsidRPr="00B15745">
        <w:rPr>
          <w:rFonts w:asciiTheme="minorHAnsi" w:hAnsiTheme="minorHAnsi" w:cstheme="minorHAnsi"/>
        </w:rPr>
        <w:tab/>
      </w:r>
      <w:r w:rsidRPr="00B15745">
        <w:rPr>
          <w:rFonts w:asciiTheme="minorHAnsi" w:hAnsiTheme="minorHAnsi" w:cstheme="minorHAnsi"/>
          <w:color w:val="000000"/>
        </w:rPr>
        <w:t>Nonprofit entities must submit articles of incorporation, bylaws, a copy</w:t>
      </w:r>
      <w:r w:rsidRPr="00B15745">
        <w:rPr>
          <w:rFonts w:asciiTheme="minorHAnsi" w:hAnsiTheme="minorHAnsi" w:cstheme="minorHAnsi"/>
        </w:rPr>
        <w:t xml:space="preserve"> of the IRS notice confirming that it is a qualified 501(c)(3) or 501(c)(4) nonprofit organization, and a list of its board of directors.  An attorney’s opinion letter that the non-profit is a Qualified Nonprofit within the meaning of Section 42(h) (5) (B) and (C) of the Internal Revenue Code is required only if the qualified non-profit is to receive maximum points for a controlling interest in the borrowing entity.</w:t>
      </w:r>
      <w:r w:rsidR="000C4025" w:rsidRPr="00B15745">
        <w:rPr>
          <w:rFonts w:asciiTheme="minorHAnsi" w:hAnsiTheme="minorHAnsi" w:cstheme="minorHAnsi"/>
        </w:rPr>
        <w:t xml:space="preserve"> A Community-based NP must demonstrate that it meets the requirements outlined in Category 2 of Section </w:t>
      </w:r>
      <w:r w:rsidR="00705B77" w:rsidRPr="00B15745">
        <w:rPr>
          <w:rFonts w:asciiTheme="minorHAnsi" w:hAnsiTheme="minorHAnsi" w:cstheme="minorHAnsi"/>
        </w:rPr>
        <w:t>4</w:t>
      </w:r>
      <w:r w:rsidR="000C4025" w:rsidRPr="00B15745">
        <w:rPr>
          <w:rFonts w:asciiTheme="minorHAnsi" w:hAnsiTheme="minorHAnsi" w:cstheme="minorHAnsi"/>
        </w:rPr>
        <w:t xml:space="preserve">.1.4. </w:t>
      </w:r>
      <w:r w:rsidRPr="00B15745">
        <w:rPr>
          <w:rFonts w:asciiTheme="minorHAnsi" w:hAnsiTheme="minorHAnsi" w:cstheme="minorHAnsi"/>
        </w:rPr>
        <w:t xml:space="preserve"> </w:t>
      </w:r>
      <w:r w:rsidRPr="00B15745">
        <w:rPr>
          <w:rFonts w:asciiTheme="minorHAnsi" w:hAnsiTheme="minorHAnsi" w:cstheme="minorHAnsi"/>
          <w:color w:val="000000"/>
        </w:rPr>
        <w:t>PHA’s must submit a certificate of approval and/or a certificate of organization from the Maryland Secretary of State’s Office.</w:t>
      </w:r>
    </w:p>
    <w:p w14:paraId="4D2194D4" w14:textId="77777777" w:rsidR="00A12468" w:rsidRPr="00B15745" w:rsidRDefault="00A12468" w:rsidP="00A12468">
      <w:pPr>
        <w:widowControl w:val="0"/>
        <w:tabs>
          <w:tab w:val="left" w:pos="-1440"/>
        </w:tabs>
        <w:rPr>
          <w:rFonts w:asciiTheme="minorHAnsi" w:hAnsiTheme="minorHAnsi" w:cstheme="minorHAnsi"/>
          <w:color w:val="000000"/>
        </w:rPr>
      </w:pPr>
    </w:p>
    <w:p w14:paraId="1C576CAC" w14:textId="77777777" w:rsidR="004C50A6" w:rsidRPr="00B15745" w:rsidRDefault="004C50A6" w:rsidP="004C50A6">
      <w:pPr>
        <w:widowControl w:val="0"/>
        <w:tabs>
          <w:tab w:val="left" w:pos="-1440"/>
        </w:tabs>
        <w:rPr>
          <w:rFonts w:asciiTheme="minorHAnsi" w:hAnsiTheme="minorHAnsi" w:cstheme="minorHAnsi"/>
        </w:rPr>
      </w:pPr>
      <w:r w:rsidRPr="00B15745">
        <w:rPr>
          <w:rFonts w:asciiTheme="minorHAnsi" w:hAnsiTheme="minorHAnsi" w:cstheme="minorHAnsi"/>
        </w:rPr>
        <w:tab/>
      </w:r>
      <w:r w:rsidR="000C4025" w:rsidRPr="00B15745">
        <w:rPr>
          <w:rFonts w:asciiTheme="minorHAnsi" w:hAnsiTheme="minorHAnsi" w:cstheme="minorHAnsi"/>
          <w:color w:val="000000"/>
        </w:rPr>
        <w:t xml:space="preserve">  MBE/DBEs must submit a copy of their current MDOT or local government certification.  Only a current copy of the certification will be accepted as evidence of certification.  Pending applications for certification, expired certifications or certifications from non-Maryland jurisdictions are not acceptable as documentation for this requirement.  Please refer to Section </w:t>
      </w:r>
      <w:r w:rsidR="00705B77" w:rsidRPr="00B15745">
        <w:rPr>
          <w:rFonts w:asciiTheme="minorHAnsi" w:hAnsiTheme="minorHAnsi" w:cstheme="minorHAnsi"/>
          <w:color w:val="000000"/>
        </w:rPr>
        <w:t>4</w:t>
      </w:r>
      <w:r w:rsidR="000C4025" w:rsidRPr="00B15745">
        <w:rPr>
          <w:rFonts w:asciiTheme="minorHAnsi" w:hAnsiTheme="minorHAnsi" w:cstheme="minorHAnsi"/>
          <w:color w:val="000000"/>
        </w:rPr>
        <w:t>.1.4 of the Guide for more information on eligible entities and the standards for receiving points in this category.</w:t>
      </w:r>
    </w:p>
    <w:p w14:paraId="60F0CC49" w14:textId="77777777" w:rsidR="00D5528A" w:rsidRPr="00B15745" w:rsidRDefault="004C50A6" w:rsidP="004800D3">
      <w:pPr>
        <w:widowControl w:val="0"/>
        <w:tabs>
          <w:tab w:val="left" w:pos="-1440"/>
        </w:tabs>
        <w:rPr>
          <w:rFonts w:asciiTheme="minorHAnsi" w:hAnsiTheme="minorHAnsi" w:cstheme="minorHAnsi"/>
        </w:rPr>
      </w:pPr>
      <w:r w:rsidRPr="00B15745">
        <w:rPr>
          <w:rFonts w:asciiTheme="minorHAnsi" w:hAnsiTheme="minorHAnsi" w:cstheme="minorHAnsi"/>
        </w:rPr>
        <w:tab/>
      </w:r>
    </w:p>
    <w:p w14:paraId="10DA0981" w14:textId="77777777" w:rsidR="004800D3" w:rsidRPr="00B15745" w:rsidRDefault="004800D3" w:rsidP="004800D3">
      <w:pPr>
        <w:widowControl w:val="0"/>
        <w:tabs>
          <w:tab w:val="left" w:pos="-1440"/>
        </w:tabs>
        <w:rPr>
          <w:rFonts w:asciiTheme="minorHAnsi" w:hAnsiTheme="minorHAnsi" w:cstheme="minorHAnsi"/>
          <w:color w:val="000000"/>
        </w:rPr>
      </w:pPr>
    </w:p>
    <w:p w14:paraId="17AB4C71" w14:textId="77777777" w:rsidR="004C50A6" w:rsidRPr="00B15745" w:rsidRDefault="004C50A6" w:rsidP="004C50A6">
      <w:pPr>
        <w:pStyle w:val="Heading1"/>
        <w:pBdr>
          <w:bottom w:val="single" w:sz="4" w:space="1" w:color="auto"/>
        </w:pBdr>
        <w:rPr>
          <w:rFonts w:asciiTheme="minorHAnsi" w:hAnsiTheme="minorHAnsi" w:cstheme="minorHAnsi"/>
          <w:sz w:val="24"/>
        </w:rPr>
      </w:pPr>
      <w:r w:rsidRPr="00B15745">
        <w:rPr>
          <w:rFonts w:asciiTheme="minorHAnsi" w:hAnsiTheme="minorHAnsi" w:cstheme="minorHAnsi"/>
          <w:sz w:val="24"/>
        </w:rPr>
        <w:t>ATTACHMENTS</w:t>
      </w:r>
    </w:p>
    <w:p w14:paraId="21A055D5" w14:textId="77777777" w:rsidR="004C50A6" w:rsidRPr="00B15745" w:rsidRDefault="004C50A6" w:rsidP="004C50A6">
      <w:pPr>
        <w:widowControl w:val="0"/>
        <w:tabs>
          <w:tab w:val="left" w:pos="-1440"/>
          <w:tab w:val="num" w:pos="1080"/>
        </w:tabs>
        <w:rPr>
          <w:rFonts w:asciiTheme="minorHAnsi" w:hAnsiTheme="minorHAnsi" w:cstheme="minorHAnsi"/>
        </w:rPr>
      </w:pPr>
    </w:p>
    <w:p w14:paraId="1F098A7F" w14:textId="77777777" w:rsidR="004C50A6" w:rsidRPr="00B15745" w:rsidRDefault="004C50A6" w:rsidP="004C50A6">
      <w:pPr>
        <w:numPr>
          <w:ilvl w:val="0"/>
          <w:numId w:val="11"/>
        </w:numPr>
        <w:rPr>
          <w:rFonts w:asciiTheme="minorHAnsi" w:hAnsiTheme="minorHAnsi" w:cstheme="minorHAnsi"/>
        </w:rPr>
      </w:pPr>
      <w:r w:rsidRPr="00B15745">
        <w:rPr>
          <w:rFonts w:asciiTheme="minorHAnsi" w:hAnsiTheme="minorHAnsi" w:cstheme="minorHAnsi"/>
        </w:rPr>
        <w:t>Description of Entity’s Role</w:t>
      </w:r>
    </w:p>
    <w:p w14:paraId="4C12F3DE" w14:textId="77777777" w:rsidR="004C50A6" w:rsidRPr="00B15745" w:rsidRDefault="004C50A6" w:rsidP="004C50A6">
      <w:pPr>
        <w:numPr>
          <w:ilvl w:val="0"/>
          <w:numId w:val="11"/>
        </w:numPr>
        <w:rPr>
          <w:rFonts w:asciiTheme="minorHAnsi" w:hAnsiTheme="minorHAnsi" w:cstheme="minorHAnsi"/>
        </w:rPr>
      </w:pPr>
      <w:r w:rsidRPr="00B15745">
        <w:rPr>
          <w:rFonts w:asciiTheme="minorHAnsi" w:hAnsiTheme="minorHAnsi" w:cstheme="minorHAnsi"/>
        </w:rPr>
        <w:t>Resume</w:t>
      </w:r>
    </w:p>
    <w:p w14:paraId="0E225B4D" w14:textId="77777777" w:rsidR="004C50A6" w:rsidRPr="00B15745" w:rsidRDefault="004C50A6" w:rsidP="004C50A6">
      <w:pPr>
        <w:numPr>
          <w:ilvl w:val="0"/>
          <w:numId w:val="11"/>
        </w:numPr>
        <w:rPr>
          <w:rFonts w:asciiTheme="minorHAnsi" w:hAnsiTheme="minorHAnsi" w:cstheme="minorHAnsi"/>
        </w:rPr>
      </w:pPr>
      <w:r w:rsidRPr="00B15745">
        <w:rPr>
          <w:rFonts w:asciiTheme="minorHAnsi" w:hAnsiTheme="minorHAnsi" w:cstheme="minorHAnsi"/>
        </w:rPr>
        <w:t>Letters of Int</w:t>
      </w:r>
      <w:r w:rsidR="00A86D98" w:rsidRPr="00B15745">
        <w:rPr>
          <w:rFonts w:asciiTheme="minorHAnsi" w:hAnsiTheme="minorHAnsi" w:cstheme="minorHAnsi"/>
        </w:rPr>
        <w:t>ent from the entity</w:t>
      </w:r>
    </w:p>
    <w:p w14:paraId="57154FAB" w14:textId="77777777" w:rsidR="00A86D98" w:rsidRPr="00B15745" w:rsidRDefault="00A86D98" w:rsidP="0064032F">
      <w:pPr>
        <w:jc w:val="center"/>
        <w:rPr>
          <w:rFonts w:asciiTheme="minorHAnsi" w:hAnsiTheme="minorHAnsi" w:cstheme="minorHAnsi"/>
        </w:rPr>
      </w:pPr>
    </w:p>
    <w:p w14:paraId="679E43E3" w14:textId="77777777" w:rsidR="00A86D98" w:rsidRPr="00B15745" w:rsidRDefault="00A86D98" w:rsidP="00A86D98">
      <w:pPr>
        <w:pStyle w:val="Heading3"/>
        <w:rPr>
          <w:rFonts w:asciiTheme="minorHAnsi" w:hAnsiTheme="minorHAnsi" w:cstheme="minorHAnsi"/>
        </w:rPr>
      </w:pPr>
      <w:r w:rsidRPr="00B15745">
        <w:rPr>
          <w:rFonts w:asciiTheme="minorHAnsi" w:hAnsiTheme="minorHAnsi" w:cstheme="minorHAnsi"/>
        </w:rPr>
        <w:t>Nonprofit Entities</w:t>
      </w:r>
    </w:p>
    <w:p w14:paraId="3D9F4377" w14:textId="77777777" w:rsidR="00A86D98" w:rsidRPr="00B15745" w:rsidRDefault="00A86D98" w:rsidP="00A86D98">
      <w:pPr>
        <w:numPr>
          <w:ilvl w:val="0"/>
          <w:numId w:val="11"/>
        </w:numPr>
        <w:rPr>
          <w:rFonts w:asciiTheme="minorHAnsi" w:hAnsiTheme="minorHAnsi" w:cstheme="minorHAnsi"/>
        </w:rPr>
      </w:pPr>
      <w:r w:rsidRPr="00B15745">
        <w:rPr>
          <w:rFonts w:asciiTheme="minorHAnsi" w:hAnsiTheme="minorHAnsi" w:cstheme="minorHAnsi"/>
          <w:color w:val="000000"/>
        </w:rPr>
        <w:t>Articles of Incorporation</w:t>
      </w:r>
    </w:p>
    <w:p w14:paraId="21EC0A91" w14:textId="77777777" w:rsidR="00A86D98" w:rsidRPr="00B15745" w:rsidRDefault="00A86D98" w:rsidP="00A86D98">
      <w:pPr>
        <w:numPr>
          <w:ilvl w:val="0"/>
          <w:numId w:val="11"/>
        </w:numPr>
        <w:rPr>
          <w:rFonts w:asciiTheme="minorHAnsi" w:hAnsiTheme="minorHAnsi" w:cstheme="minorHAnsi"/>
        </w:rPr>
      </w:pPr>
      <w:r w:rsidRPr="00B15745">
        <w:rPr>
          <w:rFonts w:asciiTheme="minorHAnsi" w:hAnsiTheme="minorHAnsi" w:cstheme="minorHAnsi"/>
          <w:color w:val="000000"/>
        </w:rPr>
        <w:t>Bylaws</w:t>
      </w:r>
    </w:p>
    <w:p w14:paraId="775E2A73" w14:textId="77777777" w:rsidR="00A86D98" w:rsidRPr="00B15745" w:rsidRDefault="00A86D98" w:rsidP="00A86D98">
      <w:pPr>
        <w:numPr>
          <w:ilvl w:val="0"/>
          <w:numId w:val="11"/>
        </w:numPr>
        <w:rPr>
          <w:rFonts w:asciiTheme="minorHAnsi" w:hAnsiTheme="minorHAnsi" w:cstheme="minorHAnsi"/>
        </w:rPr>
      </w:pPr>
      <w:r w:rsidRPr="00B15745">
        <w:rPr>
          <w:rFonts w:asciiTheme="minorHAnsi" w:hAnsiTheme="minorHAnsi" w:cstheme="minorHAnsi"/>
        </w:rPr>
        <w:t>IRS notice confirming 501(c)(3) or 501(c)(4) Exempt Organization status</w:t>
      </w:r>
    </w:p>
    <w:p w14:paraId="728F6C72" w14:textId="77777777" w:rsidR="00A86D98" w:rsidRPr="00B15745" w:rsidRDefault="00A86D98" w:rsidP="00A86D98">
      <w:pPr>
        <w:numPr>
          <w:ilvl w:val="0"/>
          <w:numId w:val="11"/>
        </w:numPr>
        <w:rPr>
          <w:rFonts w:asciiTheme="minorHAnsi" w:hAnsiTheme="minorHAnsi" w:cstheme="minorHAnsi"/>
        </w:rPr>
      </w:pPr>
      <w:r w:rsidRPr="00B15745">
        <w:rPr>
          <w:rFonts w:asciiTheme="minorHAnsi" w:hAnsiTheme="minorHAnsi" w:cstheme="minorHAnsi"/>
        </w:rPr>
        <w:t>List of Board of Directors</w:t>
      </w:r>
    </w:p>
    <w:p w14:paraId="03403632" w14:textId="77777777" w:rsidR="00A86D98" w:rsidRPr="00B15745" w:rsidRDefault="00A86D98" w:rsidP="00A86D98">
      <w:pPr>
        <w:numPr>
          <w:ilvl w:val="0"/>
          <w:numId w:val="11"/>
        </w:numPr>
        <w:rPr>
          <w:rFonts w:asciiTheme="minorHAnsi" w:hAnsiTheme="minorHAnsi" w:cstheme="minorHAnsi"/>
        </w:rPr>
      </w:pPr>
      <w:r w:rsidRPr="00B15745">
        <w:rPr>
          <w:rFonts w:asciiTheme="minorHAnsi" w:hAnsiTheme="minorHAnsi" w:cstheme="minorHAnsi"/>
        </w:rPr>
        <w:lastRenderedPageBreak/>
        <w:t>If the qualified non-profit will have a controlling ownership interest in the project and is a Qualified non-profit per §42(h) (5) (B) and (C) of the IRC, Attorney’s Opinion Letter</w:t>
      </w:r>
    </w:p>
    <w:p w14:paraId="516BDB7A" w14:textId="77777777" w:rsidR="00A86D98" w:rsidRPr="00B15745" w:rsidRDefault="00A86D98" w:rsidP="00A86D98">
      <w:pPr>
        <w:rPr>
          <w:rFonts w:asciiTheme="minorHAnsi" w:hAnsiTheme="minorHAnsi" w:cstheme="minorHAnsi"/>
        </w:rPr>
      </w:pPr>
    </w:p>
    <w:p w14:paraId="31CFC3D2" w14:textId="77777777" w:rsidR="00A86D98" w:rsidRPr="00B15745" w:rsidRDefault="00A86D98" w:rsidP="00A86D98">
      <w:pPr>
        <w:pStyle w:val="Heading4"/>
        <w:rPr>
          <w:rFonts w:asciiTheme="minorHAnsi" w:hAnsiTheme="minorHAnsi" w:cstheme="minorHAnsi"/>
        </w:rPr>
      </w:pPr>
      <w:r w:rsidRPr="00B15745">
        <w:rPr>
          <w:rFonts w:asciiTheme="minorHAnsi" w:hAnsiTheme="minorHAnsi" w:cstheme="minorHAnsi"/>
        </w:rPr>
        <w:t>Public Housing Authorities</w:t>
      </w:r>
    </w:p>
    <w:p w14:paraId="0A981A5F" w14:textId="77777777" w:rsidR="00A86D98" w:rsidRPr="00B15745" w:rsidRDefault="00A86D98" w:rsidP="00A86D98">
      <w:pPr>
        <w:numPr>
          <w:ilvl w:val="0"/>
          <w:numId w:val="11"/>
        </w:numPr>
        <w:rPr>
          <w:rFonts w:asciiTheme="minorHAnsi" w:hAnsiTheme="minorHAnsi" w:cstheme="minorHAnsi"/>
        </w:rPr>
      </w:pPr>
      <w:r w:rsidRPr="00B15745">
        <w:rPr>
          <w:rFonts w:asciiTheme="minorHAnsi" w:hAnsiTheme="minorHAnsi" w:cstheme="minorHAnsi"/>
          <w:color w:val="000000"/>
        </w:rPr>
        <w:t>Maryland Secretary of State’s Certificate of Approval, if applicable</w:t>
      </w:r>
    </w:p>
    <w:p w14:paraId="08386224" w14:textId="77777777" w:rsidR="00A86D98" w:rsidRPr="00B15745" w:rsidRDefault="00A86D98" w:rsidP="00A86D98">
      <w:pPr>
        <w:numPr>
          <w:ilvl w:val="0"/>
          <w:numId w:val="11"/>
        </w:numPr>
        <w:rPr>
          <w:rFonts w:asciiTheme="minorHAnsi" w:hAnsiTheme="minorHAnsi" w:cstheme="minorHAnsi"/>
        </w:rPr>
      </w:pPr>
      <w:r w:rsidRPr="00B15745">
        <w:rPr>
          <w:rFonts w:asciiTheme="minorHAnsi" w:hAnsiTheme="minorHAnsi" w:cstheme="minorHAnsi"/>
          <w:color w:val="000000"/>
        </w:rPr>
        <w:t>Maryland Secretary of State’s Certificate of Organization</w:t>
      </w:r>
    </w:p>
    <w:p w14:paraId="7619B852" w14:textId="77777777" w:rsidR="00A86D98" w:rsidRPr="00B15745" w:rsidRDefault="00A86D98" w:rsidP="00A86D98">
      <w:pPr>
        <w:rPr>
          <w:rFonts w:asciiTheme="minorHAnsi" w:hAnsiTheme="minorHAnsi" w:cstheme="minorHAnsi"/>
        </w:rPr>
      </w:pPr>
    </w:p>
    <w:p w14:paraId="53C1194C" w14:textId="77777777" w:rsidR="00A86D98" w:rsidRPr="00B15745" w:rsidRDefault="00A86D98" w:rsidP="00A86D98">
      <w:pPr>
        <w:rPr>
          <w:rFonts w:asciiTheme="minorHAnsi" w:hAnsiTheme="minorHAnsi" w:cstheme="minorHAnsi"/>
          <w:b/>
        </w:rPr>
      </w:pPr>
      <w:r w:rsidRPr="00B15745">
        <w:rPr>
          <w:rFonts w:asciiTheme="minorHAnsi" w:hAnsiTheme="minorHAnsi" w:cstheme="minorHAnsi"/>
          <w:b/>
        </w:rPr>
        <w:t>Minority/Disadvantaged Business Enterprise</w:t>
      </w:r>
    </w:p>
    <w:p w14:paraId="31F46E06" w14:textId="77777777" w:rsidR="00A86D98" w:rsidRPr="00B15745" w:rsidRDefault="00A86D98" w:rsidP="00A86D98">
      <w:pPr>
        <w:numPr>
          <w:ilvl w:val="0"/>
          <w:numId w:val="11"/>
        </w:numPr>
        <w:rPr>
          <w:rFonts w:asciiTheme="minorHAnsi" w:hAnsiTheme="minorHAnsi" w:cstheme="minorHAnsi"/>
        </w:rPr>
      </w:pPr>
      <w:r w:rsidRPr="00B15745">
        <w:rPr>
          <w:rFonts w:asciiTheme="minorHAnsi" w:hAnsiTheme="minorHAnsi" w:cstheme="minorHAnsi"/>
          <w:color w:val="000000"/>
        </w:rPr>
        <w:t>Current Maryland or local Minority- or Disadvantaged Business Enterprises Certification</w:t>
      </w:r>
    </w:p>
    <w:p w14:paraId="092DA7DC" w14:textId="77777777" w:rsidR="000E114A" w:rsidRPr="00B15745" w:rsidRDefault="000E114A" w:rsidP="00AC6069">
      <w:pPr>
        <w:rPr>
          <w:rFonts w:asciiTheme="minorHAnsi" w:hAnsiTheme="minorHAnsi" w:cstheme="minorHAnsi"/>
        </w:rPr>
      </w:pPr>
    </w:p>
    <w:p w14:paraId="378D67EF" w14:textId="77777777" w:rsidR="000E114A" w:rsidRPr="00B15745" w:rsidRDefault="000E114A" w:rsidP="000E114A">
      <w:pPr>
        <w:rPr>
          <w:rFonts w:asciiTheme="minorHAnsi" w:hAnsiTheme="minorHAnsi" w:cstheme="minorHAnsi"/>
          <w:b/>
        </w:rPr>
      </w:pPr>
      <w:r w:rsidRPr="00B15745">
        <w:rPr>
          <w:rFonts w:asciiTheme="minorHAnsi" w:hAnsiTheme="minorHAnsi" w:cstheme="minorHAnsi"/>
          <w:b/>
        </w:rPr>
        <w:t>Nonprofits (NPs), Public Housing Authorities (PHAs) and Minority/Disadvantaged Business Enterprises (MBE/DBEs) Self-Score</w:t>
      </w:r>
    </w:p>
    <w:p w14:paraId="46D8FA77" w14:textId="77777777" w:rsidR="000E114A" w:rsidRPr="00B15745" w:rsidRDefault="00632DAE" w:rsidP="000E114A">
      <w:pPr>
        <w:numPr>
          <w:ilvl w:val="0"/>
          <w:numId w:val="11"/>
        </w:numPr>
        <w:rPr>
          <w:rFonts w:asciiTheme="minorHAnsi" w:hAnsiTheme="minorHAnsi" w:cstheme="minorHAnsi"/>
        </w:rPr>
      </w:pPr>
      <w:r w:rsidRPr="00B15745">
        <w:rPr>
          <w:rFonts w:asciiTheme="minorHAnsi" w:hAnsiTheme="minorHAnsi" w:cstheme="minorHAnsi"/>
          <w:color w:val="000000"/>
        </w:rPr>
        <w:t>Self- Scoring</w:t>
      </w:r>
      <w:r w:rsidR="000E114A" w:rsidRPr="00B15745">
        <w:rPr>
          <w:rFonts w:asciiTheme="minorHAnsi" w:hAnsiTheme="minorHAnsi" w:cstheme="minorHAnsi"/>
          <w:color w:val="000000"/>
        </w:rPr>
        <w:t xml:space="preserve"> Form</w:t>
      </w:r>
      <w:r w:rsidR="009515B0" w:rsidRPr="00B15745">
        <w:rPr>
          <w:rFonts w:asciiTheme="minorHAnsi" w:hAnsiTheme="minorHAnsi" w:cstheme="minorHAnsi"/>
          <w:color w:val="000000"/>
        </w:rPr>
        <w:t xml:space="preserve"> (attached)</w:t>
      </w:r>
    </w:p>
    <w:p w14:paraId="0D0D7B61" w14:textId="77777777" w:rsidR="00632DAE" w:rsidRPr="00B15745" w:rsidRDefault="0064032F" w:rsidP="0000677F">
      <w:pPr>
        <w:jc w:val="center"/>
        <w:rPr>
          <w:rFonts w:asciiTheme="minorHAnsi" w:hAnsiTheme="minorHAnsi" w:cstheme="minorHAnsi"/>
        </w:rPr>
      </w:pPr>
      <w:r w:rsidRPr="00B15745">
        <w:rPr>
          <w:rFonts w:asciiTheme="minorHAnsi" w:hAnsiTheme="minorHAnsi" w:cstheme="minorHAnsi"/>
        </w:rPr>
        <w:br w:type="page"/>
      </w:r>
    </w:p>
    <w:p w14:paraId="5942EB0A" w14:textId="77777777" w:rsidR="00632DAE" w:rsidRPr="00B15745" w:rsidRDefault="00632DAE" w:rsidP="0000677F">
      <w:pPr>
        <w:jc w:val="center"/>
        <w:rPr>
          <w:rFonts w:asciiTheme="minorHAnsi" w:hAnsiTheme="minorHAnsi" w:cstheme="minorHAnsi"/>
          <w:b/>
        </w:rPr>
      </w:pPr>
      <w:r w:rsidRPr="00B15745">
        <w:rPr>
          <w:rFonts w:asciiTheme="minorHAnsi" w:hAnsiTheme="minorHAnsi" w:cstheme="minorHAnsi"/>
          <w:b/>
        </w:rPr>
        <w:lastRenderedPageBreak/>
        <w:t>SELF-SCORING FORM</w:t>
      </w:r>
    </w:p>
    <w:p w14:paraId="773FBE50" w14:textId="77777777" w:rsidR="0000677F" w:rsidRPr="00B15745" w:rsidRDefault="0000677F" w:rsidP="0000677F">
      <w:pPr>
        <w:jc w:val="center"/>
        <w:rPr>
          <w:rFonts w:asciiTheme="minorHAnsi" w:hAnsiTheme="minorHAnsi" w:cstheme="minorHAnsi"/>
          <w:b/>
        </w:rPr>
      </w:pPr>
      <w:r w:rsidRPr="00B15745">
        <w:rPr>
          <w:rFonts w:asciiTheme="minorHAnsi" w:hAnsiTheme="minorHAnsi" w:cstheme="minorHAnsi"/>
          <w:b/>
        </w:rPr>
        <w:t>Nonprofits (NPs), Public Housing Authorities (PHAs) and Minority/Disadvantaged Business enterprises (MBE/DBEs) Self-Scoring Form (14 maximum Points)</w:t>
      </w:r>
    </w:p>
    <w:p w14:paraId="6375018A" w14:textId="77777777" w:rsidR="0000677F" w:rsidRPr="00B15745" w:rsidRDefault="0000677F" w:rsidP="0000677F">
      <w:pPr>
        <w:jc w:val="center"/>
        <w:rPr>
          <w:rFonts w:asciiTheme="minorHAnsi" w:hAnsiTheme="minorHAnsi" w:cstheme="minorHAnsi"/>
        </w:rPr>
      </w:pPr>
    </w:p>
    <w:p w14:paraId="1AC8FC5A" w14:textId="77777777" w:rsidR="0000677F" w:rsidRPr="00B15745" w:rsidRDefault="0000677F" w:rsidP="0000677F">
      <w:pPr>
        <w:rPr>
          <w:rFonts w:asciiTheme="minorHAnsi" w:hAnsiTheme="minorHAnsi" w:cstheme="minorHAnsi"/>
        </w:rPr>
      </w:pPr>
    </w:p>
    <w:tbl>
      <w:tblPr>
        <w:tblStyle w:val="TableGrid"/>
        <w:tblW w:w="0" w:type="auto"/>
        <w:tblLook w:val="04A0" w:firstRow="1" w:lastRow="0" w:firstColumn="1" w:lastColumn="0" w:noHBand="0" w:noVBand="1"/>
      </w:tblPr>
      <w:tblGrid>
        <w:gridCol w:w="1278"/>
        <w:gridCol w:w="6930"/>
        <w:gridCol w:w="1728"/>
      </w:tblGrid>
      <w:tr w:rsidR="0000677F" w:rsidRPr="00B15745" w14:paraId="5A1DE81C" w14:textId="77777777" w:rsidTr="007A1328">
        <w:tc>
          <w:tcPr>
            <w:tcW w:w="1278" w:type="dxa"/>
          </w:tcPr>
          <w:p w14:paraId="2B85CDC8" w14:textId="77777777" w:rsidR="0000677F" w:rsidRPr="00B15745" w:rsidRDefault="0000677F" w:rsidP="007A1328">
            <w:pPr>
              <w:jc w:val="center"/>
              <w:rPr>
                <w:rFonts w:asciiTheme="minorHAnsi" w:hAnsiTheme="minorHAnsi" w:cstheme="minorHAnsi"/>
                <w:b/>
              </w:rPr>
            </w:pPr>
            <w:r w:rsidRPr="00B15745">
              <w:rPr>
                <w:rFonts w:asciiTheme="minorHAnsi" w:hAnsiTheme="minorHAnsi" w:cstheme="minorHAnsi"/>
                <w:b/>
              </w:rPr>
              <w:t>Category</w:t>
            </w:r>
          </w:p>
        </w:tc>
        <w:tc>
          <w:tcPr>
            <w:tcW w:w="6930" w:type="dxa"/>
          </w:tcPr>
          <w:p w14:paraId="47343744" w14:textId="77777777" w:rsidR="0000677F" w:rsidRPr="00B15745" w:rsidRDefault="0000677F" w:rsidP="007A1328">
            <w:pPr>
              <w:jc w:val="center"/>
              <w:rPr>
                <w:rFonts w:asciiTheme="minorHAnsi" w:hAnsiTheme="minorHAnsi" w:cstheme="minorHAnsi"/>
                <w:b/>
              </w:rPr>
            </w:pPr>
            <w:r w:rsidRPr="00B15745">
              <w:rPr>
                <w:rFonts w:asciiTheme="minorHAnsi" w:hAnsiTheme="minorHAnsi" w:cstheme="minorHAnsi"/>
                <w:b/>
              </w:rPr>
              <w:t>Description</w:t>
            </w:r>
          </w:p>
        </w:tc>
        <w:tc>
          <w:tcPr>
            <w:tcW w:w="1728" w:type="dxa"/>
          </w:tcPr>
          <w:p w14:paraId="3938FBBA" w14:textId="77777777" w:rsidR="0000677F" w:rsidRPr="00B15745" w:rsidRDefault="0000677F" w:rsidP="007A1328">
            <w:pPr>
              <w:jc w:val="center"/>
              <w:rPr>
                <w:rFonts w:asciiTheme="minorHAnsi" w:hAnsiTheme="minorHAnsi" w:cstheme="minorHAnsi"/>
                <w:b/>
              </w:rPr>
            </w:pPr>
            <w:r w:rsidRPr="00B15745">
              <w:rPr>
                <w:rFonts w:asciiTheme="minorHAnsi" w:hAnsiTheme="minorHAnsi" w:cstheme="minorHAnsi"/>
                <w:b/>
              </w:rPr>
              <w:t>Proposed Points</w:t>
            </w:r>
          </w:p>
        </w:tc>
      </w:tr>
      <w:tr w:rsidR="0000677F" w:rsidRPr="00B15745" w14:paraId="3A5DEDF2" w14:textId="77777777" w:rsidTr="007A1328">
        <w:tc>
          <w:tcPr>
            <w:tcW w:w="1278" w:type="dxa"/>
          </w:tcPr>
          <w:p w14:paraId="485E5655" w14:textId="77777777" w:rsidR="0000677F" w:rsidRPr="00B15745" w:rsidRDefault="0000677F" w:rsidP="007A1328">
            <w:pPr>
              <w:jc w:val="center"/>
              <w:rPr>
                <w:rFonts w:asciiTheme="minorHAnsi" w:hAnsiTheme="minorHAnsi" w:cstheme="minorHAnsi"/>
              </w:rPr>
            </w:pPr>
            <w:r w:rsidRPr="00B15745">
              <w:rPr>
                <w:rFonts w:asciiTheme="minorHAnsi" w:hAnsiTheme="minorHAnsi" w:cstheme="minorHAnsi"/>
              </w:rPr>
              <w:t>1</w:t>
            </w:r>
          </w:p>
        </w:tc>
        <w:tc>
          <w:tcPr>
            <w:tcW w:w="6930" w:type="dxa"/>
          </w:tcPr>
          <w:p w14:paraId="6622E4C0" w14:textId="3DAC4CFA" w:rsidR="0000677F" w:rsidRPr="00B15745" w:rsidRDefault="0000677F" w:rsidP="007A1328">
            <w:pPr>
              <w:rPr>
                <w:rFonts w:asciiTheme="minorHAnsi" w:hAnsiTheme="minorHAnsi" w:cstheme="minorHAnsi"/>
              </w:rPr>
            </w:pPr>
            <w:r w:rsidRPr="00B15745">
              <w:rPr>
                <w:rFonts w:asciiTheme="minorHAnsi" w:hAnsiTheme="minorHAnsi" w:cstheme="minorHAnsi"/>
              </w:rPr>
              <w:t>Eight (8) points will be awarded when the NP, PHA or MBE/DBE has a controlling ownership interest (51% or greater) in the project and, for the NP entity, is a Qualified Nonprofit within the meaning of Section 42(h)(5)(B) and (C) of the Internal Revenue Code (see Section 4.1.4 of the Guide)</w:t>
            </w:r>
          </w:p>
        </w:tc>
        <w:tc>
          <w:tcPr>
            <w:tcW w:w="1728" w:type="dxa"/>
          </w:tcPr>
          <w:p w14:paraId="63AE8CD7" w14:textId="77777777" w:rsidR="0000677F" w:rsidRPr="00B15745" w:rsidRDefault="0000677F" w:rsidP="007A1328">
            <w:pPr>
              <w:rPr>
                <w:rFonts w:asciiTheme="minorHAnsi" w:hAnsiTheme="minorHAnsi" w:cstheme="minorHAnsi"/>
              </w:rPr>
            </w:pPr>
          </w:p>
        </w:tc>
      </w:tr>
      <w:tr w:rsidR="0000677F" w:rsidRPr="00B15745" w14:paraId="78FFEF44" w14:textId="77777777" w:rsidTr="007A1328">
        <w:tc>
          <w:tcPr>
            <w:tcW w:w="1278" w:type="dxa"/>
          </w:tcPr>
          <w:p w14:paraId="407E2E96" w14:textId="77777777" w:rsidR="0000677F" w:rsidRPr="00B15745" w:rsidRDefault="0000677F" w:rsidP="007A1328">
            <w:pPr>
              <w:jc w:val="center"/>
              <w:rPr>
                <w:rFonts w:asciiTheme="minorHAnsi" w:hAnsiTheme="minorHAnsi" w:cstheme="minorHAnsi"/>
              </w:rPr>
            </w:pPr>
            <w:r w:rsidRPr="00B15745">
              <w:rPr>
                <w:rFonts w:asciiTheme="minorHAnsi" w:hAnsiTheme="minorHAnsi" w:cstheme="minorHAnsi"/>
              </w:rPr>
              <w:t>2</w:t>
            </w:r>
          </w:p>
        </w:tc>
        <w:tc>
          <w:tcPr>
            <w:tcW w:w="6930" w:type="dxa"/>
          </w:tcPr>
          <w:p w14:paraId="43CE09E2" w14:textId="47A6A74D" w:rsidR="0000677F" w:rsidRPr="00B15745" w:rsidRDefault="0000677F" w:rsidP="007A1328">
            <w:pPr>
              <w:rPr>
                <w:rFonts w:asciiTheme="minorHAnsi" w:hAnsiTheme="minorHAnsi" w:cstheme="minorHAnsi"/>
              </w:rPr>
            </w:pPr>
            <w:r w:rsidRPr="00B15745">
              <w:rPr>
                <w:rFonts w:asciiTheme="minorHAnsi" w:hAnsiTheme="minorHAnsi" w:cstheme="minorHAnsi"/>
              </w:rPr>
              <w:t xml:space="preserve">Up to six (6) points will be awarded to a PHA, MBE/DBE, or a Community-Based NP if the entity has less than </w:t>
            </w:r>
            <w:r w:rsidR="006F6A6C">
              <w:rPr>
                <w:rFonts w:asciiTheme="minorHAnsi" w:hAnsiTheme="minorHAnsi" w:cstheme="minorHAnsi"/>
              </w:rPr>
              <w:t>51</w:t>
            </w:r>
            <w:r w:rsidRPr="00B15745">
              <w:rPr>
                <w:rFonts w:asciiTheme="minorHAnsi" w:hAnsiTheme="minorHAnsi" w:cstheme="minorHAnsi"/>
              </w:rPr>
              <w:t xml:space="preserve">% but more than 10% interest in the general partner or managing member of the project owner. </w:t>
            </w:r>
            <w:r w:rsidR="00A70B3E" w:rsidRPr="00B15745">
              <w:rPr>
                <w:rFonts w:asciiTheme="minorHAnsi" w:hAnsiTheme="minorHAnsi" w:cstheme="minorHAnsi"/>
              </w:rPr>
              <w:t>10.1-15% - 5 points; 15.1-25% - 5.5 points; 25.1-</w:t>
            </w:r>
            <w:r w:rsidR="006F6A6C">
              <w:rPr>
                <w:rFonts w:asciiTheme="minorHAnsi" w:hAnsiTheme="minorHAnsi" w:cstheme="minorHAnsi"/>
              </w:rPr>
              <w:t>50</w:t>
            </w:r>
            <w:r w:rsidR="00A70B3E" w:rsidRPr="00B15745">
              <w:rPr>
                <w:rFonts w:asciiTheme="minorHAnsi" w:hAnsiTheme="minorHAnsi" w:cstheme="minorHAnsi"/>
              </w:rPr>
              <w:t xml:space="preserve">.9% - 6 points </w:t>
            </w:r>
            <w:r w:rsidRPr="00B15745">
              <w:rPr>
                <w:rFonts w:asciiTheme="minorHAnsi" w:hAnsiTheme="minorHAnsi" w:cstheme="minorHAnsi"/>
              </w:rPr>
              <w:t>(see Section 4.1.4 of the Guide)</w:t>
            </w:r>
          </w:p>
        </w:tc>
        <w:tc>
          <w:tcPr>
            <w:tcW w:w="1728" w:type="dxa"/>
          </w:tcPr>
          <w:p w14:paraId="525DF153" w14:textId="77777777" w:rsidR="0000677F" w:rsidRPr="00B15745" w:rsidRDefault="0000677F" w:rsidP="007A1328">
            <w:pPr>
              <w:rPr>
                <w:rFonts w:asciiTheme="minorHAnsi" w:hAnsiTheme="minorHAnsi" w:cstheme="minorHAnsi"/>
              </w:rPr>
            </w:pPr>
          </w:p>
        </w:tc>
      </w:tr>
      <w:tr w:rsidR="0000677F" w:rsidRPr="00B15745" w14:paraId="47906D67" w14:textId="77777777" w:rsidTr="007A1328">
        <w:tc>
          <w:tcPr>
            <w:tcW w:w="1278" w:type="dxa"/>
          </w:tcPr>
          <w:p w14:paraId="0D8AF60C" w14:textId="77777777" w:rsidR="0000677F" w:rsidRPr="00B15745" w:rsidRDefault="0000677F" w:rsidP="007A1328">
            <w:pPr>
              <w:jc w:val="center"/>
              <w:rPr>
                <w:rFonts w:asciiTheme="minorHAnsi" w:hAnsiTheme="minorHAnsi" w:cstheme="minorHAnsi"/>
              </w:rPr>
            </w:pPr>
            <w:r w:rsidRPr="00B15745">
              <w:rPr>
                <w:rFonts w:asciiTheme="minorHAnsi" w:hAnsiTheme="minorHAnsi" w:cstheme="minorHAnsi"/>
              </w:rPr>
              <w:t>3</w:t>
            </w:r>
          </w:p>
        </w:tc>
        <w:tc>
          <w:tcPr>
            <w:tcW w:w="6930" w:type="dxa"/>
          </w:tcPr>
          <w:p w14:paraId="270DE508" w14:textId="1611F56E" w:rsidR="0000677F" w:rsidRPr="00B15745" w:rsidRDefault="0000677F" w:rsidP="007A1328">
            <w:pPr>
              <w:rPr>
                <w:rFonts w:asciiTheme="minorHAnsi" w:hAnsiTheme="minorHAnsi" w:cstheme="minorHAnsi"/>
              </w:rPr>
            </w:pPr>
            <w:r w:rsidRPr="00B15745">
              <w:rPr>
                <w:rFonts w:asciiTheme="minorHAnsi" w:hAnsiTheme="minorHAnsi" w:cstheme="minorHAnsi"/>
              </w:rPr>
              <w:t>Up to four (4) points may be awarded to a project for each NP, PHA, or MBE/DBE that is involved as a member of the Primary Development Team as the general contractor, architect, or property management company (see Section 4.1.4 of the Guide)(8 points maximum)</w:t>
            </w:r>
          </w:p>
        </w:tc>
        <w:tc>
          <w:tcPr>
            <w:tcW w:w="1728" w:type="dxa"/>
          </w:tcPr>
          <w:p w14:paraId="5B181FFF" w14:textId="77777777" w:rsidR="0000677F" w:rsidRPr="00B15745" w:rsidRDefault="0000677F" w:rsidP="007A1328">
            <w:pPr>
              <w:rPr>
                <w:rFonts w:asciiTheme="minorHAnsi" w:hAnsiTheme="minorHAnsi" w:cstheme="minorHAnsi"/>
              </w:rPr>
            </w:pPr>
          </w:p>
        </w:tc>
      </w:tr>
      <w:tr w:rsidR="0000677F" w:rsidRPr="00B15745" w14:paraId="3061A0F9" w14:textId="77777777" w:rsidTr="007A1328">
        <w:tc>
          <w:tcPr>
            <w:tcW w:w="1278" w:type="dxa"/>
          </w:tcPr>
          <w:p w14:paraId="0AC1D440" w14:textId="77777777" w:rsidR="0000677F" w:rsidRPr="00B15745" w:rsidRDefault="0000677F" w:rsidP="007A1328">
            <w:pPr>
              <w:jc w:val="center"/>
              <w:rPr>
                <w:rFonts w:asciiTheme="minorHAnsi" w:hAnsiTheme="minorHAnsi" w:cstheme="minorHAnsi"/>
              </w:rPr>
            </w:pPr>
            <w:r w:rsidRPr="00B15745">
              <w:rPr>
                <w:rFonts w:asciiTheme="minorHAnsi" w:hAnsiTheme="minorHAnsi" w:cstheme="minorHAnsi"/>
              </w:rPr>
              <w:t>4</w:t>
            </w:r>
          </w:p>
        </w:tc>
        <w:tc>
          <w:tcPr>
            <w:tcW w:w="6930" w:type="dxa"/>
          </w:tcPr>
          <w:p w14:paraId="48F847D5" w14:textId="0B010D53" w:rsidR="0000677F" w:rsidRPr="00B15745" w:rsidRDefault="0000677F" w:rsidP="00632DAE">
            <w:pPr>
              <w:rPr>
                <w:rFonts w:asciiTheme="minorHAnsi" w:hAnsiTheme="minorHAnsi" w:cstheme="minorHAnsi"/>
              </w:rPr>
            </w:pPr>
            <w:r w:rsidRPr="00B15745">
              <w:rPr>
                <w:rFonts w:asciiTheme="minorHAnsi" w:hAnsiTheme="minorHAnsi" w:cstheme="minorHAnsi"/>
              </w:rPr>
              <w:t xml:space="preserve">Up to </w:t>
            </w:r>
            <w:r w:rsidR="002855EF" w:rsidRPr="00B15745">
              <w:rPr>
                <w:rFonts w:asciiTheme="minorHAnsi" w:hAnsiTheme="minorHAnsi" w:cstheme="minorHAnsi"/>
              </w:rPr>
              <w:t xml:space="preserve">one </w:t>
            </w:r>
            <w:r w:rsidRPr="00B15745">
              <w:rPr>
                <w:rFonts w:asciiTheme="minorHAnsi" w:hAnsiTheme="minorHAnsi" w:cstheme="minorHAnsi"/>
              </w:rPr>
              <w:t>(</w:t>
            </w:r>
            <w:r w:rsidR="002855EF" w:rsidRPr="00B15745">
              <w:rPr>
                <w:rFonts w:asciiTheme="minorHAnsi" w:hAnsiTheme="minorHAnsi" w:cstheme="minorHAnsi"/>
              </w:rPr>
              <w:t>1</w:t>
            </w:r>
            <w:r w:rsidRPr="00B15745">
              <w:rPr>
                <w:rFonts w:asciiTheme="minorHAnsi" w:hAnsiTheme="minorHAnsi" w:cstheme="minorHAnsi"/>
              </w:rPr>
              <w:t xml:space="preserve">) point for each NP, PHA, </w:t>
            </w:r>
            <w:r w:rsidR="00632DAE" w:rsidRPr="00B15745">
              <w:rPr>
                <w:rFonts w:asciiTheme="minorHAnsi" w:hAnsiTheme="minorHAnsi" w:cstheme="minorHAnsi"/>
              </w:rPr>
              <w:t>o</w:t>
            </w:r>
            <w:r w:rsidRPr="00B15745">
              <w:rPr>
                <w:rFonts w:asciiTheme="minorHAnsi" w:hAnsiTheme="minorHAnsi" w:cstheme="minorHAnsi"/>
              </w:rPr>
              <w:t xml:space="preserve">r MBE/DBE </w:t>
            </w:r>
            <w:r w:rsidR="002855EF" w:rsidRPr="00B15745">
              <w:rPr>
                <w:rFonts w:asciiTheme="minorHAnsi" w:hAnsiTheme="minorHAnsi" w:cstheme="minorHAnsi"/>
              </w:rPr>
              <w:t>that is a member of the Secondary Development Team; or up to two (2) points for each NP, PHA, MBE/DBE that performs another important role with the goal of capacity building</w:t>
            </w:r>
            <w:r w:rsidR="00632DAE" w:rsidRPr="00B15745">
              <w:rPr>
                <w:rFonts w:asciiTheme="minorHAnsi" w:hAnsiTheme="minorHAnsi" w:cstheme="minorHAnsi"/>
              </w:rPr>
              <w:t xml:space="preserve"> (see Section 4.1.4 of the Guide)</w:t>
            </w:r>
            <w:r w:rsidRPr="00B15745">
              <w:rPr>
                <w:rFonts w:asciiTheme="minorHAnsi" w:hAnsiTheme="minorHAnsi" w:cstheme="minorHAnsi"/>
              </w:rPr>
              <w:t xml:space="preserve"> </w:t>
            </w:r>
            <w:r w:rsidR="00632DAE" w:rsidRPr="00B15745">
              <w:rPr>
                <w:rFonts w:asciiTheme="minorHAnsi" w:hAnsiTheme="minorHAnsi" w:cstheme="minorHAnsi"/>
              </w:rPr>
              <w:t>(8 points maximum)</w:t>
            </w:r>
          </w:p>
        </w:tc>
        <w:tc>
          <w:tcPr>
            <w:tcW w:w="1728" w:type="dxa"/>
          </w:tcPr>
          <w:p w14:paraId="77E89323" w14:textId="77777777" w:rsidR="0000677F" w:rsidRPr="00B15745" w:rsidRDefault="0000677F" w:rsidP="007A1328">
            <w:pPr>
              <w:rPr>
                <w:rFonts w:asciiTheme="minorHAnsi" w:hAnsiTheme="minorHAnsi" w:cstheme="minorHAnsi"/>
              </w:rPr>
            </w:pPr>
          </w:p>
        </w:tc>
      </w:tr>
    </w:tbl>
    <w:p w14:paraId="2C6942A8" w14:textId="77777777" w:rsidR="0000677F" w:rsidRPr="00B15745" w:rsidRDefault="0000677F" w:rsidP="0000677F">
      <w:pPr>
        <w:rPr>
          <w:rFonts w:asciiTheme="minorHAnsi" w:hAnsiTheme="minorHAnsi" w:cstheme="minorHAnsi"/>
        </w:rPr>
      </w:pPr>
    </w:p>
    <w:p w14:paraId="5D2EE479" w14:textId="77777777" w:rsidR="0000677F" w:rsidRPr="00B15745" w:rsidRDefault="0000677F" w:rsidP="0000677F">
      <w:pPr>
        <w:rPr>
          <w:rFonts w:asciiTheme="minorHAnsi" w:hAnsiTheme="minorHAnsi" w:cstheme="minorHAnsi"/>
        </w:rPr>
      </w:pPr>
      <w:r w:rsidRPr="00B15745">
        <w:rPr>
          <w:rFonts w:asciiTheme="minorHAnsi" w:hAnsiTheme="minorHAnsi" w:cstheme="minorHAnsi"/>
        </w:rPr>
        <w:t>Please identify below each entity for each Category below:</w:t>
      </w:r>
    </w:p>
    <w:p w14:paraId="6AFFCDB2" w14:textId="77777777" w:rsidR="0000677F" w:rsidRPr="00B15745" w:rsidRDefault="0000677F" w:rsidP="0000677F">
      <w:pPr>
        <w:rPr>
          <w:rFonts w:asciiTheme="minorHAnsi" w:hAnsiTheme="minorHAnsi" w:cstheme="minorHAnsi"/>
        </w:rPr>
      </w:pPr>
    </w:p>
    <w:tbl>
      <w:tblPr>
        <w:tblStyle w:val="TableGrid"/>
        <w:tblW w:w="0" w:type="auto"/>
        <w:tblLook w:val="04A0" w:firstRow="1" w:lastRow="0" w:firstColumn="1" w:lastColumn="0" w:noHBand="0" w:noVBand="1"/>
      </w:tblPr>
      <w:tblGrid>
        <w:gridCol w:w="1278"/>
        <w:gridCol w:w="8658"/>
      </w:tblGrid>
      <w:tr w:rsidR="0000677F" w:rsidRPr="00B15745" w14:paraId="4054A4B9" w14:textId="77777777" w:rsidTr="007A1328">
        <w:tc>
          <w:tcPr>
            <w:tcW w:w="1278" w:type="dxa"/>
          </w:tcPr>
          <w:p w14:paraId="72831A66" w14:textId="77777777" w:rsidR="0000677F" w:rsidRPr="00B15745" w:rsidRDefault="0000677F" w:rsidP="007A1328">
            <w:pPr>
              <w:jc w:val="center"/>
              <w:rPr>
                <w:rFonts w:asciiTheme="minorHAnsi" w:hAnsiTheme="minorHAnsi" w:cstheme="minorHAnsi"/>
                <w:b/>
              </w:rPr>
            </w:pPr>
            <w:r w:rsidRPr="00B15745">
              <w:rPr>
                <w:rFonts w:asciiTheme="minorHAnsi" w:hAnsiTheme="minorHAnsi" w:cstheme="minorHAnsi"/>
                <w:b/>
              </w:rPr>
              <w:t>Category</w:t>
            </w:r>
          </w:p>
        </w:tc>
        <w:tc>
          <w:tcPr>
            <w:tcW w:w="8658" w:type="dxa"/>
          </w:tcPr>
          <w:p w14:paraId="2A98BB42" w14:textId="77777777" w:rsidR="0000677F" w:rsidRPr="00B15745" w:rsidRDefault="0000677F" w:rsidP="007A1328">
            <w:pPr>
              <w:jc w:val="center"/>
              <w:rPr>
                <w:rFonts w:asciiTheme="minorHAnsi" w:hAnsiTheme="minorHAnsi" w:cstheme="minorHAnsi"/>
                <w:b/>
              </w:rPr>
            </w:pPr>
            <w:r w:rsidRPr="00B15745">
              <w:rPr>
                <w:rFonts w:asciiTheme="minorHAnsi" w:hAnsiTheme="minorHAnsi" w:cstheme="minorHAnsi"/>
                <w:b/>
              </w:rPr>
              <w:t>Entity</w:t>
            </w:r>
            <w:r w:rsidR="00847F41" w:rsidRPr="00B15745">
              <w:rPr>
                <w:rFonts w:asciiTheme="minorHAnsi" w:hAnsiTheme="minorHAnsi" w:cstheme="minorHAnsi"/>
                <w:b/>
              </w:rPr>
              <w:t>(</w:t>
            </w:r>
            <w:proofErr w:type="spellStart"/>
            <w:r w:rsidR="00847F41" w:rsidRPr="00B15745">
              <w:rPr>
                <w:rFonts w:asciiTheme="minorHAnsi" w:hAnsiTheme="minorHAnsi" w:cstheme="minorHAnsi"/>
                <w:b/>
              </w:rPr>
              <w:t>ies</w:t>
            </w:r>
            <w:proofErr w:type="spellEnd"/>
            <w:r w:rsidR="00847F41" w:rsidRPr="00B15745">
              <w:rPr>
                <w:rFonts w:asciiTheme="minorHAnsi" w:hAnsiTheme="minorHAnsi" w:cstheme="minorHAnsi"/>
                <w:b/>
              </w:rPr>
              <w:t>)</w:t>
            </w:r>
          </w:p>
        </w:tc>
      </w:tr>
      <w:tr w:rsidR="0000677F" w:rsidRPr="00B15745" w14:paraId="05C2A07B" w14:textId="77777777" w:rsidTr="00F940C0">
        <w:tc>
          <w:tcPr>
            <w:tcW w:w="1278" w:type="dxa"/>
            <w:vAlign w:val="center"/>
          </w:tcPr>
          <w:p w14:paraId="0A402D92" w14:textId="77777777" w:rsidR="0000677F" w:rsidRPr="00B15745" w:rsidRDefault="0000677F" w:rsidP="00F940C0">
            <w:pPr>
              <w:jc w:val="center"/>
              <w:rPr>
                <w:rFonts w:asciiTheme="minorHAnsi" w:hAnsiTheme="minorHAnsi" w:cstheme="minorHAnsi"/>
              </w:rPr>
            </w:pPr>
            <w:r w:rsidRPr="00B15745">
              <w:rPr>
                <w:rFonts w:asciiTheme="minorHAnsi" w:hAnsiTheme="minorHAnsi" w:cstheme="minorHAnsi"/>
              </w:rPr>
              <w:t>1</w:t>
            </w:r>
          </w:p>
        </w:tc>
        <w:tc>
          <w:tcPr>
            <w:tcW w:w="8658" w:type="dxa"/>
          </w:tcPr>
          <w:p w14:paraId="5B20DDC7" w14:textId="77777777" w:rsidR="0000677F" w:rsidRPr="00B15745" w:rsidRDefault="0000677F" w:rsidP="007A1328">
            <w:pPr>
              <w:rPr>
                <w:rFonts w:asciiTheme="minorHAnsi" w:hAnsiTheme="minorHAnsi" w:cstheme="minorHAnsi"/>
              </w:rPr>
            </w:pPr>
          </w:p>
          <w:p w14:paraId="16E90DC9" w14:textId="77777777" w:rsidR="00F940C0" w:rsidRPr="00B15745" w:rsidRDefault="00F940C0" w:rsidP="007A1328">
            <w:pPr>
              <w:rPr>
                <w:rFonts w:asciiTheme="minorHAnsi" w:hAnsiTheme="minorHAnsi" w:cstheme="minorHAnsi"/>
              </w:rPr>
            </w:pPr>
          </w:p>
        </w:tc>
      </w:tr>
      <w:tr w:rsidR="0000677F" w:rsidRPr="00B15745" w14:paraId="7193D9B3" w14:textId="77777777" w:rsidTr="00F940C0">
        <w:tc>
          <w:tcPr>
            <w:tcW w:w="1278" w:type="dxa"/>
            <w:vAlign w:val="center"/>
          </w:tcPr>
          <w:p w14:paraId="1693349A" w14:textId="77777777" w:rsidR="0000677F" w:rsidRPr="00B15745" w:rsidRDefault="0000677F" w:rsidP="00F940C0">
            <w:pPr>
              <w:jc w:val="center"/>
              <w:rPr>
                <w:rFonts w:asciiTheme="minorHAnsi" w:hAnsiTheme="minorHAnsi" w:cstheme="minorHAnsi"/>
              </w:rPr>
            </w:pPr>
            <w:r w:rsidRPr="00B15745">
              <w:rPr>
                <w:rFonts w:asciiTheme="minorHAnsi" w:hAnsiTheme="minorHAnsi" w:cstheme="minorHAnsi"/>
              </w:rPr>
              <w:t>2</w:t>
            </w:r>
          </w:p>
        </w:tc>
        <w:tc>
          <w:tcPr>
            <w:tcW w:w="8658" w:type="dxa"/>
          </w:tcPr>
          <w:p w14:paraId="2855A7FA" w14:textId="77777777" w:rsidR="0000677F" w:rsidRPr="00B15745" w:rsidRDefault="0000677F" w:rsidP="007A1328">
            <w:pPr>
              <w:rPr>
                <w:rFonts w:asciiTheme="minorHAnsi" w:hAnsiTheme="minorHAnsi" w:cstheme="minorHAnsi"/>
              </w:rPr>
            </w:pPr>
          </w:p>
          <w:p w14:paraId="7919E5DA" w14:textId="77777777" w:rsidR="00F940C0" w:rsidRPr="00B15745" w:rsidRDefault="00F940C0" w:rsidP="007A1328">
            <w:pPr>
              <w:rPr>
                <w:rFonts w:asciiTheme="minorHAnsi" w:hAnsiTheme="minorHAnsi" w:cstheme="minorHAnsi"/>
              </w:rPr>
            </w:pPr>
          </w:p>
        </w:tc>
      </w:tr>
      <w:tr w:rsidR="0000677F" w:rsidRPr="00B15745" w14:paraId="2A6CB8C8" w14:textId="77777777" w:rsidTr="00F940C0">
        <w:tc>
          <w:tcPr>
            <w:tcW w:w="1278" w:type="dxa"/>
            <w:vAlign w:val="center"/>
          </w:tcPr>
          <w:p w14:paraId="50138B75" w14:textId="77777777" w:rsidR="0000677F" w:rsidRPr="00B15745" w:rsidRDefault="0000677F" w:rsidP="00F940C0">
            <w:pPr>
              <w:jc w:val="center"/>
              <w:rPr>
                <w:rFonts w:asciiTheme="minorHAnsi" w:hAnsiTheme="minorHAnsi" w:cstheme="minorHAnsi"/>
              </w:rPr>
            </w:pPr>
            <w:r w:rsidRPr="00B15745">
              <w:rPr>
                <w:rFonts w:asciiTheme="minorHAnsi" w:hAnsiTheme="minorHAnsi" w:cstheme="minorHAnsi"/>
              </w:rPr>
              <w:t>3</w:t>
            </w:r>
          </w:p>
        </w:tc>
        <w:tc>
          <w:tcPr>
            <w:tcW w:w="8658" w:type="dxa"/>
          </w:tcPr>
          <w:p w14:paraId="18D9E2D8" w14:textId="77777777" w:rsidR="0000677F" w:rsidRPr="00B15745" w:rsidRDefault="0000677F" w:rsidP="007A1328">
            <w:pPr>
              <w:rPr>
                <w:rFonts w:asciiTheme="minorHAnsi" w:hAnsiTheme="minorHAnsi" w:cstheme="minorHAnsi"/>
              </w:rPr>
            </w:pPr>
          </w:p>
          <w:p w14:paraId="79E03C0D" w14:textId="77777777" w:rsidR="00F940C0" w:rsidRPr="00B15745" w:rsidRDefault="00F940C0" w:rsidP="007A1328">
            <w:pPr>
              <w:rPr>
                <w:rFonts w:asciiTheme="minorHAnsi" w:hAnsiTheme="minorHAnsi" w:cstheme="minorHAnsi"/>
              </w:rPr>
            </w:pPr>
          </w:p>
        </w:tc>
      </w:tr>
      <w:tr w:rsidR="0000677F" w:rsidRPr="00B15745" w14:paraId="73D4DD21" w14:textId="77777777" w:rsidTr="00F940C0">
        <w:tc>
          <w:tcPr>
            <w:tcW w:w="1278" w:type="dxa"/>
            <w:vAlign w:val="center"/>
          </w:tcPr>
          <w:p w14:paraId="27F9A673" w14:textId="77777777" w:rsidR="0000677F" w:rsidRPr="00B15745" w:rsidRDefault="0000677F" w:rsidP="00F940C0">
            <w:pPr>
              <w:jc w:val="center"/>
              <w:rPr>
                <w:rFonts w:asciiTheme="minorHAnsi" w:hAnsiTheme="minorHAnsi" w:cstheme="minorHAnsi"/>
              </w:rPr>
            </w:pPr>
          </w:p>
        </w:tc>
        <w:tc>
          <w:tcPr>
            <w:tcW w:w="8658" w:type="dxa"/>
          </w:tcPr>
          <w:p w14:paraId="2F7362CB" w14:textId="77777777" w:rsidR="0000677F" w:rsidRPr="00B15745" w:rsidRDefault="0000677F" w:rsidP="007A1328">
            <w:pPr>
              <w:rPr>
                <w:rFonts w:asciiTheme="minorHAnsi" w:hAnsiTheme="minorHAnsi" w:cstheme="minorHAnsi"/>
              </w:rPr>
            </w:pPr>
          </w:p>
          <w:p w14:paraId="78A1D77D" w14:textId="77777777" w:rsidR="00F940C0" w:rsidRPr="00B15745" w:rsidRDefault="00F940C0" w:rsidP="007A1328">
            <w:pPr>
              <w:rPr>
                <w:rFonts w:asciiTheme="minorHAnsi" w:hAnsiTheme="minorHAnsi" w:cstheme="minorHAnsi"/>
              </w:rPr>
            </w:pPr>
          </w:p>
        </w:tc>
      </w:tr>
      <w:tr w:rsidR="0000677F" w:rsidRPr="00B15745" w14:paraId="6318EB45" w14:textId="77777777" w:rsidTr="00F940C0">
        <w:tc>
          <w:tcPr>
            <w:tcW w:w="1278" w:type="dxa"/>
            <w:vAlign w:val="center"/>
          </w:tcPr>
          <w:p w14:paraId="48342B9B" w14:textId="77777777" w:rsidR="0000677F" w:rsidRPr="00B15745" w:rsidRDefault="0000677F" w:rsidP="00F940C0">
            <w:pPr>
              <w:jc w:val="center"/>
              <w:rPr>
                <w:rFonts w:asciiTheme="minorHAnsi" w:hAnsiTheme="minorHAnsi" w:cstheme="minorHAnsi"/>
              </w:rPr>
            </w:pPr>
            <w:r w:rsidRPr="00B15745">
              <w:rPr>
                <w:rFonts w:asciiTheme="minorHAnsi" w:hAnsiTheme="minorHAnsi" w:cstheme="minorHAnsi"/>
              </w:rPr>
              <w:t>4</w:t>
            </w:r>
          </w:p>
        </w:tc>
        <w:tc>
          <w:tcPr>
            <w:tcW w:w="8658" w:type="dxa"/>
          </w:tcPr>
          <w:p w14:paraId="1479B373" w14:textId="77777777" w:rsidR="0000677F" w:rsidRPr="00B15745" w:rsidRDefault="0000677F" w:rsidP="007A1328">
            <w:pPr>
              <w:rPr>
                <w:rFonts w:asciiTheme="minorHAnsi" w:hAnsiTheme="minorHAnsi" w:cstheme="minorHAnsi"/>
              </w:rPr>
            </w:pPr>
          </w:p>
          <w:p w14:paraId="1BE609F6" w14:textId="77777777" w:rsidR="00F940C0" w:rsidRPr="00B15745" w:rsidRDefault="00F940C0" w:rsidP="007A1328">
            <w:pPr>
              <w:rPr>
                <w:rFonts w:asciiTheme="minorHAnsi" w:hAnsiTheme="minorHAnsi" w:cstheme="minorHAnsi"/>
              </w:rPr>
            </w:pPr>
          </w:p>
        </w:tc>
      </w:tr>
      <w:tr w:rsidR="0000677F" w:rsidRPr="00B15745" w14:paraId="545567B9" w14:textId="77777777" w:rsidTr="007A1328">
        <w:tc>
          <w:tcPr>
            <w:tcW w:w="1278" w:type="dxa"/>
          </w:tcPr>
          <w:p w14:paraId="4E06AC27" w14:textId="77777777" w:rsidR="0000677F" w:rsidRPr="00B15745" w:rsidRDefault="0000677F" w:rsidP="007A1328">
            <w:pPr>
              <w:jc w:val="center"/>
              <w:rPr>
                <w:rFonts w:asciiTheme="minorHAnsi" w:hAnsiTheme="minorHAnsi" w:cstheme="minorHAnsi"/>
              </w:rPr>
            </w:pPr>
          </w:p>
        </w:tc>
        <w:tc>
          <w:tcPr>
            <w:tcW w:w="8658" w:type="dxa"/>
          </w:tcPr>
          <w:p w14:paraId="71073832" w14:textId="77777777" w:rsidR="0000677F" w:rsidRPr="00B15745" w:rsidRDefault="0000677F" w:rsidP="007A1328">
            <w:pPr>
              <w:rPr>
                <w:rFonts w:asciiTheme="minorHAnsi" w:hAnsiTheme="minorHAnsi" w:cstheme="minorHAnsi"/>
              </w:rPr>
            </w:pPr>
          </w:p>
          <w:p w14:paraId="3D03C2D0" w14:textId="77777777" w:rsidR="00F940C0" w:rsidRPr="00B15745" w:rsidRDefault="00F940C0" w:rsidP="007A1328">
            <w:pPr>
              <w:rPr>
                <w:rFonts w:asciiTheme="minorHAnsi" w:hAnsiTheme="minorHAnsi" w:cstheme="minorHAnsi"/>
              </w:rPr>
            </w:pPr>
          </w:p>
        </w:tc>
      </w:tr>
      <w:tr w:rsidR="0000677F" w:rsidRPr="00B15745" w14:paraId="7A3CCA0D" w14:textId="77777777" w:rsidTr="007A1328">
        <w:tc>
          <w:tcPr>
            <w:tcW w:w="1278" w:type="dxa"/>
          </w:tcPr>
          <w:p w14:paraId="6B790CF4" w14:textId="77777777" w:rsidR="0000677F" w:rsidRPr="00B15745" w:rsidRDefault="0000677F" w:rsidP="007A1328">
            <w:pPr>
              <w:rPr>
                <w:rFonts w:asciiTheme="minorHAnsi" w:hAnsiTheme="minorHAnsi" w:cstheme="minorHAnsi"/>
              </w:rPr>
            </w:pPr>
          </w:p>
        </w:tc>
        <w:tc>
          <w:tcPr>
            <w:tcW w:w="8658" w:type="dxa"/>
          </w:tcPr>
          <w:p w14:paraId="1DF2EA4C" w14:textId="77777777" w:rsidR="0000677F" w:rsidRPr="00B15745" w:rsidRDefault="0000677F" w:rsidP="007A1328">
            <w:pPr>
              <w:rPr>
                <w:rFonts w:asciiTheme="minorHAnsi" w:hAnsiTheme="minorHAnsi" w:cstheme="minorHAnsi"/>
              </w:rPr>
            </w:pPr>
          </w:p>
          <w:p w14:paraId="0B13309E" w14:textId="77777777" w:rsidR="00F940C0" w:rsidRPr="00B15745" w:rsidRDefault="00F940C0" w:rsidP="007A1328">
            <w:pPr>
              <w:rPr>
                <w:rFonts w:asciiTheme="minorHAnsi" w:hAnsiTheme="minorHAnsi" w:cstheme="minorHAnsi"/>
              </w:rPr>
            </w:pPr>
          </w:p>
        </w:tc>
      </w:tr>
    </w:tbl>
    <w:p w14:paraId="390EAD65" w14:textId="77777777" w:rsidR="00EF4376" w:rsidRPr="00B15745" w:rsidRDefault="000731F5" w:rsidP="000731F5">
      <w:pPr>
        <w:overflowPunct/>
        <w:autoSpaceDE/>
        <w:autoSpaceDN/>
        <w:adjustRightInd/>
        <w:jc w:val="center"/>
        <w:textAlignment w:val="auto"/>
        <w:rPr>
          <w:rFonts w:asciiTheme="minorHAnsi" w:hAnsiTheme="minorHAnsi" w:cstheme="minorHAnsi"/>
          <w:b/>
          <w:sz w:val="28"/>
          <w:szCs w:val="28"/>
        </w:rPr>
      </w:pPr>
      <w:r w:rsidRPr="00B15745">
        <w:rPr>
          <w:rFonts w:asciiTheme="minorHAnsi" w:hAnsiTheme="minorHAnsi" w:cstheme="minorHAnsi"/>
          <w:b/>
          <w:sz w:val="28"/>
          <w:szCs w:val="28"/>
        </w:rPr>
        <w:lastRenderedPageBreak/>
        <w:t>OPTIONAL SCORING</w:t>
      </w:r>
      <w:r w:rsidR="00EF4376" w:rsidRPr="00B15745">
        <w:rPr>
          <w:rFonts w:asciiTheme="minorHAnsi" w:hAnsiTheme="minorHAnsi" w:cstheme="minorHAnsi"/>
          <w:b/>
          <w:sz w:val="28"/>
          <w:szCs w:val="28"/>
        </w:rPr>
        <w:t xml:space="preserve"> EXHIBIT</w:t>
      </w:r>
    </w:p>
    <w:p w14:paraId="031ED0E4" w14:textId="77777777" w:rsidR="00EF4376" w:rsidRPr="00B15745" w:rsidRDefault="00EF4376" w:rsidP="000731F5">
      <w:pPr>
        <w:overflowPunct/>
        <w:autoSpaceDE/>
        <w:autoSpaceDN/>
        <w:adjustRightInd/>
        <w:jc w:val="center"/>
        <w:textAlignment w:val="auto"/>
        <w:rPr>
          <w:rFonts w:asciiTheme="minorHAnsi" w:hAnsiTheme="minorHAnsi" w:cstheme="minorHAnsi"/>
          <w:b/>
          <w:sz w:val="28"/>
          <w:szCs w:val="28"/>
        </w:rPr>
      </w:pPr>
    </w:p>
    <w:p w14:paraId="50405C18" w14:textId="77777777" w:rsidR="00EF4376" w:rsidRPr="00B15745" w:rsidRDefault="00EF4376" w:rsidP="000731F5">
      <w:pPr>
        <w:overflowPunct/>
        <w:autoSpaceDE/>
        <w:autoSpaceDN/>
        <w:adjustRightInd/>
        <w:jc w:val="center"/>
        <w:textAlignment w:val="auto"/>
        <w:rPr>
          <w:rFonts w:asciiTheme="minorHAnsi" w:hAnsiTheme="minorHAnsi" w:cstheme="minorHAnsi"/>
          <w:b/>
          <w:i/>
          <w:sz w:val="28"/>
          <w:szCs w:val="28"/>
        </w:rPr>
      </w:pPr>
      <w:r w:rsidRPr="00B15745">
        <w:rPr>
          <w:rFonts w:asciiTheme="minorHAnsi" w:hAnsiTheme="minorHAnsi" w:cstheme="minorHAnsi"/>
          <w:b/>
          <w:i/>
          <w:sz w:val="28"/>
          <w:szCs w:val="28"/>
        </w:rPr>
        <w:t>EXHIBIT H: COMMUNITY CONTEXT</w:t>
      </w:r>
    </w:p>
    <w:p w14:paraId="5019F770" w14:textId="77777777" w:rsidR="00EF4376" w:rsidRPr="00B15745" w:rsidRDefault="00EF4376" w:rsidP="000731F5">
      <w:pPr>
        <w:overflowPunct/>
        <w:autoSpaceDE/>
        <w:autoSpaceDN/>
        <w:adjustRightInd/>
        <w:jc w:val="center"/>
        <w:textAlignment w:val="auto"/>
        <w:rPr>
          <w:rFonts w:asciiTheme="minorHAnsi" w:hAnsiTheme="minorHAnsi" w:cstheme="minorHAnsi"/>
        </w:rPr>
      </w:pPr>
    </w:p>
    <w:p w14:paraId="0F3651B1" w14:textId="77777777" w:rsidR="00EF4376" w:rsidRPr="00B15745" w:rsidRDefault="00EF4376" w:rsidP="00EF4376">
      <w:pPr>
        <w:overflowPunct/>
        <w:autoSpaceDE/>
        <w:autoSpaceDN/>
        <w:adjustRightInd/>
        <w:textAlignment w:val="auto"/>
        <w:rPr>
          <w:rFonts w:asciiTheme="minorHAnsi" w:hAnsiTheme="minorHAnsi" w:cstheme="minorHAnsi"/>
        </w:rPr>
      </w:pPr>
      <w:r w:rsidRPr="00B15745">
        <w:rPr>
          <w:rFonts w:asciiTheme="minorHAnsi" w:hAnsiTheme="minorHAnsi" w:cstheme="minorHAnsi"/>
        </w:rPr>
        <w:tab/>
        <w:t xml:space="preserve">DHCD will award points to projects in certain geographic areas.  Ideally, housing opportunities for low income households would be reasonably dispersed across the State, allowing physical mobility based on a household’s own needs and </w:t>
      </w:r>
      <w:r w:rsidR="000731F5" w:rsidRPr="00B15745">
        <w:rPr>
          <w:rFonts w:asciiTheme="minorHAnsi" w:hAnsiTheme="minorHAnsi" w:cstheme="minorHAnsi"/>
        </w:rPr>
        <w:t>preferences</w:t>
      </w:r>
      <w:r w:rsidRPr="00B15745">
        <w:rPr>
          <w:rFonts w:asciiTheme="minorHAnsi" w:hAnsiTheme="minorHAnsi" w:cstheme="minorHAnsi"/>
        </w:rPr>
        <w:t xml:space="preserve"> and, in so doing, promoting social and economic mobility for those same households.  Achieving this end requires </w:t>
      </w:r>
      <w:r w:rsidR="000731F5" w:rsidRPr="00B15745">
        <w:rPr>
          <w:rFonts w:asciiTheme="minorHAnsi" w:hAnsiTheme="minorHAnsi" w:cstheme="minorHAnsi"/>
        </w:rPr>
        <w:t>that</w:t>
      </w:r>
      <w:r w:rsidRPr="00B15745">
        <w:rPr>
          <w:rFonts w:asciiTheme="minorHAnsi" w:hAnsiTheme="minorHAnsi" w:cstheme="minorHAnsi"/>
        </w:rPr>
        <w:t xml:space="preserve"> the State invest in improving neighborhoods </w:t>
      </w:r>
      <w:r w:rsidR="000731F5" w:rsidRPr="00B15745">
        <w:rPr>
          <w:rFonts w:asciiTheme="minorHAnsi" w:hAnsiTheme="minorHAnsi" w:cstheme="minorHAnsi"/>
        </w:rPr>
        <w:t>that</w:t>
      </w:r>
      <w:r w:rsidRPr="00B15745">
        <w:rPr>
          <w:rFonts w:asciiTheme="minorHAnsi" w:hAnsiTheme="minorHAnsi" w:cstheme="minorHAnsi"/>
        </w:rPr>
        <w:t xml:space="preserve"> already serve low income residents and providing new housing options in historically less affordable communities </w:t>
      </w:r>
      <w:r w:rsidR="000731F5" w:rsidRPr="00B15745">
        <w:rPr>
          <w:rFonts w:asciiTheme="minorHAnsi" w:hAnsiTheme="minorHAnsi" w:cstheme="minorHAnsi"/>
        </w:rPr>
        <w:t>that</w:t>
      </w:r>
      <w:r w:rsidRPr="00B15745">
        <w:rPr>
          <w:rFonts w:asciiTheme="minorHAnsi" w:hAnsiTheme="minorHAnsi" w:cstheme="minorHAnsi"/>
        </w:rPr>
        <w:t xml:space="preserve"> </w:t>
      </w:r>
      <w:r w:rsidR="000731F5" w:rsidRPr="00B15745">
        <w:rPr>
          <w:rFonts w:asciiTheme="minorHAnsi" w:hAnsiTheme="minorHAnsi" w:cstheme="minorHAnsi"/>
        </w:rPr>
        <w:t>provide</w:t>
      </w:r>
      <w:r w:rsidRPr="00B15745">
        <w:rPr>
          <w:rFonts w:asciiTheme="minorHAnsi" w:hAnsiTheme="minorHAnsi" w:cstheme="minorHAnsi"/>
        </w:rPr>
        <w:t xml:space="preserve"> residents access to</w:t>
      </w:r>
      <w:r w:rsidR="000731F5" w:rsidRPr="00B15745">
        <w:rPr>
          <w:rFonts w:asciiTheme="minorHAnsi" w:hAnsiTheme="minorHAnsi" w:cstheme="minorHAnsi"/>
        </w:rPr>
        <w:t xml:space="preserve"> </w:t>
      </w:r>
      <w:r w:rsidRPr="00B15745">
        <w:rPr>
          <w:rFonts w:asciiTheme="minorHAnsi" w:hAnsiTheme="minorHAnsi" w:cstheme="minorHAnsi"/>
        </w:rPr>
        <w:t>a broad array of</w:t>
      </w:r>
      <w:r w:rsidR="000731F5" w:rsidRPr="00B15745">
        <w:rPr>
          <w:rFonts w:asciiTheme="minorHAnsi" w:hAnsiTheme="minorHAnsi" w:cstheme="minorHAnsi"/>
        </w:rPr>
        <w:t xml:space="preserve"> </w:t>
      </w:r>
      <w:r w:rsidRPr="00B15745">
        <w:rPr>
          <w:rFonts w:asciiTheme="minorHAnsi" w:hAnsiTheme="minorHAnsi" w:cstheme="minorHAnsi"/>
        </w:rPr>
        <w:t xml:space="preserve">jobs, services, and amenities.  </w:t>
      </w:r>
    </w:p>
    <w:p w14:paraId="31E8AA26" w14:textId="77777777" w:rsidR="00EF4376" w:rsidRPr="00B15745" w:rsidRDefault="00EF4376" w:rsidP="00EF4376">
      <w:pPr>
        <w:overflowPunct/>
        <w:autoSpaceDE/>
        <w:autoSpaceDN/>
        <w:adjustRightInd/>
        <w:textAlignment w:val="auto"/>
        <w:rPr>
          <w:rFonts w:asciiTheme="minorHAnsi" w:hAnsiTheme="minorHAnsi" w:cstheme="minorHAnsi"/>
        </w:rPr>
      </w:pPr>
    </w:p>
    <w:p w14:paraId="45D44C25" w14:textId="77777777" w:rsidR="00EF6B5A" w:rsidRPr="00B15745" w:rsidRDefault="00EF6B5A" w:rsidP="00EF4376">
      <w:pPr>
        <w:overflowPunct/>
        <w:autoSpaceDE/>
        <w:autoSpaceDN/>
        <w:adjustRightInd/>
        <w:textAlignment w:val="auto"/>
        <w:rPr>
          <w:rFonts w:asciiTheme="minorHAnsi" w:hAnsiTheme="minorHAnsi" w:cstheme="minorHAnsi"/>
        </w:rPr>
      </w:pPr>
      <w:r w:rsidRPr="00B15745">
        <w:rPr>
          <w:rFonts w:asciiTheme="minorHAnsi" w:hAnsiTheme="minorHAnsi" w:cstheme="minorHAnsi"/>
        </w:rPr>
        <w:tab/>
        <w:t xml:space="preserve">Projects seeking points as a Community Impact Project must provide a certification form </w:t>
      </w:r>
      <w:r w:rsidR="000731F5" w:rsidRPr="00B15745">
        <w:rPr>
          <w:rFonts w:asciiTheme="minorHAnsi" w:hAnsiTheme="minorHAnsi" w:cstheme="minorHAnsi"/>
        </w:rPr>
        <w:t>that</w:t>
      </w:r>
      <w:r w:rsidRPr="00B15745">
        <w:rPr>
          <w:rFonts w:asciiTheme="minorHAnsi" w:hAnsiTheme="minorHAnsi" w:cstheme="minorHAnsi"/>
        </w:rPr>
        <w:t xml:space="preserve"> demonstrates that the project is located in a Qualified Census Tract (QCT) </w:t>
      </w:r>
      <w:r w:rsidR="000731F5" w:rsidRPr="00B15745">
        <w:rPr>
          <w:rFonts w:asciiTheme="minorHAnsi" w:hAnsiTheme="minorHAnsi" w:cstheme="minorHAnsi"/>
        </w:rPr>
        <w:t>that</w:t>
      </w:r>
      <w:r w:rsidRPr="00B15745">
        <w:rPr>
          <w:rFonts w:asciiTheme="minorHAnsi" w:hAnsiTheme="minorHAnsi" w:cstheme="minorHAnsi"/>
        </w:rPr>
        <w:t xml:space="preserve"> contributes to a </w:t>
      </w:r>
      <w:r w:rsidR="000731F5" w:rsidRPr="00B15745">
        <w:rPr>
          <w:rFonts w:asciiTheme="minorHAnsi" w:hAnsiTheme="minorHAnsi" w:cstheme="minorHAnsi"/>
        </w:rPr>
        <w:t>concerted</w:t>
      </w:r>
      <w:r w:rsidRPr="00B15745">
        <w:rPr>
          <w:rFonts w:asciiTheme="minorHAnsi" w:hAnsiTheme="minorHAnsi" w:cstheme="minorHAnsi"/>
        </w:rPr>
        <w:t xml:space="preserve"> community revitalization plan that </w:t>
      </w:r>
      <w:r w:rsidR="00327E4F" w:rsidRPr="00B15745">
        <w:rPr>
          <w:rFonts w:asciiTheme="minorHAnsi" w:hAnsiTheme="minorHAnsi" w:cstheme="minorHAnsi"/>
        </w:rPr>
        <w:t>meets the requirements of DHCD as outlined in Section 4.2.1 of the Guide.</w:t>
      </w:r>
      <w:r w:rsidRPr="00B15745">
        <w:rPr>
          <w:rFonts w:asciiTheme="minorHAnsi" w:hAnsiTheme="minorHAnsi" w:cstheme="minorHAnsi"/>
        </w:rPr>
        <w:t xml:space="preserve"> </w:t>
      </w:r>
    </w:p>
    <w:p w14:paraId="7C7A0732" w14:textId="77777777" w:rsidR="00EF6B5A" w:rsidRPr="00B15745" w:rsidRDefault="00EF6B5A" w:rsidP="00EF4376">
      <w:pPr>
        <w:overflowPunct/>
        <w:autoSpaceDE/>
        <w:autoSpaceDN/>
        <w:adjustRightInd/>
        <w:textAlignment w:val="auto"/>
        <w:rPr>
          <w:rFonts w:asciiTheme="minorHAnsi" w:hAnsiTheme="minorHAnsi" w:cstheme="minorHAnsi"/>
        </w:rPr>
      </w:pPr>
    </w:p>
    <w:p w14:paraId="70730E9C" w14:textId="77777777" w:rsidR="00EF6B5A" w:rsidRPr="00B15745" w:rsidRDefault="00EF6B5A" w:rsidP="00EF4376">
      <w:pPr>
        <w:overflowPunct/>
        <w:autoSpaceDE/>
        <w:autoSpaceDN/>
        <w:adjustRightInd/>
        <w:textAlignment w:val="auto"/>
        <w:rPr>
          <w:rFonts w:asciiTheme="minorHAnsi" w:hAnsiTheme="minorHAnsi" w:cstheme="minorHAnsi"/>
        </w:rPr>
      </w:pPr>
      <w:r w:rsidRPr="00B15745">
        <w:rPr>
          <w:rFonts w:asciiTheme="minorHAnsi" w:hAnsiTheme="minorHAnsi" w:cstheme="minorHAnsi"/>
        </w:rPr>
        <w:tab/>
        <w:t>Projects seeking points as a Community of Opportunity Project must be a family project with reasonable access to jobs, quality</w:t>
      </w:r>
      <w:r w:rsidR="00327E4F" w:rsidRPr="00B15745">
        <w:rPr>
          <w:rFonts w:asciiTheme="minorHAnsi" w:hAnsiTheme="minorHAnsi" w:cstheme="minorHAnsi"/>
        </w:rPr>
        <w:t xml:space="preserve"> schools, and other economic and social benefits, as demonstrated by meeting at least one (1) of the two (2) criteria outlined in Section 4.2.2 of the Guide. </w:t>
      </w:r>
    </w:p>
    <w:p w14:paraId="090463D9" w14:textId="77777777" w:rsidR="00327E4F" w:rsidRPr="00B15745" w:rsidRDefault="00327E4F" w:rsidP="00EF4376">
      <w:pPr>
        <w:overflowPunct/>
        <w:autoSpaceDE/>
        <w:autoSpaceDN/>
        <w:adjustRightInd/>
        <w:textAlignment w:val="auto"/>
        <w:rPr>
          <w:rFonts w:asciiTheme="minorHAnsi" w:hAnsiTheme="minorHAnsi" w:cstheme="minorHAnsi"/>
        </w:rPr>
      </w:pPr>
    </w:p>
    <w:p w14:paraId="087721F9" w14:textId="77777777" w:rsidR="00327E4F" w:rsidRPr="00B15745" w:rsidRDefault="00327E4F" w:rsidP="00EF4376">
      <w:pPr>
        <w:overflowPunct/>
        <w:autoSpaceDE/>
        <w:autoSpaceDN/>
        <w:adjustRightInd/>
        <w:textAlignment w:val="auto"/>
        <w:rPr>
          <w:rFonts w:asciiTheme="minorHAnsi" w:hAnsiTheme="minorHAnsi" w:cstheme="minorHAnsi"/>
        </w:rPr>
      </w:pPr>
      <w:r w:rsidRPr="00B15745">
        <w:rPr>
          <w:rFonts w:asciiTheme="minorHAnsi" w:hAnsiTheme="minorHAnsi" w:cstheme="minorHAnsi"/>
        </w:rPr>
        <w:tab/>
        <w:t xml:space="preserve">Projects that did not receive </w:t>
      </w:r>
      <w:r w:rsidR="000731F5" w:rsidRPr="00B15745">
        <w:rPr>
          <w:rFonts w:asciiTheme="minorHAnsi" w:hAnsiTheme="minorHAnsi" w:cstheme="minorHAnsi"/>
        </w:rPr>
        <w:t>points under</w:t>
      </w:r>
      <w:r w:rsidRPr="00B15745">
        <w:rPr>
          <w:rFonts w:asciiTheme="minorHAnsi" w:hAnsiTheme="minorHAnsi" w:cstheme="minorHAnsi"/>
        </w:rPr>
        <w:t xml:space="preserve"> Section 4.2.1 or 4.2.2 may seek points as a Defined Planning Area </w:t>
      </w:r>
      <w:r w:rsidR="008E40D8" w:rsidRPr="00B15745">
        <w:rPr>
          <w:rFonts w:asciiTheme="minorHAnsi" w:hAnsiTheme="minorHAnsi" w:cstheme="minorHAnsi"/>
        </w:rPr>
        <w:t xml:space="preserve">and Opportunity Zone </w:t>
      </w:r>
      <w:r w:rsidRPr="00B15745">
        <w:rPr>
          <w:rFonts w:asciiTheme="minorHAnsi" w:hAnsiTheme="minorHAnsi" w:cstheme="minorHAnsi"/>
        </w:rPr>
        <w:t>as outlined in Section 4.2.3 of the Guide.</w:t>
      </w:r>
    </w:p>
    <w:p w14:paraId="5D5F1264" w14:textId="77777777" w:rsidR="00EF6B5A" w:rsidRPr="00B15745" w:rsidRDefault="00EF6B5A" w:rsidP="00EF4376">
      <w:pPr>
        <w:overflowPunct/>
        <w:autoSpaceDE/>
        <w:autoSpaceDN/>
        <w:adjustRightInd/>
        <w:textAlignment w:val="auto"/>
        <w:rPr>
          <w:rFonts w:asciiTheme="minorHAnsi" w:hAnsiTheme="minorHAnsi" w:cstheme="minorHAnsi"/>
        </w:rPr>
      </w:pPr>
    </w:p>
    <w:p w14:paraId="2351645D" w14:textId="77777777" w:rsidR="00EF4376" w:rsidRPr="00B15745" w:rsidRDefault="00EF4376" w:rsidP="00EF4376">
      <w:pPr>
        <w:overflowPunct/>
        <w:autoSpaceDE/>
        <w:autoSpaceDN/>
        <w:adjustRightInd/>
        <w:textAlignment w:val="auto"/>
        <w:rPr>
          <w:rFonts w:asciiTheme="minorHAnsi" w:hAnsiTheme="minorHAnsi" w:cstheme="minorHAnsi"/>
        </w:rPr>
      </w:pPr>
      <w:r w:rsidRPr="00B15745">
        <w:rPr>
          <w:rFonts w:asciiTheme="minorHAnsi" w:hAnsiTheme="minorHAnsi" w:cstheme="minorHAnsi"/>
        </w:rPr>
        <w:t xml:space="preserve">Please </w:t>
      </w:r>
      <w:r w:rsidR="000731F5" w:rsidRPr="00B15745">
        <w:rPr>
          <w:rFonts w:asciiTheme="minorHAnsi" w:hAnsiTheme="minorHAnsi" w:cstheme="minorHAnsi"/>
        </w:rPr>
        <w:t>refer</w:t>
      </w:r>
      <w:r w:rsidRPr="00B15745">
        <w:rPr>
          <w:rFonts w:asciiTheme="minorHAnsi" w:hAnsiTheme="minorHAnsi" w:cstheme="minorHAnsi"/>
        </w:rPr>
        <w:t xml:space="preserve"> to Section 4.2 – 4.2.3 of the Guide for more information.</w:t>
      </w:r>
    </w:p>
    <w:p w14:paraId="04841C0E" w14:textId="77777777" w:rsidR="00EF6B5A" w:rsidRPr="00B15745" w:rsidRDefault="00EF6B5A" w:rsidP="00EF4376">
      <w:pPr>
        <w:overflowPunct/>
        <w:autoSpaceDE/>
        <w:autoSpaceDN/>
        <w:adjustRightInd/>
        <w:textAlignment w:val="auto"/>
        <w:rPr>
          <w:rFonts w:asciiTheme="minorHAnsi" w:hAnsiTheme="minorHAnsi" w:cstheme="minorHAnsi"/>
        </w:rPr>
      </w:pPr>
    </w:p>
    <w:p w14:paraId="5B34F783" w14:textId="77777777" w:rsidR="00EF6B5A" w:rsidRPr="00B15745" w:rsidRDefault="00EF6B5A" w:rsidP="00EF6B5A">
      <w:pPr>
        <w:pStyle w:val="Heading1"/>
        <w:pBdr>
          <w:bottom w:val="single" w:sz="4" w:space="1" w:color="auto"/>
        </w:pBdr>
        <w:rPr>
          <w:rFonts w:asciiTheme="minorHAnsi" w:hAnsiTheme="minorHAnsi" w:cstheme="minorHAnsi"/>
          <w:sz w:val="24"/>
        </w:rPr>
      </w:pPr>
      <w:r w:rsidRPr="00B15745">
        <w:rPr>
          <w:rFonts w:asciiTheme="minorHAnsi" w:hAnsiTheme="minorHAnsi" w:cstheme="minorHAnsi"/>
          <w:sz w:val="24"/>
        </w:rPr>
        <w:t>ATTACHMENTS</w:t>
      </w:r>
    </w:p>
    <w:p w14:paraId="1A083FCC" w14:textId="77777777" w:rsidR="00EF6B5A" w:rsidRPr="00B15745" w:rsidRDefault="00EF6B5A" w:rsidP="00EF4376">
      <w:pPr>
        <w:overflowPunct/>
        <w:autoSpaceDE/>
        <w:autoSpaceDN/>
        <w:adjustRightInd/>
        <w:textAlignment w:val="auto"/>
        <w:rPr>
          <w:rFonts w:asciiTheme="minorHAnsi" w:hAnsiTheme="minorHAnsi" w:cstheme="minorHAnsi"/>
        </w:rPr>
      </w:pPr>
    </w:p>
    <w:p w14:paraId="49843B77" w14:textId="77777777" w:rsidR="00EF6B5A" w:rsidRPr="00B15745" w:rsidRDefault="00EF6B5A" w:rsidP="00EF6B5A">
      <w:pPr>
        <w:rPr>
          <w:rFonts w:asciiTheme="minorHAnsi" w:hAnsiTheme="minorHAnsi" w:cstheme="minorHAnsi"/>
        </w:rPr>
      </w:pPr>
      <w:r w:rsidRPr="00B15745">
        <w:rPr>
          <w:rFonts w:asciiTheme="minorHAnsi" w:hAnsiTheme="minorHAnsi" w:cstheme="minorHAnsi"/>
          <w:b/>
        </w:rPr>
        <w:t>Community Impact /Community Revitalization Plan</w:t>
      </w:r>
    </w:p>
    <w:p w14:paraId="70EA3392" w14:textId="77777777" w:rsidR="00EF6B5A" w:rsidRPr="00B15745" w:rsidRDefault="00EF6B5A" w:rsidP="00162FB0">
      <w:pPr>
        <w:pStyle w:val="ListParagraph"/>
        <w:numPr>
          <w:ilvl w:val="0"/>
          <w:numId w:val="35"/>
        </w:numPr>
        <w:ind w:left="720" w:hanging="720"/>
        <w:rPr>
          <w:rFonts w:asciiTheme="minorHAnsi" w:hAnsiTheme="minorHAnsi" w:cstheme="minorHAnsi"/>
        </w:rPr>
      </w:pPr>
      <w:r w:rsidRPr="00B15745">
        <w:rPr>
          <w:rFonts w:asciiTheme="minorHAnsi" w:hAnsiTheme="minorHAnsi" w:cstheme="minorHAnsi"/>
        </w:rPr>
        <w:t>Certification form executed by both the applicant and the local government through the local planning department or zoning board that demonstrates that the plan meets the requirements of DHCD</w:t>
      </w:r>
      <w:r w:rsidR="009515B0" w:rsidRPr="00B15745">
        <w:rPr>
          <w:rFonts w:asciiTheme="minorHAnsi" w:hAnsiTheme="minorHAnsi" w:cstheme="minorHAnsi"/>
        </w:rPr>
        <w:t xml:space="preserve"> (attached)</w:t>
      </w:r>
    </w:p>
    <w:p w14:paraId="63C96518" w14:textId="77777777" w:rsidR="00EF6B5A" w:rsidRPr="00B15745" w:rsidRDefault="00EF6B5A" w:rsidP="00162FB0">
      <w:pPr>
        <w:pStyle w:val="ListParagraph"/>
        <w:numPr>
          <w:ilvl w:val="0"/>
          <w:numId w:val="35"/>
        </w:numPr>
        <w:ind w:left="0" w:firstLine="0"/>
        <w:rPr>
          <w:rFonts w:asciiTheme="minorHAnsi" w:hAnsiTheme="minorHAnsi" w:cstheme="minorHAnsi"/>
        </w:rPr>
      </w:pPr>
      <w:r w:rsidRPr="00B15745">
        <w:rPr>
          <w:rFonts w:asciiTheme="minorHAnsi" w:hAnsiTheme="minorHAnsi" w:cstheme="minorHAnsi"/>
        </w:rPr>
        <w:t>A copy of the full revitalization plan</w:t>
      </w:r>
    </w:p>
    <w:p w14:paraId="403829B4" w14:textId="77777777" w:rsidR="00EF6B5A" w:rsidRPr="00B15745" w:rsidRDefault="00EF6B5A" w:rsidP="00162FB0">
      <w:pPr>
        <w:pStyle w:val="ListParagraph"/>
        <w:numPr>
          <w:ilvl w:val="0"/>
          <w:numId w:val="35"/>
        </w:numPr>
        <w:ind w:left="0" w:firstLine="0"/>
        <w:rPr>
          <w:rFonts w:asciiTheme="minorHAnsi" w:hAnsiTheme="minorHAnsi" w:cstheme="minorHAnsi"/>
        </w:rPr>
      </w:pPr>
      <w:r w:rsidRPr="00B15745">
        <w:rPr>
          <w:rFonts w:asciiTheme="minorHAnsi" w:hAnsiTheme="minorHAnsi" w:cstheme="minorHAnsi"/>
        </w:rPr>
        <w:t xml:space="preserve">A map of </w:t>
      </w:r>
      <w:r w:rsidR="006A66E7" w:rsidRPr="00B15745">
        <w:rPr>
          <w:rFonts w:asciiTheme="minorHAnsi" w:hAnsiTheme="minorHAnsi" w:cstheme="minorHAnsi"/>
        </w:rPr>
        <w:t xml:space="preserve">the </w:t>
      </w:r>
      <w:r w:rsidRPr="00B15745">
        <w:rPr>
          <w:rFonts w:asciiTheme="minorHAnsi" w:hAnsiTheme="minorHAnsi" w:cstheme="minorHAnsi"/>
        </w:rPr>
        <w:t>area targeted by the plan identifying location of project</w:t>
      </w:r>
    </w:p>
    <w:p w14:paraId="45A4AC04" w14:textId="77777777" w:rsidR="00327E4F" w:rsidRPr="00B15745" w:rsidRDefault="00327E4F" w:rsidP="000731F5">
      <w:pPr>
        <w:overflowPunct/>
        <w:autoSpaceDE/>
        <w:autoSpaceDN/>
        <w:adjustRightInd/>
        <w:ind w:firstLine="720"/>
        <w:textAlignment w:val="auto"/>
        <w:rPr>
          <w:rFonts w:asciiTheme="minorHAnsi" w:hAnsiTheme="minorHAnsi" w:cstheme="minorHAnsi"/>
        </w:rPr>
      </w:pPr>
    </w:p>
    <w:p w14:paraId="5967F62F" w14:textId="77777777" w:rsidR="00327E4F" w:rsidRPr="00B15745" w:rsidRDefault="00327E4F" w:rsidP="00327E4F">
      <w:pPr>
        <w:overflowPunct/>
        <w:autoSpaceDE/>
        <w:autoSpaceDN/>
        <w:adjustRightInd/>
        <w:textAlignment w:val="auto"/>
        <w:rPr>
          <w:rFonts w:asciiTheme="minorHAnsi" w:hAnsiTheme="minorHAnsi" w:cstheme="minorHAnsi"/>
          <w:b/>
        </w:rPr>
      </w:pPr>
      <w:r w:rsidRPr="00B15745">
        <w:rPr>
          <w:rFonts w:asciiTheme="minorHAnsi" w:hAnsiTheme="minorHAnsi" w:cstheme="minorHAnsi"/>
          <w:b/>
        </w:rPr>
        <w:t>Community of Opportunity</w:t>
      </w:r>
    </w:p>
    <w:p w14:paraId="655CDBB3" w14:textId="3F8DB7E3" w:rsidR="006C63AF" w:rsidRPr="00B15745" w:rsidRDefault="006C63AF" w:rsidP="00CE70FB">
      <w:pPr>
        <w:pStyle w:val="ListParagraph"/>
        <w:numPr>
          <w:ilvl w:val="0"/>
          <w:numId w:val="35"/>
        </w:numPr>
        <w:ind w:left="720" w:hanging="720"/>
        <w:rPr>
          <w:rFonts w:asciiTheme="minorHAnsi" w:hAnsiTheme="minorHAnsi" w:cstheme="minorHAnsi"/>
        </w:rPr>
      </w:pPr>
      <w:r w:rsidRPr="00B15745">
        <w:rPr>
          <w:rFonts w:asciiTheme="minorHAnsi" w:hAnsiTheme="minorHAnsi" w:cstheme="minorHAnsi"/>
        </w:rPr>
        <w:t xml:space="preserve">Documentation property is located in a Community of Opportunity as shown on the </w:t>
      </w:r>
      <w:hyperlink r:id="rId38" w:history="1">
        <w:r w:rsidR="00CE70FB" w:rsidRPr="00CE70FB">
          <w:rPr>
            <w:rStyle w:val="Hyperlink"/>
            <w:rFonts w:asciiTheme="minorHAnsi" w:hAnsiTheme="minorHAnsi" w:cstheme="minorHAnsi"/>
          </w:rPr>
          <w:t>Maryland Multifamily Mapper</w:t>
        </w:r>
      </w:hyperlink>
      <w:r w:rsidR="00CE70FB">
        <w:rPr>
          <w:rFonts w:asciiTheme="minorHAnsi" w:hAnsiTheme="minorHAnsi" w:cstheme="minorHAnsi"/>
        </w:rPr>
        <w:t xml:space="preserve"> </w:t>
      </w:r>
      <w:r w:rsidRPr="00B15745">
        <w:rPr>
          <w:rFonts w:asciiTheme="minorHAnsi" w:hAnsiTheme="minorHAnsi" w:cstheme="minorHAnsi"/>
        </w:rPr>
        <w:t xml:space="preserve">posted to the DHCD </w:t>
      </w:r>
      <w:r w:rsidR="00CE70FB">
        <w:rPr>
          <w:rFonts w:asciiTheme="minorHAnsi" w:hAnsiTheme="minorHAnsi" w:cstheme="minorHAnsi"/>
        </w:rPr>
        <w:t xml:space="preserve">website. </w:t>
      </w:r>
    </w:p>
    <w:p w14:paraId="366552B8" w14:textId="77777777" w:rsidR="006C63AF" w:rsidRPr="00B15745" w:rsidRDefault="006C63AF" w:rsidP="00162FB0">
      <w:pPr>
        <w:pStyle w:val="ListParagraph"/>
        <w:numPr>
          <w:ilvl w:val="0"/>
          <w:numId w:val="35"/>
        </w:numPr>
        <w:ind w:left="720" w:hanging="720"/>
        <w:rPr>
          <w:rFonts w:asciiTheme="minorHAnsi" w:hAnsiTheme="minorHAnsi" w:cstheme="minorHAnsi"/>
        </w:rPr>
      </w:pPr>
      <w:r w:rsidRPr="00B15745">
        <w:rPr>
          <w:rFonts w:asciiTheme="minorHAnsi" w:hAnsiTheme="minorHAnsi" w:cstheme="minorHAnsi"/>
        </w:rPr>
        <w:t xml:space="preserve">Documentation property is located in geographic areas defined by applicable law as a </w:t>
      </w:r>
      <w:r w:rsidR="003A70D7" w:rsidRPr="00B15745">
        <w:rPr>
          <w:rFonts w:asciiTheme="minorHAnsi" w:hAnsiTheme="minorHAnsi" w:cstheme="minorHAnsi"/>
        </w:rPr>
        <w:t xml:space="preserve">Community </w:t>
      </w:r>
      <w:r w:rsidRPr="00B15745">
        <w:rPr>
          <w:rFonts w:asciiTheme="minorHAnsi" w:hAnsiTheme="minorHAnsi" w:cstheme="minorHAnsi"/>
        </w:rPr>
        <w:t xml:space="preserve">of </w:t>
      </w:r>
      <w:r w:rsidR="003A70D7" w:rsidRPr="00B15745">
        <w:rPr>
          <w:rFonts w:asciiTheme="minorHAnsi" w:hAnsiTheme="minorHAnsi" w:cstheme="minorHAnsi"/>
        </w:rPr>
        <w:t xml:space="preserve">Opportunity </w:t>
      </w:r>
      <w:r w:rsidRPr="00B15745">
        <w:rPr>
          <w:rFonts w:asciiTheme="minorHAnsi" w:hAnsiTheme="minorHAnsi" w:cstheme="minorHAnsi"/>
        </w:rPr>
        <w:t xml:space="preserve">for affordable housing </w:t>
      </w:r>
      <w:r w:rsidR="000731F5" w:rsidRPr="00B15745">
        <w:rPr>
          <w:rFonts w:asciiTheme="minorHAnsi" w:hAnsiTheme="minorHAnsi" w:cstheme="minorHAnsi"/>
        </w:rPr>
        <w:t>or identified</w:t>
      </w:r>
      <w:r w:rsidRPr="00B15745">
        <w:rPr>
          <w:rFonts w:asciiTheme="minorHAnsi" w:hAnsiTheme="minorHAnsi" w:cstheme="minorHAnsi"/>
        </w:rPr>
        <w:t xml:space="preserve"> as such by an order or consent decree entered by a federal or State court of competent jurisdiction or by a settlement agreement to which DHCD or a local government in Maryland is a party.</w:t>
      </w:r>
    </w:p>
    <w:p w14:paraId="68233DE0" w14:textId="77777777" w:rsidR="006C63AF" w:rsidRPr="00B15745" w:rsidRDefault="006C63AF" w:rsidP="000731F5">
      <w:pPr>
        <w:pStyle w:val="ListParagraph"/>
        <w:rPr>
          <w:rFonts w:asciiTheme="minorHAnsi" w:hAnsiTheme="minorHAnsi" w:cstheme="minorHAnsi"/>
        </w:rPr>
      </w:pPr>
    </w:p>
    <w:p w14:paraId="2B099CD5" w14:textId="77777777" w:rsidR="006C63AF" w:rsidRPr="00B15745" w:rsidRDefault="006C63AF" w:rsidP="000731F5">
      <w:pPr>
        <w:rPr>
          <w:rFonts w:asciiTheme="minorHAnsi" w:hAnsiTheme="minorHAnsi" w:cstheme="minorHAnsi"/>
        </w:rPr>
      </w:pPr>
    </w:p>
    <w:p w14:paraId="2AD264C8" w14:textId="77777777" w:rsidR="006C63AF" w:rsidRPr="00B15745" w:rsidRDefault="006C63AF" w:rsidP="006C63AF">
      <w:pPr>
        <w:rPr>
          <w:rFonts w:asciiTheme="minorHAnsi" w:hAnsiTheme="minorHAnsi" w:cstheme="minorHAnsi"/>
        </w:rPr>
      </w:pPr>
      <w:r w:rsidRPr="00B15745">
        <w:rPr>
          <w:rFonts w:asciiTheme="minorHAnsi" w:hAnsiTheme="minorHAnsi" w:cstheme="minorHAnsi"/>
          <w:b/>
        </w:rPr>
        <w:t>Defined Planning Areas</w:t>
      </w:r>
      <w:r w:rsidR="008E40D8" w:rsidRPr="00B15745">
        <w:rPr>
          <w:rFonts w:asciiTheme="minorHAnsi" w:hAnsiTheme="minorHAnsi" w:cstheme="minorHAnsi"/>
          <w:b/>
        </w:rPr>
        <w:t xml:space="preserve"> and Opportunity Zones</w:t>
      </w:r>
    </w:p>
    <w:p w14:paraId="6471187B" w14:textId="77777777" w:rsidR="006C63AF" w:rsidRPr="00B15745" w:rsidRDefault="00966ACA" w:rsidP="00162FB0">
      <w:pPr>
        <w:pStyle w:val="ListParagraph"/>
        <w:numPr>
          <w:ilvl w:val="0"/>
          <w:numId w:val="35"/>
        </w:numPr>
        <w:ind w:left="720" w:hanging="720"/>
        <w:rPr>
          <w:rFonts w:asciiTheme="minorHAnsi" w:hAnsiTheme="minorHAnsi" w:cstheme="minorHAnsi"/>
        </w:rPr>
      </w:pPr>
      <w:r w:rsidRPr="00B15745">
        <w:rPr>
          <w:rFonts w:asciiTheme="minorHAnsi" w:hAnsiTheme="minorHAnsi" w:cstheme="minorHAnsi"/>
        </w:rPr>
        <w:lastRenderedPageBreak/>
        <w:t xml:space="preserve">Project is located in a </w:t>
      </w:r>
      <w:r w:rsidR="00483378" w:rsidRPr="00B15745">
        <w:rPr>
          <w:rFonts w:asciiTheme="minorHAnsi" w:hAnsiTheme="minorHAnsi" w:cstheme="minorHAnsi"/>
        </w:rPr>
        <w:t xml:space="preserve">Rural Area </w:t>
      </w:r>
      <w:r w:rsidRPr="00B15745">
        <w:rPr>
          <w:rFonts w:asciiTheme="minorHAnsi" w:hAnsiTheme="minorHAnsi" w:cstheme="minorHAnsi"/>
        </w:rPr>
        <w:t>per Section 4.2.3 of the Guide</w:t>
      </w:r>
      <w:r w:rsidR="003A70D7" w:rsidRPr="00B15745">
        <w:rPr>
          <w:rFonts w:asciiTheme="minorHAnsi" w:hAnsiTheme="minorHAnsi" w:cstheme="minorHAnsi"/>
        </w:rPr>
        <w:t>. Documentation including a map indicating location of the property must be submitted</w:t>
      </w:r>
      <w:r w:rsidR="008E40D8" w:rsidRPr="00B15745">
        <w:rPr>
          <w:rFonts w:asciiTheme="minorHAnsi" w:hAnsiTheme="minorHAnsi" w:cstheme="minorHAnsi"/>
        </w:rPr>
        <w:t>.</w:t>
      </w:r>
    </w:p>
    <w:p w14:paraId="61C51FFE" w14:textId="77777777" w:rsidR="006C63AF" w:rsidRPr="00B15745" w:rsidRDefault="00966ACA" w:rsidP="00162FB0">
      <w:pPr>
        <w:pStyle w:val="ListParagraph"/>
        <w:numPr>
          <w:ilvl w:val="0"/>
          <w:numId w:val="35"/>
        </w:numPr>
        <w:ind w:left="720" w:hanging="720"/>
        <w:rPr>
          <w:rFonts w:asciiTheme="minorHAnsi" w:hAnsiTheme="minorHAnsi" w:cstheme="minorHAnsi"/>
        </w:rPr>
      </w:pPr>
      <w:r w:rsidRPr="00B15745">
        <w:rPr>
          <w:rFonts w:asciiTheme="minorHAnsi" w:hAnsiTheme="minorHAnsi" w:cstheme="minorHAnsi"/>
        </w:rPr>
        <w:t xml:space="preserve">Project is located within one of the following:  Certified Heritage areas within County growth areas; Sustainable Communities; Empowerment zones; Federal or Maryland Enterprise Zones; </w:t>
      </w:r>
      <w:r w:rsidR="003A70D7" w:rsidRPr="00B15745">
        <w:rPr>
          <w:rFonts w:asciiTheme="minorHAnsi" w:hAnsiTheme="minorHAnsi" w:cstheme="minorHAnsi"/>
        </w:rPr>
        <w:t xml:space="preserve">Main </w:t>
      </w:r>
      <w:r w:rsidRPr="00B15745">
        <w:rPr>
          <w:rFonts w:asciiTheme="minorHAnsi" w:hAnsiTheme="minorHAnsi" w:cstheme="minorHAnsi"/>
        </w:rPr>
        <w:t xml:space="preserve">Street/Maple Street Maryland communities; or Rural villages designated in county comprehensive plans as of July 1, 1998.  Documentation including a map indicating location of the property </w:t>
      </w:r>
      <w:r w:rsidR="000731F5" w:rsidRPr="00B15745">
        <w:rPr>
          <w:rFonts w:asciiTheme="minorHAnsi" w:hAnsiTheme="minorHAnsi" w:cstheme="minorHAnsi"/>
        </w:rPr>
        <w:t>must be submitted</w:t>
      </w:r>
      <w:r w:rsidR="008E40D8" w:rsidRPr="00B15745">
        <w:rPr>
          <w:rFonts w:asciiTheme="minorHAnsi" w:hAnsiTheme="minorHAnsi" w:cstheme="minorHAnsi"/>
        </w:rPr>
        <w:t>.</w:t>
      </w:r>
    </w:p>
    <w:p w14:paraId="62693008" w14:textId="77777777" w:rsidR="006C63AF" w:rsidRPr="00B15745" w:rsidRDefault="008E40D8" w:rsidP="00162FB0">
      <w:pPr>
        <w:pStyle w:val="ListParagraph"/>
        <w:numPr>
          <w:ilvl w:val="0"/>
          <w:numId w:val="35"/>
        </w:numPr>
        <w:ind w:left="720" w:hanging="720"/>
        <w:rPr>
          <w:rFonts w:asciiTheme="minorHAnsi" w:hAnsiTheme="minorHAnsi" w:cstheme="minorHAnsi"/>
        </w:rPr>
      </w:pPr>
      <w:r w:rsidRPr="00B15745">
        <w:rPr>
          <w:rFonts w:asciiTheme="minorHAnsi" w:hAnsiTheme="minorHAnsi" w:cstheme="minorHAnsi"/>
        </w:rPr>
        <w:t xml:space="preserve">Project is located in a designated </w:t>
      </w:r>
      <w:r w:rsidR="00C35B95" w:rsidRPr="00B15745">
        <w:rPr>
          <w:rFonts w:asciiTheme="minorHAnsi" w:hAnsiTheme="minorHAnsi" w:cstheme="minorHAnsi"/>
        </w:rPr>
        <w:t>Opportunity</w:t>
      </w:r>
      <w:r w:rsidRPr="00B15745">
        <w:rPr>
          <w:rFonts w:asciiTheme="minorHAnsi" w:hAnsiTheme="minorHAnsi" w:cstheme="minorHAnsi"/>
        </w:rPr>
        <w:t xml:space="preserve"> Zone and also located in </w:t>
      </w:r>
      <w:r w:rsidR="00C35B95" w:rsidRPr="00B15745">
        <w:rPr>
          <w:rFonts w:asciiTheme="minorHAnsi" w:hAnsiTheme="minorHAnsi" w:cstheme="minorHAnsi"/>
        </w:rPr>
        <w:t>one or both of the</w:t>
      </w:r>
      <w:r w:rsidRPr="00B15745">
        <w:rPr>
          <w:rFonts w:asciiTheme="minorHAnsi" w:hAnsiTheme="minorHAnsi" w:cstheme="minorHAnsi"/>
        </w:rPr>
        <w:t xml:space="preserve"> area</w:t>
      </w:r>
      <w:r w:rsidR="00C35B95" w:rsidRPr="00B15745">
        <w:rPr>
          <w:rFonts w:asciiTheme="minorHAnsi" w:hAnsiTheme="minorHAnsi" w:cstheme="minorHAnsi"/>
        </w:rPr>
        <w:t>s</w:t>
      </w:r>
      <w:r w:rsidRPr="00B15745">
        <w:rPr>
          <w:rFonts w:asciiTheme="minorHAnsi" w:hAnsiTheme="minorHAnsi" w:cstheme="minorHAnsi"/>
        </w:rPr>
        <w:t xml:space="preserve"> outlined above. Documentation including a map indicating location of the property must be submitted.</w:t>
      </w:r>
    </w:p>
    <w:p w14:paraId="78649E29" w14:textId="77777777" w:rsidR="006C63AF" w:rsidRPr="00B15745" w:rsidRDefault="006C63AF" w:rsidP="000731F5">
      <w:pPr>
        <w:ind w:left="720"/>
        <w:rPr>
          <w:rFonts w:asciiTheme="minorHAnsi" w:hAnsiTheme="minorHAnsi" w:cstheme="minorHAnsi"/>
        </w:rPr>
      </w:pPr>
    </w:p>
    <w:p w14:paraId="47148361" w14:textId="77777777" w:rsidR="006C63AF" w:rsidRPr="00B15745" w:rsidRDefault="006C63AF" w:rsidP="000731F5">
      <w:pPr>
        <w:pStyle w:val="ListParagraph"/>
        <w:rPr>
          <w:rFonts w:asciiTheme="minorHAnsi" w:hAnsiTheme="minorHAnsi" w:cstheme="minorHAnsi"/>
        </w:rPr>
      </w:pPr>
    </w:p>
    <w:p w14:paraId="7900FD12" w14:textId="77777777" w:rsidR="00ED5CE7" w:rsidRPr="00B15745" w:rsidRDefault="00ED5CE7" w:rsidP="00327E4F">
      <w:pPr>
        <w:overflowPunct/>
        <w:autoSpaceDE/>
        <w:autoSpaceDN/>
        <w:adjustRightInd/>
        <w:textAlignment w:val="auto"/>
        <w:rPr>
          <w:rFonts w:asciiTheme="minorHAnsi" w:hAnsiTheme="minorHAnsi" w:cstheme="minorHAnsi"/>
        </w:rPr>
      </w:pPr>
    </w:p>
    <w:p w14:paraId="35F99DC4" w14:textId="77777777" w:rsidR="00ED5CE7" w:rsidRPr="00B15745" w:rsidRDefault="00ED5CE7">
      <w:pPr>
        <w:overflowPunct/>
        <w:autoSpaceDE/>
        <w:autoSpaceDN/>
        <w:adjustRightInd/>
        <w:textAlignment w:val="auto"/>
        <w:rPr>
          <w:rFonts w:asciiTheme="minorHAnsi" w:hAnsiTheme="minorHAnsi" w:cstheme="minorHAnsi"/>
        </w:rPr>
      </w:pPr>
      <w:r w:rsidRPr="00B15745">
        <w:rPr>
          <w:rFonts w:asciiTheme="minorHAnsi" w:hAnsiTheme="minorHAnsi" w:cstheme="minorHAnsi"/>
        </w:rPr>
        <w:br w:type="page"/>
      </w:r>
    </w:p>
    <w:p w14:paraId="4426365A" w14:textId="77777777" w:rsidR="00ED5CE7" w:rsidRPr="00B15745" w:rsidRDefault="00ED5CE7" w:rsidP="00ED5CE7">
      <w:pPr>
        <w:jc w:val="center"/>
        <w:rPr>
          <w:rFonts w:asciiTheme="minorHAnsi" w:hAnsiTheme="minorHAnsi" w:cstheme="minorHAnsi"/>
          <w:b/>
        </w:rPr>
      </w:pPr>
      <w:r w:rsidRPr="00B15745">
        <w:rPr>
          <w:rFonts w:asciiTheme="minorHAnsi" w:hAnsiTheme="minorHAnsi" w:cstheme="minorHAnsi"/>
          <w:b/>
        </w:rPr>
        <w:lastRenderedPageBreak/>
        <w:t>Maryland Department of Housing &amp; Community Development</w:t>
      </w:r>
    </w:p>
    <w:p w14:paraId="090005D9" w14:textId="77777777" w:rsidR="00ED5CE7" w:rsidRPr="00B15745" w:rsidRDefault="00ED5CE7" w:rsidP="00ED5CE7">
      <w:pPr>
        <w:jc w:val="center"/>
        <w:rPr>
          <w:rFonts w:asciiTheme="minorHAnsi" w:hAnsiTheme="minorHAnsi" w:cstheme="minorHAnsi"/>
          <w:b/>
        </w:rPr>
      </w:pPr>
      <w:r w:rsidRPr="00B15745">
        <w:rPr>
          <w:rFonts w:asciiTheme="minorHAnsi" w:hAnsiTheme="minorHAnsi" w:cstheme="minorHAnsi"/>
          <w:b/>
        </w:rPr>
        <w:t>OWNER/DEVELOPER CERTIFICATION OF COMMUNITY REVITILIZATION PLAN</w:t>
      </w:r>
    </w:p>
    <w:p w14:paraId="60ECFF91" w14:textId="77777777" w:rsidR="00ED5CE7" w:rsidRPr="00B15745" w:rsidRDefault="00ED5CE7" w:rsidP="00ED5CE7">
      <w:pPr>
        <w:jc w:val="center"/>
        <w:rPr>
          <w:rFonts w:asciiTheme="minorHAnsi" w:hAnsiTheme="minorHAnsi" w:cstheme="minorHAnsi"/>
          <w:b/>
        </w:rPr>
      </w:pPr>
      <w:r w:rsidRPr="00B15745">
        <w:rPr>
          <w:rFonts w:asciiTheme="minorHAnsi" w:hAnsiTheme="minorHAnsi" w:cstheme="minorHAnsi"/>
          <w:b/>
        </w:rPr>
        <w:t>LOCAL GOVERNMENT CERTIFICATION OF COMMUNITY REVITILIZATION PLAN</w:t>
      </w:r>
    </w:p>
    <w:p w14:paraId="7F153E2E" w14:textId="77777777" w:rsidR="00ED5CE7" w:rsidRPr="00B15745" w:rsidRDefault="00ED5CE7" w:rsidP="00ED5CE7">
      <w:pPr>
        <w:jc w:val="center"/>
        <w:rPr>
          <w:rFonts w:asciiTheme="minorHAnsi" w:hAnsiTheme="minorHAnsi" w:cstheme="minorHAnsi"/>
        </w:rPr>
      </w:pPr>
    </w:p>
    <w:p w14:paraId="6CFF691D" w14:textId="77777777" w:rsidR="00ED5CE7" w:rsidRPr="00B15745" w:rsidRDefault="00ED5CE7" w:rsidP="00DF766E">
      <w:pPr>
        <w:jc w:val="center"/>
        <w:rPr>
          <w:rFonts w:asciiTheme="minorHAnsi" w:hAnsiTheme="minorHAnsi" w:cstheme="minorHAnsi"/>
        </w:rPr>
      </w:pPr>
      <w:r w:rsidRPr="00B15745">
        <w:rPr>
          <w:rFonts w:asciiTheme="minorHAnsi" w:hAnsiTheme="minorHAnsi" w:cstheme="minorHAnsi"/>
        </w:rPr>
        <w:t>(Submit under Exhibit H in Application)</w:t>
      </w:r>
    </w:p>
    <w:p w14:paraId="1D7067DC" w14:textId="77777777" w:rsidR="00ED5CE7" w:rsidRPr="00B15745" w:rsidRDefault="00ED5CE7" w:rsidP="00ED5CE7">
      <w:pPr>
        <w:rPr>
          <w:rFonts w:asciiTheme="minorHAnsi" w:hAnsiTheme="minorHAnsi" w:cstheme="minorHAnsi"/>
        </w:rPr>
      </w:pPr>
    </w:p>
    <w:p w14:paraId="7C4D332B" w14:textId="77777777" w:rsidR="00ED5CE7" w:rsidRPr="00B15745" w:rsidRDefault="00ED5CE7" w:rsidP="00ED5CE7">
      <w:pPr>
        <w:rPr>
          <w:rFonts w:asciiTheme="minorHAnsi" w:hAnsiTheme="minorHAnsi" w:cstheme="minorHAnsi"/>
        </w:rPr>
      </w:pPr>
      <w:r w:rsidRPr="00B15745">
        <w:rPr>
          <w:rFonts w:asciiTheme="minorHAnsi" w:hAnsiTheme="minorHAnsi" w:cstheme="minorHAnsi"/>
        </w:rPr>
        <w:t>Project Name: ___________________________________________________________________</w:t>
      </w:r>
    </w:p>
    <w:p w14:paraId="38B0E711" w14:textId="77777777" w:rsidR="00ED5CE7" w:rsidRPr="00B15745" w:rsidRDefault="00ED5CE7" w:rsidP="00ED5CE7">
      <w:pPr>
        <w:rPr>
          <w:rFonts w:asciiTheme="minorHAnsi" w:hAnsiTheme="minorHAnsi" w:cstheme="minorHAnsi"/>
        </w:rPr>
      </w:pPr>
    </w:p>
    <w:p w14:paraId="759D471F" w14:textId="77777777" w:rsidR="00E0703F" w:rsidRPr="00B15745" w:rsidRDefault="00ED5CE7" w:rsidP="00ED5CE7">
      <w:pPr>
        <w:rPr>
          <w:rFonts w:asciiTheme="minorHAnsi" w:hAnsiTheme="minorHAnsi" w:cstheme="minorHAnsi"/>
        </w:rPr>
      </w:pPr>
      <w:r w:rsidRPr="00B15745">
        <w:rPr>
          <w:rFonts w:asciiTheme="minorHAnsi" w:hAnsiTheme="minorHAnsi" w:cstheme="minorHAnsi"/>
        </w:rPr>
        <w:t>The Maryland Department of Housing &amp; Community Development (the Department) provided for additional competitive incentives to projects located in a Qualified Census Tract (QCT) or Difficult Development Area (DDA) (</w:t>
      </w:r>
      <w:r w:rsidR="00E0703F" w:rsidRPr="00B15745">
        <w:rPr>
          <w:rFonts w:asciiTheme="minorHAnsi" w:hAnsiTheme="minorHAnsi" w:cstheme="minorHAnsi"/>
        </w:rPr>
        <w:t xml:space="preserve">this </w:t>
      </w:r>
      <w:r w:rsidRPr="00B15745">
        <w:rPr>
          <w:rFonts w:asciiTheme="minorHAnsi" w:hAnsiTheme="minorHAnsi" w:cstheme="minorHAnsi"/>
        </w:rPr>
        <w:t>does not include any State-designated DDA under the authority granted in §42, more commonly referred to as a “state-designated basis boost”) that contributes to a concerted community revitalization plan.</w:t>
      </w:r>
    </w:p>
    <w:p w14:paraId="2DBE6933" w14:textId="77777777" w:rsidR="004C6630" w:rsidRPr="00B15745" w:rsidRDefault="004C6630" w:rsidP="00ED5CE7">
      <w:pPr>
        <w:rPr>
          <w:rFonts w:asciiTheme="minorHAnsi" w:hAnsiTheme="minorHAnsi" w:cstheme="minorHAnsi"/>
        </w:rPr>
      </w:pPr>
    </w:p>
    <w:p w14:paraId="7CD68398" w14:textId="77777777" w:rsidR="00E0703F" w:rsidRPr="00B15745" w:rsidRDefault="00E0703F" w:rsidP="00ED5CE7">
      <w:pPr>
        <w:rPr>
          <w:rFonts w:asciiTheme="minorHAnsi" w:hAnsiTheme="minorHAnsi" w:cstheme="minorHAnsi"/>
        </w:rPr>
      </w:pPr>
      <w:r w:rsidRPr="00B15745">
        <w:rPr>
          <w:rFonts w:asciiTheme="minorHAnsi" w:hAnsiTheme="minorHAnsi" w:cstheme="minorHAnsi"/>
        </w:rPr>
        <w:t>A concerted community revitalization plan means a development plan which:</w:t>
      </w:r>
    </w:p>
    <w:p w14:paraId="4C8355A7" w14:textId="77777777" w:rsidR="00E0703F" w:rsidRPr="00B15745" w:rsidRDefault="00E0703F" w:rsidP="00162FB0">
      <w:pPr>
        <w:pStyle w:val="ListParagraph"/>
        <w:numPr>
          <w:ilvl w:val="0"/>
          <w:numId w:val="39"/>
        </w:numPr>
        <w:rPr>
          <w:rFonts w:asciiTheme="minorHAnsi" w:hAnsiTheme="minorHAnsi" w:cstheme="minorHAnsi"/>
        </w:rPr>
      </w:pPr>
      <w:r w:rsidRPr="00B15745">
        <w:rPr>
          <w:rFonts w:asciiTheme="minorHAnsi" w:hAnsiTheme="minorHAnsi" w:cstheme="minorHAnsi"/>
        </w:rPr>
        <w:t>is geographically specific;</w:t>
      </w:r>
    </w:p>
    <w:p w14:paraId="6579D62F" w14:textId="77777777" w:rsidR="00E0703F" w:rsidRPr="00B15745" w:rsidRDefault="00E0703F" w:rsidP="00162FB0">
      <w:pPr>
        <w:pStyle w:val="ListParagraph"/>
        <w:numPr>
          <w:ilvl w:val="0"/>
          <w:numId w:val="39"/>
        </w:numPr>
        <w:rPr>
          <w:rFonts w:asciiTheme="minorHAnsi" w:hAnsiTheme="minorHAnsi" w:cstheme="minorHAnsi"/>
        </w:rPr>
      </w:pPr>
      <w:r w:rsidRPr="00B15745">
        <w:rPr>
          <w:rFonts w:asciiTheme="minorHAnsi" w:hAnsiTheme="minorHAnsi" w:cstheme="minorHAnsi"/>
        </w:rPr>
        <w:t>outlines a clear plan for implementation and goals for outcomes;</w:t>
      </w:r>
    </w:p>
    <w:p w14:paraId="0E1AC635" w14:textId="77777777" w:rsidR="00E0703F" w:rsidRPr="00B15745" w:rsidRDefault="00E0703F" w:rsidP="00162FB0">
      <w:pPr>
        <w:pStyle w:val="ListParagraph"/>
        <w:numPr>
          <w:ilvl w:val="0"/>
          <w:numId w:val="39"/>
        </w:numPr>
        <w:rPr>
          <w:rFonts w:asciiTheme="minorHAnsi" w:hAnsiTheme="minorHAnsi" w:cstheme="minorHAnsi"/>
        </w:rPr>
      </w:pPr>
      <w:r w:rsidRPr="00B15745">
        <w:rPr>
          <w:rFonts w:asciiTheme="minorHAnsi" w:hAnsiTheme="minorHAnsi" w:cstheme="minorHAnsi"/>
        </w:rPr>
        <w:t xml:space="preserve">includes a strategy for applying for or obtaining commitments of public or </w:t>
      </w:r>
      <w:r w:rsidR="00DF766E" w:rsidRPr="00B15745">
        <w:rPr>
          <w:rFonts w:asciiTheme="minorHAnsi" w:hAnsiTheme="minorHAnsi" w:cstheme="minorHAnsi"/>
        </w:rPr>
        <w:t>private</w:t>
      </w:r>
      <w:r w:rsidRPr="00B15745">
        <w:rPr>
          <w:rFonts w:asciiTheme="minorHAnsi" w:hAnsiTheme="minorHAnsi" w:cstheme="minorHAnsi"/>
        </w:rPr>
        <w:t xml:space="preserve"> investment (or both) in non-housing infrastructure, </w:t>
      </w:r>
      <w:r w:rsidR="00DF766E" w:rsidRPr="00B15745">
        <w:rPr>
          <w:rFonts w:asciiTheme="minorHAnsi" w:hAnsiTheme="minorHAnsi" w:cstheme="minorHAnsi"/>
        </w:rPr>
        <w:t>amenities</w:t>
      </w:r>
      <w:r w:rsidRPr="00B15745">
        <w:rPr>
          <w:rFonts w:asciiTheme="minorHAnsi" w:hAnsiTheme="minorHAnsi" w:cstheme="minorHAnsi"/>
        </w:rPr>
        <w:t>, or services; and</w:t>
      </w:r>
    </w:p>
    <w:p w14:paraId="34329FC5" w14:textId="77777777" w:rsidR="00DF766E" w:rsidRPr="00B15745" w:rsidRDefault="00E0703F" w:rsidP="00162FB0">
      <w:pPr>
        <w:pStyle w:val="ListParagraph"/>
        <w:numPr>
          <w:ilvl w:val="0"/>
          <w:numId w:val="39"/>
        </w:numPr>
        <w:rPr>
          <w:rFonts w:asciiTheme="minorHAnsi" w:hAnsiTheme="minorHAnsi" w:cstheme="minorHAnsi"/>
        </w:rPr>
      </w:pPr>
      <w:r w:rsidRPr="00B15745">
        <w:rPr>
          <w:rFonts w:asciiTheme="minorHAnsi" w:hAnsiTheme="minorHAnsi" w:cstheme="minorHAnsi"/>
        </w:rPr>
        <w:t>demonstrates the need for community revitalization.</w:t>
      </w:r>
    </w:p>
    <w:p w14:paraId="15280B1B" w14:textId="77777777" w:rsidR="00DF766E" w:rsidRPr="00B15745" w:rsidRDefault="00DF766E" w:rsidP="00DF766E">
      <w:pPr>
        <w:pStyle w:val="ListParagraph"/>
        <w:rPr>
          <w:rFonts w:asciiTheme="minorHAnsi" w:hAnsiTheme="minorHAnsi" w:cstheme="minorHAnsi"/>
        </w:rPr>
      </w:pPr>
    </w:p>
    <w:p w14:paraId="3C3EC9AD" w14:textId="77777777" w:rsidR="00ED5CE7" w:rsidRPr="003E44EA" w:rsidRDefault="00073458" w:rsidP="00DF766E">
      <w:pPr>
        <w:pStyle w:val="Title"/>
        <w:jc w:val="left"/>
        <w:rPr>
          <w:rFonts w:asciiTheme="minorHAnsi" w:hAnsiTheme="minorHAnsi" w:cstheme="minorHAnsi"/>
          <w:i w:val="0"/>
        </w:rPr>
      </w:pPr>
      <w:r w:rsidRPr="003E44EA">
        <w:rPr>
          <w:rFonts w:asciiTheme="minorHAnsi" w:hAnsiTheme="minorHAnsi" w:cstheme="minorHAnsi"/>
          <w:i w:val="0"/>
        </w:rPr>
        <w:t>To meet the definition of a concerted community revitalization plan and qualify for points in this category, a concerted community revitalization plan must meet the following requirements</w:t>
      </w:r>
      <w:r w:rsidR="00ED5CE7" w:rsidRPr="003E44EA">
        <w:rPr>
          <w:rFonts w:asciiTheme="minorHAnsi" w:hAnsiTheme="minorHAnsi" w:cstheme="minorHAnsi"/>
          <w:i w:val="0"/>
        </w:rPr>
        <w:t>:</w:t>
      </w:r>
    </w:p>
    <w:p w14:paraId="4FCBB488" w14:textId="77777777" w:rsidR="00DF766E" w:rsidRPr="003E44EA" w:rsidRDefault="00DF766E" w:rsidP="00DF766E">
      <w:pPr>
        <w:pStyle w:val="Title"/>
        <w:jc w:val="left"/>
        <w:rPr>
          <w:rFonts w:asciiTheme="minorHAnsi" w:hAnsiTheme="minorHAnsi" w:cstheme="minorHAnsi"/>
          <w:i w:val="0"/>
        </w:rPr>
      </w:pPr>
    </w:p>
    <w:tbl>
      <w:tblPr>
        <w:tblStyle w:val="TableGrid"/>
        <w:tblW w:w="0" w:type="auto"/>
        <w:tblLook w:val="04A0" w:firstRow="1" w:lastRow="0" w:firstColumn="1" w:lastColumn="0" w:noHBand="0" w:noVBand="1"/>
      </w:tblPr>
      <w:tblGrid>
        <w:gridCol w:w="805"/>
        <w:gridCol w:w="720"/>
        <w:gridCol w:w="8725"/>
      </w:tblGrid>
      <w:tr w:rsidR="00ED5CE7" w:rsidRPr="00B15745" w14:paraId="1285745E" w14:textId="77777777" w:rsidTr="004C6630">
        <w:trPr>
          <w:trHeight w:val="746"/>
        </w:trPr>
        <w:tc>
          <w:tcPr>
            <w:tcW w:w="805" w:type="dxa"/>
            <w:vAlign w:val="center"/>
          </w:tcPr>
          <w:p w14:paraId="54D9B892" w14:textId="77777777" w:rsidR="005D2F7D" w:rsidRPr="003E44EA" w:rsidRDefault="005D2F7D" w:rsidP="004C6630">
            <w:pPr>
              <w:overflowPunct/>
              <w:autoSpaceDE/>
              <w:autoSpaceDN/>
              <w:adjustRightInd/>
              <w:jc w:val="center"/>
              <w:textAlignment w:val="auto"/>
              <w:rPr>
                <w:rFonts w:asciiTheme="minorHAnsi" w:hAnsiTheme="minorHAnsi" w:cstheme="minorHAnsi"/>
              </w:rPr>
            </w:pPr>
            <w:r w:rsidRPr="00B15745">
              <w:rPr>
                <w:rFonts w:asciiTheme="minorHAnsi" w:hAnsiTheme="minorHAnsi" w:cstheme="minorHAnsi"/>
                <w:b/>
                <w:szCs w:val="24"/>
              </w:rPr>
              <w:sym w:font="Wingdings" w:char="F0A8"/>
            </w:r>
          </w:p>
        </w:tc>
        <w:tc>
          <w:tcPr>
            <w:tcW w:w="720" w:type="dxa"/>
            <w:vAlign w:val="center"/>
          </w:tcPr>
          <w:p w14:paraId="3F8A99D9" w14:textId="77777777" w:rsidR="00ED5CE7" w:rsidRPr="003E44EA" w:rsidRDefault="00ED5CE7" w:rsidP="004C6630">
            <w:pPr>
              <w:overflowPunct/>
              <w:autoSpaceDE/>
              <w:autoSpaceDN/>
              <w:adjustRightInd/>
              <w:jc w:val="center"/>
              <w:textAlignment w:val="auto"/>
              <w:rPr>
                <w:rFonts w:asciiTheme="minorHAnsi" w:hAnsiTheme="minorHAnsi" w:cstheme="minorHAnsi"/>
              </w:rPr>
            </w:pPr>
            <w:r w:rsidRPr="003E44EA">
              <w:rPr>
                <w:rFonts w:asciiTheme="minorHAnsi" w:hAnsiTheme="minorHAnsi" w:cstheme="minorHAnsi"/>
              </w:rPr>
              <w:t>a)</w:t>
            </w:r>
          </w:p>
        </w:tc>
        <w:tc>
          <w:tcPr>
            <w:tcW w:w="8725" w:type="dxa"/>
            <w:vAlign w:val="center"/>
          </w:tcPr>
          <w:p w14:paraId="433CE762" w14:textId="4A0131EF" w:rsidR="00ED5CE7" w:rsidRPr="003E44EA" w:rsidRDefault="00ED5CE7" w:rsidP="004C6630">
            <w:pPr>
              <w:overflowPunct/>
              <w:autoSpaceDE/>
              <w:autoSpaceDN/>
              <w:adjustRightInd/>
              <w:textAlignment w:val="auto"/>
              <w:rPr>
                <w:rFonts w:asciiTheme="minorHAnsi" w:hAnsiTheme="minorHAnsi" w:cstheme="minorHAnsi"/>
              </w:rPr>
            </w:pPr>
            <w:r w:rsidRPr="003E44EA">
              <w:rPr>
                <w:rFonts w:asciiTheme="minorHAnsi" w:hAnsiTheme="minorHAnsi" w:cstheme="minorHAnsi"/>
              </w:rPr>
              <w:t>Officially adopted or endorsed by a lo</w:t>
            </w:r>
            <w:r w:rsidR="0062206C" w:rsidRPr="003E44EA">
              <w:rPr>
                <w:rFonts w:asciiTheme="minorHAnsi" w:hAnsiTheme="minorHAnsi" w:cstheme="minorHAnsi"/>
              </w:rPr>
              <w:t>cal government or created with local government i</w:t>
            </w:r>
            <w:r w:rsidRPr="003E44EA">
              <w:rPr>
                <w:rFonts w:asciiTheme="minorHAnsi" w:hAnsiTheme="minorHAnsi" w:cstheme="minorHAnsi"/>
              </w:rPr>
              <w:t>nvolvement;</w:t>
            </w:r>
          </w:p>
        </w:tc>
      </w:tr>
      <w:tr w:rsidR="00ED5CE7" w:rsidRPr="00B15745" w14:paraId="11D37AB7" w14:textId="77777777" w:rsidTr="004C6630">
        <w:trPr>
          <w:trHeight w:val="719"/>
        </w:trPr>
        <w:tc>
          <w:tcPr>
            <w:tcW w:w="805" w:type="dxa"/>
            <w:vAlign w:val="center"/>
          </w:tcPr>
          <w:p w14:paraId="24CE04DB" w14:textId="77777777" w:rsidR="00ED5CE7" w:rsidRPr="003E44EA" w:rsidRDefault="005D2F7D" w:rsidP="004C6630">
            <w:pPr>
              <w:overflowPunct/>
              <w:autoSpaceDE/>
              <w:autoSpaceDN/>
              <w:adjustRightInd/>
              <w:jc w:val="center"/>
              <w:textAlignment w:val="auto"/>
              <w:rPr>
                <w:rFonts w:asciiTheme="minorHAnsi" w:hAnsiTheme="minorHAnsi" w:cstheme="minorHAnsi"/>
              </w:rPr>
            </w:pPr>
            <w:r w:rsidRPr="00B15745">
              <w:rPr>
                <w:rFonts w:asciiTheme="minorHAnsi" w:hAnsiTheme="minorHAnsi" w:cstheme="minorHAnsi"/>
                <w:b/>
                <w:szCs w:val="24"/>
              </w:rPr>
              <w:sym w:font="Wingdings" w:char="F0A8"/>
            </w:r>
          </w:p>
          <w:p w14:paraId="0E9CFCB6" w14:textId="77777777" w:rsidR="005D2F7D" w:rsidRPr="003E44EA" w:rsidRDefault="005D2F7D" w:rsidP="004C6630">
            <w:pPr>
              <w:overflowPunct/>
              <w:autoSpaceDE/>
              <w:autoSpaceDN/>
              <w:adjustRightInd/>
              <w:jc w:val="center"/>
              <w:textAlignment w:val="auto"/>
              <w:rPr>
                <w:rFonts w:asciiTheme="minorHAnsi" w:hAnsiTheme="minorHAnsi" w:cstheme="minorHAnsi"/>
              </w:rPr>
            </w:pPr>
          </w:p>
        </w:tc>
        <w:tc>
          <w:tcPr>
            <w:tcW w:w="720" w:type="dxa"/>
            <w:vAlign w:val="center"/>
          </w:tcPr>
          <w:p w14:paraId="3797799B" w14:textId="77777777" w:rsidR="00ED5CE7" w:rsidRPr="003E44EA" w:rsidRDefault="00BE3C97" w:rsidP="004C6630">
            <w:pPr>
              <w:overflowPunct/>
              <w:autoSpaceDE/>
              <w:autoSpaceDN/>
              <w:adjustRightInd/>
              <w:jc w:val="center"/>
              <w:textAlignment w:val="auto"/>
              <w:rPr>
                <w:rFonts w:asciiTheme="minorHAnsi" w:hAnsiTheme="minorHAnsi" w:cstheme="minorHAnsi"/>
              </w:rPr>
            </w:pPr>
            <w:r w:rsidRPr="003E44EA">
              <w:rPr>
                <w:rFonts w:asciiTheme="minorHAnsi" w:hAnsiTheme="minorHAnsi" w:cstheme="minorHAnsi"/>
              </w:rPr>
              <w:t>b</w:t>
            </w:r>
            <w:r w:rsidR="00ED5CE7" w:rsidRPr="003E44EA">
              <w:rPr>
                <w:rFonts w:asciiTheme="minorHAnsi" w:hAnsiTheme="minorHAnsi" w:cstheme="minorHAnsi"/>
              </w:rPr>
              <w:t>)</w:t>
            </w:r>
          </w:p>
        </w:tc>
        <w:tc>
          <w:tcPr>
            <w:tcW w:w="8725" w:type="dxa"/>
            <w:vAlign w:val="center"/>
          </w:tcPr>
          <w:p w14:paraId="4920FE95" w14:textId="77777777" w:rsidR="00ED5CE7" w:rsidRPr="003E44EA" w:rsidRDefault="00ED5CE7" w:rsidP="004C6630">
            <w:pPr>
              <w:overflowPunct/>
              <w:autoSpaceDE/>
              <w:autoSpaceDN/>
              <w:adjustRightInd/>
              <w:textAlignment w:val="auto"/>
              <w:rPr>
                <w:rFonts w:asciiTheme="minorHAnsi" w:hAnsiTheme="minorHAnsi" w:cstheme="minorHAnsi"/>
              </w:rPr>
            </w:pPr>
            <w:r w:rsidRPr="003E44EA">
              <w:rPr>
                <w:rFonts w:asciiTheme="minorHAnsi" w:hAnsiTheme="minorHAnsi" w:cstheme="minorHAnsi"/>
              </w:rPr>
              <w:t>Established to increase investment in the community or build from existing community asset</w:t>
            </w:r>
            <w:r w:rsidR="00BE3C97" w:rsidRPr="003E44EA">
              <w:rPr>
                <w:rFonts w:asciiTheme="minorHAnsi" w:hAnsiTheme="minorHAnsi" w:cstheme="minorHAnsi"/>
              </w:rPr>
              <w:t>s</w:t>
            </w:r>
            <w:r w:rsidRPr="003E44EA">
              <w:rPr>
                <w:rFonts w:asciiTheme="minorHAnsi" w:hAnsiTheme="minorHAnsi" w:cstheme="minorHAnsi"/>
              </w:rPr>
              <w:t>;</w:t>
            </w:r>
          </w:p>
        </w:tc>
      </w:tr>
      <w:tr w:rsidR="00ED5CE7" w:rsidRPr="00B15745" w14:paraId="512D5B3F" w14:textId="77777777" w:rsidTr="004C6630">
        <w:trPr>
          <w:trHeight w:val="530"/>
        </w:trPr>
        <w:tc>
          <w:tcPr>
            <w:tcW w:w="805" w:type="dxa"/>
            <w:vAlign w:val="center"/>
          </w:tcPr>
          <w:p w14:paraId="79177720" w14:textId="77777777" w:rsidR="00ED5CE7" w:rsidRPr="003E44EA" w:rsidRDefault="005D2F7D" w:rsidP="004C6630">
            <w:pPr>
              <w:overflowPunct/>
              <w:autoSpaceDE/>
              <w:autoSpaceDN/>
              <w:adjustRightInd/>
              <w:jc w:val="center"/>
              <w:textAlignment w:val="auto"/>
              <w:rPr>
                <w:rFonts w:asciiTheme="minorHAnsi" w:hAnsiTheme="minorHAnsi" w:cstheme="minorHAnsi"/>
              </w:rPr>
            </w:pPr>
            <w:r w:rsidRPr="00B15745">
              <w:rPr>
                <w:rFonts w:asciiTheme="minorHAnsi" w:hAnsiTheme="minorHAnsi" w:cstheme="minorHAnsi"/>
                <w:b/>
                <w:szCs w:val="24"/>
              </w:rPr>
              <w:sym w:font="Wingdings" w:char="F0A8"/>
            </w:r>
          </w:p>
        </w:tc>
        <w:tc>
          <w:tcPr>
            <w:tcW w:w="720" w:type="dxa"/>
            <w:vAlign w:val="center"/>
          </w:tcPr>
          <w:p w14:paraId="1441ECC1" w14:textId="77777777" w:rsidR="00ED5CE7" w:rsidRPr="003E44EA" w:rsidRDefault="00BE3C97" w:rsidP="004C6630">
            <w:pPr>
              <w:overflowPunct/>
              <w:autoSpaceDE/>
              <w:autoSpaceDN/>
              <w:adjustRightInd/>
              <w:jc w:val="center"/>
              <w:textAlignment w:val="auto"/>
              <w:rPr>
                <w:rFonts w:asciiTheme="minorHAnsi" w:hAnsiTheme="minorHAnsi" w:cstheme="minorHAnsi"/>
              </w:rPr>
            </w:pPr>
            <w:r w:rsidRPr="003E44EA">
              <w:rPr>
                <w:rFonts w:asciiTheme="minorHAnsi" w:hAnsiTheme="minorHAnsi" w:cstheme="minorHAnsi"/>
              </w:rPr>
              <w:t>c</w:t>
            </w:r>
            <w:r w:rsidR="00ED5CE7" w:rsidRPr="003E44EA">
              <w:rPr>
                <w:rFonts w:asciiTheme="minorHAnsi" w:hAnsiTheme="minorHAnsi" w:cstheme="minorHAnsi"/>
              </w:rPr>
              <w:t>)</w:t>
            </w:r>
          </w:p>
        </w:tc>
        <w:tc>
          <w:tcPr>
            <w:tcW w:w="8725" w:type="dxa"/>
            <w:vAlign w:val="center"/>
          </w:tcPr>
          <w:p w14:paraId="402471C5" w14:textId="77777777" w:rsidR="00ED5CE7" w:rsidRPr="003E44EA" w:rsidRDefault="00ED5CE7" w:rsidP="004C6630">
            <w:pPr>
              <w:overflowPunct/>
              <w:autoSpaceDE/>
              <w:autoSpaceDN/>
              <w:adjustRightInd/>
              <w:textAlignment w:val="auto"/>
              <w:rPr>
                <w:rFonts w:asciiTheme="minorHAnsi" w:hAnsiTheme="minorHAnsi" w:cstheme="minorHAnsi"/>
              </w:rPr>
            </w:pPr>
            <w:r w:rsidRPr="003E44EA">
              <w:rPr>
                <w:rFonts w:asciiTheme="minorHAnsi" w:hAnsiTheme="minorHAnsi" w:cstheme="minorHAnsi"/>
              </w:rPr>
              <w:t>Developed and approved in accordance with local planning requirements;</w:t>
            </w:r>
          </w:p>
        </w:tc>
      </w:tr>
      <w:tr w:rsidR="00ED5CE7" w:rsidRPr="00B15745" w14:paraId="4027001B" w14:textId="77777777" w:rsidTr="004C6630">
        <w:trPr>
          <w:trHeight w:val="521"/>
        </w:trPr>
        <w:tc>
          <w:tcPr>
            <w:tcW w:w="805" w:type="dxa"/>
            <w:vAlign w:val="center"/>
          </w:tcPr>
          <w:p w14:paraId="54126111" w14:textId="77777777" w:rsidR="00ED5CE7" w:rsidRPr="003E44EA" w:rsidRDefault="005D2F7D" w:rsidP="004C6630">
            <w:pPr>
              <w:overflowPunct/>
              <w:autoSpaceDE/>
              <w:autoSpaceDN/>
              <w:adjustRightInd/>
              <w:jc w:val="center"/>
              <w:textAlignment w:val="auto"/>
              <w:rPr>
                <w:rFonts w:asciiTheme="minorHAnsi" w:hAnsiTheme="minorHAnsi" w:cstheme="minorHAnsi"/>
              </w:rPr>
            </w:pPr>
            <w:r w:rsidRPr="00B15745">
              <w:rPr>
                <w:rFonts w:asciiTheme="minorHAnsi" w:hAnsiTheme="minorHAnsi" w:cstheme="minorHAnsi"/>
                <w:b/>
                <w:szCs w:val="24"/>
              </w:rPr>
              <w:sym w:font="Wingdings" w:char="F0A8"/>
            </w:r>
          </w:p>
        </w:tc>
        <w:tc>
          <w:tcPr>
            <w:tcW w:w="720" w:type="dxa"/>
            <w:vAlign w:val="center"/>
          </w:tcPr>
          <w:p w14:paraId="6022B991" w14:textId="77777777" w:rsidR="00ED5CE7" w:rsidRPr="003E44EA" w:rsidRDefault="00BE3C97" w:rsidP="004C6630">
            <w:pPr>
              <w:overflowPunct/>
              <w:autoSpaceDE/>
              <w:autoSpaceDN/>
              <w:adjustRightInd/>
              <w:jc w:val="center"/>
              <w:textAlignment w:val="auto"/>
              <w:rPr>
                <w:rFonts w:asciiTheme="minorHAnsi" w:hAnsiTheme="minorHAnsi" w:cstheme="minorHAnsi"/>
              </w:rPr>
            </w:pPr>
            <w:r w:rsidRPr="003E44EA">
              <w:rPr>
                <w:rFonts w:asciiTheme="minorHAnsi" w:hAnsiTheme="minorHAnsi" w:cstheme="minorHAnsi"/>
              </w:rPr>
              <w:t>d</w:t>
            </w:r>
            <w:r w:rsidR="00ED5CE7" w:rsidRPr="003E44EA">
              <w:rPr>
                <w:rFonts w:asciiTheme="minorHAnsi" w:hAnsiTheme="minorHAnsi" w:cstheme="minorHAnsi"/>
              </w:rPr>
              <w:t>)</w:t>
            </w:r>
          </w:p>
        </w:tc>
        <w:tc>
          <w:tcPr>
            <w:tcW w:w="8725" w:type="dxa"/>
            <w:vAlign w:val="center"/>
          </w:tcPr>
          <w:p w14:paraId="2F35DB33" w14:textId="77777777" w:rsidR="00ED5CE7" w:rsidRPr="003E44EA" w:rsidRDefault="00ED5CE7" w:rsidP="004C6630">
            <w:pPr>
              <w:overflowPunct/>
              <w:autoSpaceDE/>
              <w:autoSpaceDN/>
              <w:adjustRightInd/>
              <w:textAlignment w:val="auto"/>
              <w:rPr>
                <w:rFonts w:asciiTheme="minorHAnsi" w:hAnsiTheme="minorHAnsi" w:cstheme="minorHAnsi"/>
              </w:rPr>
            </w:pPr>
            <w:r w:rsidRPr="003E44EA">
              <w:rPr>
                <w:rFonts w:asciiTheme="minorHAnsi" w:hAnsiTheme="minorHAnsi" w:cstheme="minorHAnsi"/>
              </w:rPr>
              <w:t>Includes evidence of community and stakeholder engagement;</w:t>
            </w:r>
          </w:p>
        </w:tc>
      </w:tr>
      <w:tr w:rsidR="00ED5CE7" w:rsidRPr="00B15745" w14:paraId="4C222221" w14:textId="77777777" w:rsidTr="004C6630">
        <w:trPr>
          <w:trHeight w:val="782"/>
        </w:trPr>
        <w:tc>
          <w:tcPr>
            <w:tcW w:w="805" w:type="dxa"/>
            <w:vAlign w:val="center"/>
          </w:tcPr>
          <w:p w14:paraId="333BD7B6" w14:textId="77777777" w:rsidR="00ED5CE7" w:rsidRPr="003E44EA" w:rsidRDefault="005D2F7D" w:rsidP="004C6630">
            <w:pPr>
              <w:overflowPunct/>
              <w:autoSpaceDE/>
              <w:autoSpaceDN/>
              <w:adjustRightInd/>
              <w:jc w:val="center"/>
              <w:textAlignment w:val="auto"/>
              <w:rPr>
                <w:rFonts w:asciiTheme="minorHAnsi" w:hAnsiTheme="minorHAnsi" w:cstheme="minorHAnsi"/>
              </w:rPr>
            </w:pPr>
            <w:r w:rsidRPr="00B15745">
              <w:rPr>
                <w:rFonts w:asciiTheme="minorHAnsi" w:hAnsiTheme="minorHAnsi" w:cstheme="minorHAnsi"/>
                <w:b/>
                <w:szCs w:val="24"/>
              </w:rPr>
              <w:sym w:font="Wingdings" w:char="F0A8"/>
            </w:r>
          </w:p>
        </w:tc>
        <w:tc>
          <w:tcPr>
            <w:tcW w:w="720" w:type="dxa"/>
            <w:vAlign w:val="center"/>
          </w:tcPr>
          <w:p w14:paraId="19CF3B09" w14:textId="77777777" w:rsidR="00ED5CE7" w:rsidRPr="003E44EA" w:rsidRDefault="00BE3C97" w:rsidP="004C6630">
            <w:pPr>
              <w:overflowPunct/>
              <w:autoSpaceDE/>
              <w:autoSpaceDN/>
              <w:adjustRightInd/>
              <w:jc w:val="center"/>
              <w:textAlignment w:val="auto"/>
              <w:rPr>
                <w:rFonts w:asciiTheme="minorHAnsi" w:hAnsiTheme="minorHAnsi" w:cstheme="minorHAnsi"/>
              </w:rPr>
            </w:pPr>
            <w:r w:rsidRPr="003E44EA">
              <w:rPr>
                <w:rFonts w:asciiTheme="minorHAnsi" w:hAnsiTheme="minorHAnsi" w:cstheme="minorHAnsi"/>
              </w:rPr>
              <w:t>e</w:t>
            </w:r>
            <w:r w:rsidR="00ED5CE7" w:rsidRPr="003E44EA">
              <w:rPr>
                <w:rFonts w:asciiTheme="minorHAnsi" w:hAnsiTheme="minorHAnsi" w:cstheme="minorHAnsi"/>
              </w:rPr>
              <w:t>)</w:t>
            </w:r>
          </w:p>
        </w:tc>
        <w:tc>
          <w:tcPr>
            <w:tcW w:w="8725" w:type="dxa"/>
            <w:vAlign w:val="center"/>
          </w:tcPr>
          <w:p w14:paraId="3E187A8C" w14:textId="77777777" w:rsidR="00ED5CE7" w:rsidRPr="003E44EA" w:rsidRDefault="00ED5CE7" w:rsidP="004C6630">
            <w:pPr>
              <w:overflowPunct/>
              <w:autoSpaceDE/>
              <w:autoSpaceDN/>
              <w:adjustRightInd/>
              <w:textAlignment w:val="auto"/>
              <w:rPr>
                <w:rFonts w:asciiTheme="minorHAnsi" w:hAnsiTheme="minorHAnsi" w:cstheme="minorHAnsi"/>
              </w:rPr>
            </w:pPr>
            <w:r w:rsidRPr="003E44EA">
              <w:rPr>
                <w:rFonts w:asciiTheme="minorHAnsi" w:hAnsiTheme="minorHAnsi" w:cstheme="minorHAnsi"/>
              </w:rPr>
              <w:t>Has a defined geographic boundary, that includes the proposed site or is focused within a single municipality, jurisdiction, or targeted area;</w:t>
            </w:r>
          </w:p>
        </w:tc>
      </w:tr>
      <w:tr w:rsidR="00ED5CE7" w:rsidRPr="00B15745" w14:paraId="69549A66" w14:textId="77777777" w:rsidTr="004C6630">
        <w:trPr>
          <w:trHeight w:val="764"/>
        </w:trPr>
        <w:tc>
          <w:tcPr>
            <w:tcW w:w="805" w:type="dxa"/>
            <w:vAlign w:val="center"/>
          </w:tcPr>
          <w:p w14:paraId="54841A96" w14:textId="77777777" w:rsidR="00ED5CE7" w:rsidRPr="003E44EA" w:rsidRDefault="005D2F7D" w:rsidP="004C6630">
            <w:pPr>
              <w:overflowPunct/>
              <w:autoSpaceDE/>
              <w:autoSpaceDN/>
              <w:adjustRightInd/>
              <w:jc w:val="center"/>
              <w:textAlignment w:val="auto"/>
              <w:rPr>
                <w:rFonts w:asciiTheme="minorHAnsi" w:hAnsiTheme="minorHAnsi" w:cstheme="minorHAnsi"/>
              </w:rPr>
            </w:pPr>
            <w:r w:rsidRPr="00B15745">
              <w:rPr>
                <w:rFonts w:asciiTheme="minorHAnsi" w:hAnsiTheme="minorHAnsi" w:cstheme="minorHAnsi"/>
                <w:b/>
                <w:szCs w:val="24"/>
              </w:rPr>
              <w:sym w:font="Wingdings" w:char="F0A8"/>
            </w:r>
          </w:p>
        </w:tc>
        <w:tc>
          <w:tcPr>
            <w:tcW w:w="720" w:type="dxa"/>
            <w:vAlign w:val="center"/>
          </w:tcPr>
          <w:p w14:paraId="6AFCDB16" w14:textId="77777777" w:rsidR="00ED5CE7" w:rsidRPr="003E44EA" w:rsidRDefault="00BE3C97" w:rsidP="004C6630">
            <w:pPr>
              <w:overflowPunct/>
              <w:autoSpaceDE/>
              <w:autoSpaceDN/>
              <w:adjustRightInd/>
              <w:jc w:val="center"/>
              <w:textAlignment w:val="auto"/>
              <w:rPr>
                <w:rFonts w:asciiTheme="minorHAnsi" w:hAnsiTheme="minorHAnsi" w:cstheme="minorHAnsi"/>
              </w:rPr>
            </w:pPr>
            <w:r w:rsidRPr="003E44EA">
              <w:rPr>
                <w:rFonts w:asciiTheme="minorHAnsi" w:hAnsiTheme="minorHAnsi" w:cstheme="minorHAnsi"/>
              </w:rPr>
              <w:t>f</w:t>
            </w:r>
            <w:r w:rsidR="00ED5CE7" w:rsidRPr="003E44EA">
              <w:rPr>
                <w:rFonts w:asciiTheme="minorHAnsi" w:hAnsiTheme="minorHAnsi" w:cstheme="minorHAnsi"/>
              </w:rPr>
              <w:t>)</w:t>
            </w:r>
          </w:p>
        </w:tc>
        <w:tc>
          <w:tcPr>
            <w:tcW w:w="8725" w:type="dxa"/>
            <w:vAlign w:val="center"/>
          </w:tcPr>
          <w:p w14:paraId="016DB8BB" w14:textId="77777777" w:rsidR="00ED5CE7" w:rsidRPr="003E44EA" w:rsidRDefault="00ED5CE7" w:rsidP="004C6630">
            <w:pPr>
              <w:overflowPunct/>
              <w:autoSpaceDE/>
              <w:autoSpaceDN/>
              <w:adjustRightInd/>
              <w:textAlignment w:val="auto"/>
              <w:rPr>
                <w:rFonts w:asciiTheme="minorHAnsi" w:hAnsiTheme="minorHAnsi" w:cstheme="minorHAnsi"/>
              </w:rPr>
            </w:pPr>
            <w:r w:rsidRPr="003E44EA">
              <w:rPr>
                <w:rFonts w:asciiTheme="minorHAnsi" w:hAnsiTheme="minorHAnsi" w:cstheme="minorHAnsi"/>
              </w:rPr>
              <w:t>If there is a housing component in the plan, the plan should include rehabilitation or new construction of rental housing as a goal for the community;</w:t>
            </w:r>
          </w:p>
        </w:tc>
      </w:tr>
      <w:tr w:rsidR="00ED5CE7" w:rsidRPr="00B15745" w14:paraId="620041B6" w14:textId="77777777" w:rsidTr="004C6630">
        <w:trPr>
          <w:trHeight w:val="764"/>
        </w:trPr>
        <w:tc>
          <w:tcPr>
            <w:tcW w:w="805" w:type="dxa"/>
            <w:vAlign w:val="center"/>
          </w:tcPr>
          <w:p w14:paraId="6DB42B4C" w14:textId="77777777" w:rsidR="00ED5CE7" w:rsidRPr="003E44EA" w:rsidRDefault="005D2F7D" w:rsidP="004C6630">
            <w:pPr>
              <w:overflowPunct/>
              <w:autoSpaceDE/>
              <w:autoSpaceDN/>
              <w:adjustRightInd/>
              <w:jc w:val="center"/>
              <w:textAlignment w:val="auto"/>
              <w:rPr>
                <w:rFonts w:asciiTheme="minorHAnsi" w:hAnsiTheme="minorHAnsi" w:cstheme="minorHAnsi"/>
              </w:rPr>
            </w:pPr>
            <w:r w:rsidRPr="00B15745">
              <w:rPr>
                <w:rFonts w:asciiTheme="minorHAnsi" w:hAnsiTheme="minorHAnsi" w:cstheme="minorHAnsi"/>
                <w:b/>
                <w:szCs w:val="24"/>
              </w:rPr>
              <w:sym w:font="Wingdings" w:char="F0A8"/>
            </w:r>
          </w:p>
        </w:tc>
        <w:tc>
          <w:tcPr>
            <w:tcW w:w="720" w:type="dxa"/>
            <w:vAlign w:val="center"/>
          </w:tcPr>
          <w:p w14:paraId="33EDEBA9" w14:textId="77777777" w:rsidR="00ED5CE7" w:rsidRPr="003E44EA" w:rsidRDefault="00BE3C97" w:rsidP="004C6630">
            <w:pPr>
              <w:overflowPunct/>
              <w:autoSpaceDE/>
              <w:autoSpaceDN/>
              <w:adjustRightInd/>
              <w:jc w:val="center"/>
              <w:textAlignment w:val="auto"/>
              <w:rPr>
                <w:rFonts w:asciiTheme="minorHAnsi" w:hAnsiTheme="minorHAnsi" w:cstheme="minorHAnsi"/>
              </w:rPr>
            </w:pPr>
            <w:r w:rsidRPr="003E44EA">
              <w:rPr>
                <w:rFonts w:asciiTheme="minorHAnsi" w:hAnsiTheme="minorHAnsi" w:cstheme="minorHAnsi"/>
              </w:rPr>
              <w:t>g</w:t>
            </w:r>
            <w:r w:rsidR="00ED5CE7" w:rsidRPr="003E44EA">
              <w:rPr>
                <w:rFonts w:asciiTheme="minorHAnsi" w:hAnsiTheme="minorHAnsi" w:cstheme="minorHAnsi"/>
              </w:rPr>
              <w:t>)</w:t>
            </w:r>
          </w:p>
        </w:tc>
        <w:tc>
          <w:tcPr>
            <w:tcW w:w="8725" w:type="dxa"/>
            <w:vAlign w:val="center"/>
          </w:tcPr>
          <w:p w14:paraId="49767F58" w14:textId="77777777" w:rsidR="00ED5CE7" w:rsidRPr="003E44EA" w:rsidRDefault="00ED5CE7" w:rsidP="004C6630">
            <w:pPr>
              <w:overflowPunct/>
              <w:autoSpaceDE/>
              <w:autoSpaceDN/>
              <w:adjustRightInd/>
              <w:textAlignment w:val="auto"/>
              <w:rPr>
                <w:rFonts w:asciiTheme="minorHAnsi" w:hAnsiTheme="minorHAnsi" w:cstheme="minorHAnsi"/>
              </w:rPr>
            </w:pPr>
            <w:r w:rsidRPr="003E44EA">
              <w:rPr>
                <w:rFonts w:asciiTheme="minorHAnsi" w:hAnsiTheme="minorHAnsi" w:cstheme="minorHAnsi"/>
              </w:rPr>
              <w:t>Includes details of implementation measures along with specific time frames for the achievement of such policies and housing activities; and</w:t>
            </w:r>
          </w:p>
        </w:tc>
      </w:tr>
      <w:tr w:rsidR="00ED5CE7" w:rsidRPr="00B15745" w14:paraId="572AE4A5" w14:textId="77777777" w:rsidTr="004C6630">
        <w:trPr>
          <w:trHeight w:val="512"/>
        </w:trPr>
        <w:tc>
          <w:tcPr>
            <w:tcW w:w="805" w:type="dxa"/>
            <w:vAlign w:val="center"/>
          </w:tcPr>
          <w:p w14:paraId="3EE5CECA" w14:textId="77777777" w:rsidR="00ED5CE7" w:rsidRPr="003E44EA" w:rsidRDefault="005D2F7D" w:rsidP="004C6630">
            <w:pPr>
              <w:overflowPunct/>
              <w:autoSpaceDE/>
              <w:autoSpaceDN/>
              <w:adjustRightInd/>
              <w:jc w:val="center"/>
              <w:textAlignment w:val="auto"/>
              <w:rPr>
                <w:rFonts w:asciiTheme="minorHAnsi" w:hAnsiTheme="minorHAnsi" w:cstheme="minorHAnsi"/>
              </w:rPr>
            </w:pPr>
            <w:r w:rsidRPr="00B15745">
              <w:rPr>
                <w:rFonts w:asciiTheme="minorHAnsi" w:hAnsiTheme="minorHAnsi" w:cstheme="minorHAnsi"/>
                <w:b/>
                <w:szCs w:val="24"/>
              </w:rPr>
              <w:sym w:font="Wingdings" w:char="F0A8"/>
            </w:r>
          </w:p>
        </w:tc>
        <w:tc>
          <w:tcPr>
            <w:tcW w:w="720" w:type="dxa"/>
            <w:vAlign w:val="center"/>
          </w:tcPr>
          <w:p w14:paraId="113AF5E6" w14:textId="77777777" w:rsidR="00ED5CE7" w:rsidRPr="003E44EA" w:rsidRDefault="00BE3C97" w:rsidP="004C6630">
            <w:pPr>
              <w:overflowPunct/>
              <w:autoSpaceDE/>
              <w:autoSpaceDN/>
              <w:adjustRightInd/>
              <w:jc w:val="center"/>
              <w:textAlignment w:val="auto"/>
              <w:rPr>
                <w:rFonts w:asciiTheme="minorHAnsi" w:hAnsiTheme="minorHAnsi" w:cstheme="minorHAnsi"/>
              </w:rPr>
            </w:pPr>
            <w:r w:rsidRPr="003E44EA">
              <w:rPr>
                <w:rFonts w:asciiTheme="minorHAnsi" w:hAnsiTheme="minorHAnsi" w:cstheme="minorHAnsi"/>
              </w:rPr>
              <w:t>h</w:t>
            </w:r>
            <w:r w:rsidR="00ED5CE7" w:rsidRPr="003E44EA">
              <w:rPr>
                <w:rFonts w:asciiTheme="minorHAnsi" w:hAnsiTheme="minorHAnsi" w:cstheme="minorHAnsi"/>
              </w:rPr>
              <w:t>)</w:t>
            </w:r>
          </w:p>
        </w:tc>
        <w:tc>
          <w:tcPr>
            <w:tcW w:w="8725" w:type="dxa"/>
            <w:vAlign w:val="center"/>
          </w:tcPr>
          <w:p w14:paraId="1DF83C38" w14:textId="77777777" w:rsidR="00ED5CE7" w:rsidRPr="003E44EA" w:rsidRDefault="00ED5CE7" w:rsidP="004C6630">
            <w:pPr>
              <w:overflowPunct/>
              <w:autoSpaceDE/>
              <w:autoSpaceDN/>
              <w:adjustRightInd/>
              <w:textAlignment w:val="auto"/>
              <w:rPr>
                <w:rFonts w:asciiTheme="minorHAnsi" w:hAnsiTheme="minorHAnsi" w:cstheme="minorHAnsi"/>
              </w:rPr>
            </w:pPr>
            <w:r w:rsidRPr="003E44EA">
              <w:rPr>
                <w:rFonts w:asciiTheme="minorHAnsi" w:hAnsiTheme="minorHAnsi" w:cstheme="minorHAnsi"/>
              </w:rPr>
              <w:t xml:space="preserve">Provides a list of other investment occurring or planned within the immediate area. </w:t>
            </w:r>
          </w:p>
        </w:tc>
      </w:tr>
    </w:tbl>
    <w:p w14:paraId="23925F8A" w14:textId="77777777" w:rsidR="004C6630" w:rsidRPr="00B15745" w:rsidRDefault="004C6630" w:rsidP="00073458">
      <w:pPr>
        <w:rPr>
          <w:rFonts w:asciiTheme="minorHAnsi" w:hAnsiTheme="minorHAnsi" w:cstheme="minorHAnsi"/>
        </w:rPr>
      </w:pPr>
    </w:p>
    <w:p w14:paraId="4168038E" w14:textId="77777777" w:rsidR="00073458" w:rsidRPr="00B15745" w:rsidRDefault="00073458" w:rsidP="00073458">
      <w:pPr>
        <w:rPr>
          <w:rFonts w:asciiTheme="minorHAnsi" w:hAnsiTheme="minorHAnsi" w:cstheme="minorHAnsi"/>
        </w:rPr>
      </w:pPr>
      <w:r w:rsidRPr="00B15745">
        <w:rPr>
          <w:rFonts w:asciiTheme="minorHAnsi" w:hAnsiTheme="minorHAnsi" w:cstheme="minorHAnsi"/>
        </w:rPr>
        <w:lastRenderedPageBreak/>
        <w:t>As Owner/Developer, I hereby certify that the referenced project is located in a Qualified Census Tract (QCT) or Difficult Development Area (DDA) (that does not include any State-designated DDA under the authority granted in §42, more commonly referred to as a “state-designated basis boost”) that contributes to a concerted community revitalization plan.</w:t>
      </w:r>
    </w:p>
    <w:p w14:paraId="4E5D30EE" w14:textId="77777777" w:rsidR="00073458" w:rsidRPr="00B15745" w:rsidRDefault="00073458" w:rsidP="00073458">
      <w:pPr>
        <w:rPr>
          <w:rFonts w:asciiTheme="minorHAnsi" w:hAnsiTheme="minorHAnsi" w:cstheme="minorHAnsi"/>
        </w:rPr>
      </w:pPr>
    </w:p>
    <w:p w14:paraId="682B0C33" w14:textId="77777777" w:rsidR="00ED5CE7" w:rsidRPr="00B15745" w:rsidRDefault="00073458" w:rsidP="00073458">
      <w:pPr>
        <w:rPr>
          <w:rFonts w:asciiTheme="minorHAnsi" w:hAnsiTheme="minorHAnsi" w:cstheme="minorHAnsi"/>
        </w:rPr>
      </w:pPr>
      <w:r w:rsidRPr="00B15745">
        <w:rPr>
          <w:rFonts w:asciiTheme="minorHAnsi" w:hAnsiTheme="minorHAnsi" w:cstheme="minorHAnsi"/>
        </w:rPr>
        <w:t xml:space="preserve">I, ______________________________, representative of </w:t>
      </w:r>
      <w:r w:rsidR="00CE00F8" w:rsidRPr="00B15745">
        <w:rPr>
          <w:rFonts w:asciiTheme="minorHAnsi" w:hAnsiTheme="minorHAnsi" w:cstheme="minorHAnsi"/>
        </w:rPr>
        <w:t>_________</w:t>
      </w:r>
      <w:r w:rsidRPr="00B15745">
        <w:rPr>
          <w:rFonts w:asciiTheme="minorHAnsi" w:hAnsiTheme="minorHAnsi" w:cstheme="minorHAnsi"/>
        </w:rPr>
        <w:t>_______________________ (local government), hereby certify that the referenced project is located in a Qualified Census Tract (QCT) or Difficult Development Area (DDA) (that does not include any State-designated DDA under the authority granted in §42, more commonly referred to as a “state-designated basis boost”) that contributes to a concerted community revitalization plan.</w:t>
      </w:r>
    </w:p>
    <w:p w14:paraId="567FF663" w14:textId="77777777" w:rsidR="00073458" w:rsidRPr="00B15745" w:rsidRDefault="00073458" w:rsidP="00073458">
      <w:pPr>
        <w:rPr>
          <w:rFonts w:asciiTheme="minorHAnsi" w:hAnsiTheme="minorHAnsi" w:cstheme="minorHAnsi"/>
        </w:rPr>
      </w:pPr>
    </w:p>
    <w:p w14:paraId="061C2975" w14:textId="77777777" w:rsidR="00ED5CE7" w:rsidRPr="00B15745" w:rsidRDefault="00ED5CE7" w:rsidP="00ED5CE7">
      <w:pPr>
        <w:rPr>
          <w:rFonts w:asciiTheme="minorHAnsi" w:hAnsiTheme="minorHAnsi" w:cstheme="minorHAnsi"/>
        </w:rPr>
      </w:pPr>
      <w:r w:rsidRPr="00B15745">
        <w:rPr>
          <w:rFonts w:asciiTheme="minorHAnsi" w:hAnsiTheme="minorHAnsi" w:cstheme="minorHAnsi"/>
        </w:rPr>
        <w:t>Owner/Developer:</w:t>
      </w:r>
    </w:p>
    <w:p w14:paraId="016F19CA" w14:textId="77777777" w:rsidR="00BE3C97" w:rsidRPr="00B15745" w:rsidRDefault="00BE3C97" w:rsidP="00ED5CE7">
      <w:pPr>
        <w:rPr>
          <w:rFonts w:asciiTheme="minorHAnsi" w:hAnsiTheme="minorHAnsi" w:cstheme="minorHAnsi"/>
        </w:rPr>
      </w:pPr>
    </w:p>
    <w:p w14:paraId="1E3D1B46" w14:textId="77777777" w:rsidR="00ED5CE7" w:rsidRPr="00B15745" w:rsidRDefault="00ED5CE7" w:rsidP="00ED5CE7">
      <w:pPr>
        <w:rPr>
          <w:rFonts w:asciiTheme="minorHAnsi" w:hAnsiTheme="minorHAnsi" w:cstheme="minorHAnsi"/>
        </w:rPr>
      </w:pPr>
    </w:p>
    <w:p w14:paraId="29E09343" w14:textId="4C16DC61" w:rsidR="00DF5292" w:rsidRPr="00B15745" w:rsidRDefault="00DF5292" w:rsidP="00DF5292">
      <w:pPr>
        <w:rPr>
          <w:rFonts w:asciiTheme="minorHAnsi" w:hAnsiTheme="minorHAnsi" w:cstheme="minorHAnsi"/>
        </w:rPr>
      </w:pPr>
      <w:r>
        <w:rPr>
          <w:rFonts w:asciiTheme="minorHAnsi" w:hAnsiTheme="minorHAnsi" w:cstheme="minorHAnsi"/>
        </w:rPr>
        <w:t>Project</w:t>
      </w:r>
      <w:r w:rsidRPr="00B15745">
        <w:rPr>
          <w:rFonts w:asciiTheme="minorHAnsi" w:hAnsiTheme="minorHAnsi" w:cstheme="minorHAnsi"/>
        </w:rPr>
        <w:t xml:space="preserve"> Name:   _____________________________________________________________</w:t>
      </w:r>
      <w:r>
        <w:rPr>
          <w:rFonts w:asciiTheme="minorHAnsi" w:hAnsiTheme="minorHAnsi" w:cstheme="minorHAnsi"/>
        </w:rPr>
        <w:t>_______</w:t>
      </w:r>
    </w:p>
    <w:p w14:paraId="32F756CE" w14:textId="77777777" w:rsidR="00DF5292" w:rsidRDefault="00DF5292" w:rsidP="00ED5CE7">
      <w:pPr>
        <w:rPr>
          <w:rFonts w:asciiTheme="minorHAnsi" w:hAnsiTheme="minorHAnsi" w:cstheme="minorHAnsi"/>
        </w:rPr>
      </w:pPr>
    </w:p>
    <w:p w14:paraId="41033145" w14:textId="77777777" w:rsidR="00DF5292" w:rsidRDefault="00DF5292" w:rsidP="00ED5CE7">
      <w:pPr>
        <w:rPr>
          <w:rFonts w:asciiTheme="minorHAnsi" w:hAnsiTheme="minorHAnsi" w:cstheme="minorHAnsi"/>
        </w:rPr>
      </w:pPr>
    </w:p>
    <w:p w14:paraId="294C0B73" w14:textId="55C9FD31" w:rsidR="00ED5CE7" w:rsidRPr="00B15745" w:rsidRDefault="00ED5CE7" w:rsidP="00ED5CE7">
      <w:pPr>
        <w:rPr>
          <w:rFonts w:asciiTheme="minorHAnsi" w:hAnsiTheme="minorHAnsi" w:cstheme="minorHAnsi"/>
        </w:rPr>
      </w:pPr>
      <w:r w:rsidRPr="00B15745">
        <w:rPr>
          <w:rFonts w:asciiTheme="minorHAnsi" w:hAnsiTheme="minorHAnsi" w:cstheme="minorHAnsi"/>
        </w:rPr>
        <w:t>Signed: ________________________________ Date: _____________________________________</w:t>
      </w:r>
      <w:r w:rsidR="00BE3C97" w:rsidRPr="00B15745">
        <w:rPr>
          <w:rFonts w:asciiTheme="minorHAnsi" w:hAnsiTheme="minorHAnsi" w:cstheme="minorHAnsi"/>
        </w:rPr>
        <w:t>_</w:t>
      </w:r>
    </w:p>
    <w:p w14:paraId="655FF089" w14:textId="77777777" w:rsidR="00BE3C97" w:rsidRPr="00B15745" w:rsidRDefault="00BE3C97" w:rsidP="00ED5CE7">
      <w:pPr>
        <w:rPr>
          <w:rFonts w:asciiTheme="minorHAnsi" w:hAnsiTheme="minorHAnsi" w:cstheme="minorHAnsi"/>
        </w:rPr>
      </w:pPr>
    </w:p>
    <w:p w14:paraId="2C9BB158" w14:textId="77777777" w:rsidR="00ED5CE7" w:rsidRPr="00B15745" w:rsidRDefault="00ED5CE7" w:rsidP="00ED5CE7">
      <w:pPr>
        <w:rPr>
          <w:rFonts w:asciiTheme="minorHAnsi" w:hAnsiTheme="minorHAnsi" w:cstheme="minorHAnsi"/>
        </w:rPr>
      </w:pPr>
    </w:p>
    <w:p w14:paraId="6BEF389C" w14:textId="77777777" w:rsidR="00ED5CE7" w:rsidRPr="00B15745" w:rsidRDefault="00ED5CE7" w:rsidP="00ED5CE7">
      <w:pPr>
        <w:rPr>
          <w:rFonts w:asciiTheme="minorHAnsi" w:hAnsiTheme="minorHAnsi" w:cstheme="minorHAnsi"/>
        </w:rPr>
      </w:pPr>
      <w:r w:rsidRPr="00B15745">
        <w:rPr>
          <w:rFonts w:asciiTheme="minorHAnsi" w:hAnsiTheme="minorHAnsi" w:cstheme="minorHAnsi"/>
        </w:rPr>
        <w:t>Printed name and Title: ______________________________________________________________</w:t>
      </w:r>
    </w:p>
    <w:p w14:paraId="535BA8FD" w14:textId="77777777" w:rsidR="00BE3C97" w:rsidRPr="00B15745" w:rsidRDefault="00BE3C97" w:rsidP="00ED5CE7">
      <w:pPr>
        <w:rPr>
          <w:rFonts w:asciiTheme="minorHAnsi" w:hAnsiTheme="minorHAnsi" w:cstheme="minorHAnsi"/>
        </w:rPr>
      </w:pPr>
    </w:p>
    <w:p w14:paraId="7E6ED689" w14:textId="77777777" w:rsidR="00ED5CE7" w:rsidRPr="00B15745" w:rsidRDefault="00ED5CE7" w:rsidP="00ED5CE7">
      <w:pPr>
        <w:rPr>
          <w:rFonts w:asciiTheme="minorHAnsi" w:hAnsiTheme="minorHAnsi" w:cstheme="minorHAnsi"/>
        </w:rPr>
      </w:pPr>
    </w:p>
    <w:p w14:paraId="7D2943CC" w14:textId="77777777" w:rsidR="00ED5CE7" w:rsidRPr="00B15745" w:rsidRDefault="00ED5CE7" w:rsidP="00ED5CE7">
      <w:pPr>
        <w:rPr>
          <w:rFonts w:asciiTheme="minorHAnsi" w:hAnsiTheme="minorHAnsi" w:cstheme="minorHAnsi"/>
        </w:rPr>
      </w:pPr>
      <w:r w:rsidRPr="00B15745">
        <w:rPr>
          <w:rFonts w:asciiTheme="minorHAnsi" w:hAnsiTheme="minorHAnsi" w:cstheme="minorHAnsi"/>
        </w:rPr>
        <w:t>Company Name: ____________________________________________________________________</w:t>
      </w:r>
    </w:p>
    <w:p w14:paraId="331AD708" w14:textId="77777777" w:rsidR="00BE3C97" w:rsidRPr="00B15745" w:rsidRDefault="00BE3C97" w:rsidP="00ED5CE7">
      <w:pPr>
        <w:rPr>
          <w:rFonts w:asciiTheme="minorHAnsi" w:hAnsiTheme="minorHAnsi" w:cstheme="minorHAnsi"/>
        </w:rPr>
      </w:pPr>
    </w:p>
    <w:p w14:paraId="27B8135E" w14:textId="77777777" w:rsidR="00ED5CE7" w:rsidRPr="00B15745" w:rsidRDefault="00ED5CE7" w:rsidP="00ED5CE7">
      <w:pPr>
        <w:rPr>
          <w:rFonts w:asciiTheme="minorHAnsi" w:hAnsiTheme="minorHAnsi" w:cstheme="minorHAnsi"/>
        </w:rPr>
      </w:pPr>
    </w:p>
    <w:p w14:paraId="5BCBBF3C" w14:textId="77777777" w:rsidR="00ED5CE7" w:rsidRPr="00B15745" w:rsidRDefault="00ED5CE7" w:rsidP="00ED5CE7">
      <w:pPr>
        <w:rPr>
          <w:rFonts w:asciiTheme="minorHAnsi" w:hAnsiTheme="minorHAnsi" w:cstheme="minorHAnsi"/>
        </w:rPr>
      </w:pPr>
      <w:r w:rsidRPr="00B15745">
        <w:rPr>
          <w:rFonts w:asciiTheme="minorHAnsi" w:hAnsiTheme="minorHAnsi" w:cstheme="minorHAnsi"/>
        </w:rPr>
        <w:t>Local Government:</w:t>
      </w:r>
    </w:p>
    <w:p w14:paraId="32744294" w14:textId="77777777" w:rsidR="00BE3C97" w:rsidRPr="00B15745" w:rsidRDefault="00BE3C97" w:rsidP="00ED5CE7">
      <w:pPr>
        <w:rPr>
          <w:rFonts w:asciiTheme="minorHAnsi" w:hAnsiTheme="minorHAnsi" w:cstheme="minorHAnsi"/>
        </w:rPr>
      </w:pPr>
    </w:p>
    <w:p w14:paraId="312B032E" w14:textId="77777777" w:rsidR="00ED5CE7" w:rsidRPr="00B15745" w:rsidRDefault="00ED5CE7" w:rsidP="00ED5CE7">
      <w:pPr>
        <w:rPr>
          <w:rFonts w:asciiTheme="minorHAnsi" w:hAnsiTheme="minorHAnsi" w:cstheme="minorHAnsi"/>
        </w:rPr>
      </w:pPr>
    </w:p>
    <w:p w14:paraId="5A25C643" w14:textId="77777777" w:rsidR="00ED5CE7" w:rsidRPr="00B15745" w:rsidRDefault="00ED5CE7" w:rsidP="00ED5CE7">
      <w:pPr>
        <w:rPr>
          <w:rFonts w:asciiTheme="minorHAnsi" w:hAnsiTheme="minorHAnsi" w:cstheme="minorHAnsi"/>
        </w:rPr>
      </w:pPr>
      <w:r w:rsidRPr="00B15745">
        <w:rPr>
          <w:rFonts w:asciiTheme="minorHAnsi" w:hAnsiTheme="minorHAnsi" w:cstheme="minorHAnsi"/>
        </w:rPr>
        <w:t>Signed: ________________________________ Date: _____________________________________</w:t>
      </w:r>
      <w:r w:rsidR="00BE3C97" w:rsidRPr="00B15745">
        <w:rPr>
          <w:rFonts w:asciiTheme="minorHAnsi" w:hAnsiTheme="minorHAnsi" w:cstheme="minorHAnsi"/>
        </w:rPr>
        <w:t>_</w:t>
      </w:r>
    </w:p>
    <w:p w14:paraId="7633EE46" w14:textId="77777777" w:rsidR="00BE3C97" w:rsidRPr="00B15745" w:rsidRDefault="00BE3C97" w:rsidP="00ED5CE7">
      <w:pPr>
        <w:rPr>
          <w:rFonts w:asciiTheme="minorHAnsi" w:hAnsiTheme="minorHAnsi" w:cstheme="minorHAnsi"/>
        </w:rPr>
      </w:pPr>
    </w:p>
    <w:p w14:paraId="4148EFE3" w14:textId="77777777" w:rsidR="00ED5CE7" w:rsidRPr="00B15745" w:rsidRDefault="00ED5CE7" w:rsidP="00ED5CE7">
      <w:pPr>
        <w:rPr>
          <w:rFonts w:asciiTheme="minorHAnsi" w:hAnsiTheme="minorHAnsi" w:cstheme="minorHAnsi"/>
        </w:rPr>
      </w:pPr>
    </w:p>
    <w:p w14:paraId="2627A611" w14:textId="77777777" w:rsidR="00ED5CE7" w:rsidRPr="00B15745" w:rsidRDefault="00ED5CE7" w:rsidP="00ED5CE7">
      <w:pPr>
        <w:rPr>
          <w:rFonts w:asciiTheme="minorHAnsi" w:hAnsiTheme="minorHAnsi" w:cstheme="minorHAnsi"/>
        </w:rPr>
      </w:pPr>
      <w:r w:rsidRPr="00B15745">
        <w:rPr>
          <w:rFonts w:asciiTheme="minorHAnsi" w:hAnsiTheme="minorHAnsi" w:cstheme="minorHAnsi"/>
        </w:rPr>
        <w:t>Printed name and Title: ______________________________________________________________</w:t>
      </w:r>
    </w:p>
    <w:p w14:paraId="5A1AA268" w14:textId="77777777" w:rsidR="00BE3C97" w:rsidRPr="00B15745" w:rsidRDefault="00BE3C97" w:rsidP="00ED5CE7">
      <w:pPr>
        <w:rPr>
          <w:rFonts w:asciiTheme="minorHAnsi" w:hAnsiTheme="minorHAnsi" w:cstheme="minorHAnsi"/>
        </w:rPr>
      </w:pPr>
    </w:p>
    <w:p w14:paraId="4AD54D84" w14:textId="77777777" w:rsidR="00ED5CE7" w:rsidRPr="00B15745" w:rsidRDefault="00ED5CE7" w:rsidP="00ED5CE7">
      <w:pPr>
        <w:rPr>
          <w:rFonts w:asciiTheme="minorHAnsi" w:hAnsiTheme="minorHAnsi" w:cstheme="minorHAnsi"/>
        </w:rPr>
      </w:pPr>
    </w:p>
    <w:p w14:paraId="740BA3B5" w14:textId="77777777" w:rsidR="00ED5CE7" w:rsidRPr="003E44EA" w:rsidRDefault="00ED5CE7" w:rsidP="00ED5CE7">
      <w:pPr>
        <w:rPr>
          <w:rFonts w:asciiTheme="minorHAnsi" w:hAnsiTheme="minorHAnsi" w:cstheme="minorHAnsi"/>
        </w:rPr>
      </w:pPr>
      <w:r w:rsidRPr="00B15745">
        <w:rPr>
          <w:rFonts w:asciiTheme="minorHAnsi" w:hAnsiTheme="minorHAnsi" w:cstheme="minorHAnsi"/>
        </w:rPr>
        <w:t>Local Government: _________________________________________________________________</w:t>
      </w:r>
    </w:p>
    <w:p w14:paraId="7D944006" w14:textId="77777777" w:rsidR="00ED5CE7" w:rsidRPr="003E44EA" w:rsidRDefault="00ED5CE7" w:rsidP="00ED5CE7">
      <w:pPr>
        <w:rPr>
          <w:rFonts w:asciiTheme="minorHAnsi" w:hAnsiTheme="minorHAnsi" w:cstheme="minorHAnsi"/>
        </w:rPr>
      </w:pPr>
    </w:p>
    <w:p w14:paraId="3B692E53" w14:textId="77777777" w:rsidR="00ED5CE7" w:rsidRPr="003E44EA" w:rsidRDefault="00ED5CE7" w:rsidP="00ED5CE7">
      <w:pPr>
        <w:pStyle w:val="Title"/>
        <w:rPr>
          <w:rFonts w:asciiTheme="minorHAnsi" w:hAnsiTheme="minorHAnsi" w:cstheme="minorHAnsi"/>
        </w:rPr>
      </w:pPr>
    </w:p>
    <w:p w14:paraId="4D2301A4" w14:textId="77777777" w:rsidR="00ED5CE7" w:rsidRPr="00B15745" w:rsidRDefault="00ED5CE7" w:rsidP="00327E4F">
      <w:pPr>
        <w:overflowPunct/>
        <w:autoSpaceDE/>
        <w:autoSpaceDN/>
        <w:adjustRightInd/>
        <w:textAlignment w:val="auto"/>
        <w:rPr>
          <w:rFonts w:asciiTheme="minorHAnsi" w:hAnsiTheme="minorHAnsi" w:cstheme="minorHAnsi"/>
        </w:rPr>
      </w:pPr>
    </w:p>
    <w:p w14:paraId="5302C219" w14:textId="77777777" w:rsidR="00ED5CE7" w:rsidRPr="00B15745" w:rsidRDefault="00ED5CE7">
      <w:pPr>
        <w:overflowPunct/>
        <w:autoSpaceDE/>
        <w:autoSpaceDN/>
        <w:adjustRightInd/>
        <w:textAlignment w:val="auto"/>
        <w:rPr>
          <w:rFonts w:asciiTheme="minorHAnsi" w:hAnsiTheme="minorHAnsi" w:cstheme="minorHAnsi"/>
        </w:rPr>
      </w:pPr>
      <w:r w:rsidRPr="00B15745">
        <w:rPr>
          <w:rFonts w:asciiTheme="minorHAnsi" w:hAnsiTheme="minorHAnsi" w:cstheme="minorHAnsi"/>
        </w:rPr>
        <w:br w:type="page"/>
      </w:r>
    </w:p>
    <w:p w14:paraId="2BDD2AE6" w14:textId="77777777" w:rsidR="00ED5CE7" w:rsidRPr="00B15745" w:rsidRDefault="00ED5CE7" w:rsidP="00ED5CE7">
      <w:pPr>
        <w:jc w:val="center"/>
        <w:rPr>
          <w:rFonts w:asciiTheme="minorHAnsi" w:hAnsiTheme="minorHAnsi" w:cstheme="minorHAnsi"/>
          <w:b/>
          <w:sz w:val="28"/>
          <w:szCs w:val="28"/>
        </w:rPr>
      </w:pPr>
      <w:r w:rsidRPr="00B15745">
        <w:rPr>
          <w:rFonts w:asciiTheme="minorHAnsi" w:hAnsiTheme="minorHAnsi" w:cstheme="minorHAnsi"/>
          <w:b/>
          <w:sz w:val="28"/>
          <w:szCs w:val="28"/>
        </w:rPr>
        <w:lastRenderedPageBreak/>
        <w:t>OPTIONAL SCORING EXHIBIT</w:t>
      </w:r>
    </w:p>
    <w:p w14:paraId="5EC39005" w14:textId="77777777" w:rsidR="00ED5CE7" w:rsidRPr="00B15745" w:rsidRDefault="00ED5CE7" w:rsidP="00ED5CE7">
      <w:pPr>
        <w:jc w:val="center"/>
        <w:rPr>
          <w:rFonts w:asciiTheme="minorHAnsi" w:hAnsiTheme="minorHAnsi" w:cstheme="minorHAnsi"/>
        </w:rPr>
      </w:pPr>
    </w:p>
    <w:p w14:paraId="0F790130" w14:textId="77777777" w:rsidR="00ED5CE7" w:rsidRPr="00B15745" w:rsidRDefault="00ED5CE7" w:rsidP="00ED5CE7">
      <w:pPr>
        <w:pStyle w:val="Title"/>
        <w:rPr>
          <w:rFonts w:asciiTheme="minorHAnsi" w:hAnsiTheme="minorHAnsi" w:cstheme="minorHAnsi"/>
        </w:rPr>
      </w:pPr>
      <w:r w:rsidRPr="00B15745">
        <w:rPr>
          <w:rFonts w:asciiTheme="minorHAnsi" w:hAnsiTheme="minorHAnsi" w:cstheme="minorHAnsi"/>
        </w:rPr>
        <w:t xml:space="preserve">EXHIBIT I: </w:t>
      </w:r>
      <w:r w:rsidR="0062206C" w:rsidRPr="00B15745">
        <w:rPr>
          <w:rFonts w:asciiTheme="minorHAnsi" w:hAnsiTheme="minorHAnsi" w:cstheme="minorHAnsi"/>
        </w:rPr>
        <w:t>TRANSIT ORIENTED DEVELOPMENT</w:t>
      </w:r>
    </w:p>
    <w:p w14:paraId="302F3B19" w14:textId="77777777" w:rsidR="0062206C" w:rsidRPr="00B15745" w:rsidRDefault="0062206C" w:rsidP="00ED5CE7">
      <w:pPr>
        <w:pStyle w:val="Title"/>
        <w:rPr>
          <w:rFonts w:asciiTheme="minorHAnsi" w:hAnsiTheme="minorHAnsi" w:cstheme="minorHAnsi"/>
        </w:rPr>
      </w:pPr>
    </w:p>
    <w:p w14:paraId="1B276B8D" w14:textId="577E1B17" w:rsidR="0062206C" w:rsidRPr="00B15745" w:rsidRDefault="0062206C" w:rsidP="0062206C">
      <w:pPr>
        <w:pStyle w:val="Title"/>
        <w:jc w:val="left"/>
        <w:rPr>
          <w:rFonts w:asciiTheme="minorHAnsi" w:hAnsiTheme="minorHAnsi" w:cstheme="minorHAnsi"/>
          <w:b w:val="0"/>
          <w:i w:val="0"/>
          <w:sz w:val="24"/>
          <w:szCs w:val="24"/>
        </w:rPr>
      </w:pPr>
      <w:r w:rsidRPr="00B15745">
        <w:rPr>
          <w:rFonts w:asciiTheme="minorHAnsi" w:hAnsiTheme="minorHAnsi" w:cstheme="minorHAnsi"/>
          <w:b w:val="0"/>
          <w:i w:val="0"/>
        </w:rPr>
        <w:tab/>
      </w:r>
      <w:r w:rsidRPr="00B15745">
        <w:rPr>
          <w:rFonts w:asciiTheme="minorHAnsi" w:hAnsiTheme="minorHAnsi" w:cstheme="minorHAnsi"/>
          <w:b w:val="0"/>
          <w:i w:val="0"/>
          <w:sz w:val="24"/>
          <w:szCs w:val="24"/>
        </w:rPr>
        <w:t xml:space="preserve">DHCD will award points to projects in certain geographic locations that are proximate to the </w:t>
      </w:r>
      <w:r w:rsidR="005D2F7D" w:rsidRPr="00B15745">
        <w:rPr>
          <w:rFonts w:asciiTheme="minorHAnsi" w:hAnsiTheme="minorHAnsi" w:cstheme="minorHAnsi"/>
          <w:b w:val="0"/>
          <w:i w:val="0"/>
          <w:sz w:val="24"/>
          <w:szCs w:val="24"/>
        </w:rPr>
        <w:t>following:</w:t>
      </w:r>
    </w:p>
    <w:p w14:paraId="5255D2B8" w14:textId="5F6D0359" w:rsidR="0062206C" w:rsidRPr="002A0EE5" w:rsidRDefault="002A0EE5" w:rsidP="002A0EE5">
      <w:pPr>
        <w:pStyle w:val="Title"/>
        <w:numPr>
          <w:ilvl w:val="0"/>
          <w:numId w:val="36"/>
        </w:numPr>
        <w:jc w:val="left"/>
        <w:rPr>
          <w:rFonts w:asciiTheme="minorHAnsi" w:hAnsiTheme="minorHAnsi" w:cstheme="minorHAnsi"/>
          <w:b w:val="0"/>
          <w:i w:val="0"/>
          <w:sz w:val="24"/>
          <w:szCs w:val="24"/>
        </w:rPr>
      </w:pPr>
      <w:r w:rsidRPr="00B15745">
        <w:rPr>
          <w:rFonts w:asciiTheme="minorHAnsi" w:hAnsiTheme="minorHAnsi" w:cstheme="minorHAnsi"/>
          <w:b w:val="0"/>
          <w:i w:val="0"/>
          <w:sz w:val="24"/>
          <w:szCs w:val="24"/>
        </w:rPr>
        <w:t xml:space="preserve">A </w:t>
      </w:r>
      <w:r>
        <w:rPr>
          <w:rFonts w:asciiTheme="minorHAnsi" w:hAnsiTheme="minorHAnsi" w:cstheme="minorHAnsi"/>
          <w:b w:val="0"/>
          <w:i w:val="0"/>
          <w:sz w:val="24"/>
          <w:szCs w:val="24"/>
        </w:rPr>
        <w:t>State of Maryland</w:t>
      </w:r>
      <w:r w:rsidRPr="00B15745">
        <w:rPr>
          <w:rFonts w:asciiTheme="minorHAnsi" w:hAnsiTheme="minorHAnsi" w:cstheme="minorHAnsi"/>
          <w:b w:val="0"/>
          <w:i w:val="0"/>
          <w:sz w:val="24"/>
          <w:szCs w:val="24"/>
        </w:rPr>
        <w:t>-designated TOD;</w:t>
      </w:r>
    </w:p>
    <w:p w14:paraId="4181B629" w14:textId="74264705" w:rsidR="0062206C" w:rsidRPr="002A0EE5" w:rsidRDefault="0062206C" w:rsidP="00162FB0">
      <w:pPr>
        <w:pStyle w:val="Title"/>
        <w:numPr>
          <w:ilvl w:val="0"/>
          <w:numId w:val="36"/>
        </w:numPr>
        <w:jc w:val="left"/>
        <w:rPr>
          <w:rFonts w:asciiTheme="minorHAnsi" w:hAnsiTheme="minorHAnsi" w:cstheme="minorHAnsi"/>
          <w:b w:val="0"/>
          <w:i w:val="0"/>
          <w:sz w:val="24"/>
          <w:szCs w:val="24"/>
        </w:rPr>
      </w:pPr>
      <w:r w:rsidRPr="00B15745">
        <w:rPr>
          <w:rFonts w:asciiTheme="minorHAnsi" w:hAnsiTheme="minorHAnsi" w:cstheme="minorHAnsi"/>
          <w:b w:val="0"/>
          <w:i w:val="0"/>
          <w:sz w:val="24"/>
          <w:szCs w:val="24"/>
        </w:rPr>
        <w:t xml:space="preserve">Is located </w:t>
      </w:r>
      <w:r w:rsidR="006B026E" w:rsidRPr="002A0EE5">
        <w:rPr>
          <w:rFonts w:asciiTheme="minorHAnsi" w:hAnsiTheme="minorHAnsi" w:cstheme="minorHAnsi"/>
          <w:b w:val="0"/>
          <w:i w:val="0"/>
          <w:sz w:val="24"/>
          <w:szCs w:val="24"/>
        </w:rPr>
        <w:t>within</w:t>
      </w:r>
      <w:r w:rsidRPr="002A0EE5">
        <w:rPr>
          <w:rFonts w:asciiTheme="minorHAnsi" w:hAnsiTheme="minorHAnsi" w:cstheme="minorHAnsi"/>
          <w:b w:val="0"/>
          <w:i w:val="0"/>
          <w:sz w:val="24"/>
          <w:szCs w:val="24"/>
        </w:rPr>
        <w:t xml:space="preserve"> </w:t>
      </w:r>
      <w:r w:rsidR="002A0EE5" w:rsidRPr="002A0EE5">
        <w:rPr>
          <w:rFonts w:asciiTheme="minorHAnsi" w:hAnsiTheme="minorHAnsi" w:cstheme="minorHAnsi"/>
          <w:b w:val="0"/>
          <w:i w:val="0"/>
          <w:sz w:val="24"/>
          <w:szCs w:val="24"/>
        </w:rPr>
        <w:t xml:space="preserve">three-quarters (3/4) </w:t>
      </w:r>
      <w:r w:rsidR="00673FC5" w:rsidRPr="002A0EE5">
        <w:rPr>
          <w:rFonts w:asciiTheme="minorHAnsi" w:hAnsiTheme="minorHAnsi" w:cstheme="minorHAnsi"/>
          <w:b w:val="0"/>
          <w:i w:val="0"/>
          <w:sz w:val="24"/>
          <w:szCs w:val="24"/>
        </w:rPr>
        <w:t xml:space="preserve">of a </w:t>
      </w:r>
      <w:r w:rsidRPr="002A0EE5">
        <w:rPr>
          <w:rFonts w:asciiTheme="minorHAnsi" w:hAnsiTheme="minorHAnsi" w:cstheme="minorHAnsi"/>
          <w:b w:val="0"/>
          <w:i w:val="0"/>
          <w:sz w:val="24"/>
          <w:szCs w:val="24"/>
        </w:rPr>
        <w:t xml:space="preserve">mile radius of a </w:t>
      </w:r>
      <w:r w:rsidR="006C2D72" w:rsidRPr="002A0EE5">
        <w:rPr>
          <w:rFonts w:asciiTheme="minorHAnsi" w:hAnsiTheme="minorHAnsi" w:cstheme="minorHAnsi"/>
          <w:b w:val="0"/>
          <w:i w:val="0"/>
          <w:sz w:val="24"/>
          <w:szCs w:val="24"/>
        </w:rPr>
        <w:t xml:space="preserve">passenger boarding and alighting location of a </w:t>
      </w:r>
      <w:r w:rsidRPr="002A0EE5">
        <w:rPr>
          <w:rFonts w:asciiTheme="minorHAnsi" w:hAnsiTheme="minorHAnsi" w:cstheme="minorHAnsi"/>
          <w:b w:val="0"/>
          <w:i w:val="0"/>
          <w:sz w:val="24"/>
          <w:szCs w:val="24"/>
        </w:rPr>
        <w:t>planned or existing transit rail stop or station;</w:t>
      </w:r>
    </w:p>
    <w:p w14:paraId="28360A27" w14:textId="7B7F74E9" w:rsidR="0062206C" w:rsidRPr="00B15745" w:rsidRDefault="0062206C" w:rsidP="00162FB0">
      <w:pPr>
        <w:pStyle w:val="Title"/>
        <w:numPr>
          <w:ilvl w:val="0"/>
          <w:numId w:val="36"/>
        </w:numPr>
        <w:jc w:val="left"/>
        <w:rPr>
          <w:rFonts w:asciiTheme="minorHAnsi" w:hAnsiTheme="minorHAnsi" w:cstheme="minorHAnsi"/>
          <w:b w:val="0"/>
          <w:i w:val="0"/>
          <w:sz w:val="24"/>
          <w:szCs w:val="24"/>
        </w:rPr>
      </w:pPr>
      <w:r w:rsidRPr="002A0EE5">
        <w:rPr>
          <w:rFonts w:asciiTheme="minorHAnsi" w:hAnsiTheme="minorHAnsi" w:cstheme="minorHAnsi"/>
          <w:b w:val="0"/>
          <w:i w:val="0"/>
          <w:sz w:val="24"/>
          <w:szCs w:val="24"/>
        </w:rPr>
        <w:t>Is located within</w:t>
      </w:r>
      <w:r w:rsidR="00FB1199" w:rsidRPr="002A0EE5">
        <w:rPr>
          <w:rFonts w:asciiTheme="minorHAnsi" w:hAnsiTheme="minorHAnsi" w:cstheme="minorHAnsi"/>
          <w:b w:val="0"/>
          <w:i w:val="0"/>
          <w:sz w:val="24"/>
          <w:szCs w:val="24"/>
        </w:rPr>
        <w:t xml:space="preserve"> </w:t>
      </w:r>
      <w:r w:rsidR="002A0EE5" w:rsidRPr="002A0EE5">
        <w:rPr>
          <w:rFonts w:asciiTheme="minorHAnsi" w:hAnsiTheme="minorHAnsi" w:cstheme="minorHAnsi"/>
          <w:b w:val="0"/>
          <w:i w:val="0"/>
          <w:sz w:val="24"/>
          <w:szCs w:val="24"/>
        </w:rPr>
        <w:t>three-quarters (3/4)</w:t>
      </w:r>
      <w:r w:rsidR="002A0EE5" w:rsidRPr="008D7214">
        <w:rPr>
          <w:rFonts w:asciiTheme="minorHAnsi" w:hAnsiTheme="minorHAnsi" w:cstheme="minorHAnsi"/>
          <w:szCs w:val="24"/>
        </w:rPr>
        <w:t xml:space="preserve"> </w:t>
      </w:r>
      <w:r w:rsidR="00673FC5">
        <w:rPr>
          <w:rFonts w:asciiTheme="minorHAnsi" w:hAnsiTheme="minorHAnsi" w:cstheme="minorHAnsi"/>
          <w:b w:val="0"/>
          <w:i w:val="0"/>
          <w:sz w:val="24"/>
          <w:szCs w:val="24"/>
        </w:rPr>
        <w:t>of a</w:t>
      </w:r>
      <w:r w:rsidRPr="00B15745">
        <w:rPr>
          <w:rFonts w:asciiTheme="minorHAnsi" w:hAnsiTheme="minorHAnsi" w:cstheme="minorHAnsi"/>
          <w:b w:val="0"/>
          <w:i w:val="0"/>
          <w:sz w:val="24"/>
          <w:szCs w:val="24"/>
        </w:rPr>
        <w:t xml:space="preserve"> mile radius of two separate bus lines, where </w:t>
      </w:r>
      <w:r w:rsidR="006B026E" w:rsidRPr="00B15745">
        <w:rPr>
          <w:rFonts w:asciiTheme="minorHAnsi" w:hAnsiTheme="minorHAnsi" w:cstheme="minorHAnsi"/>
          <w:b w:val="0"/>
          <w:i w:val="0"/>
          <w:sz w:val="24"/>
          <w:szCs w:val="24"/>
        </w:rPr>
        <w:t>passengers</w:t>
      </w:r>
      <w:r w:rsidRPr="00B15745">
        <w:rPr>
          <w:rFonts w:asciiTheme="minorHAnsi" w:hAnsiTheme="minorHAnsi" w:cstheme="minorHAnsi"/>
          <w:b w:val="0"/>
          <w:i w:val="0"/>
          <w:sz w:val="24"/>
          <w:szCs w:val="24"/>
        </w:rPr>
        <w:t xml:space="preserve"> can transfer from one line to another;</w:t>
      </w:r>
    </w:p>
    <w:p w14:paraId="3C304A0B" w14:textId="77777777" w:rsidR="0062206C" w:rsidRPr="00B15745" w:rsidRDefault="0062206C" w:rsidP="00162FB0">
      <w:pPr>
        <w:pStyle w:val="Title"/>
        <w:numPr>
          <w:ilvl w:val="0"/>
          <w:numId w:val="36"/>
        </w:numPr>
        <w:jc w:val="left"/>
        <w:rPr>
          <w:rFonts w:asciiTheme="minorHAnsi" w:hAnsiTheme="minorHAnsi" w:cstheme="minorHAnsi"/>
          <w:b w:val="0"/>
          <w:i w:val="0"/>
          <w:sz w:val="24"/>
          <w:szCs w:val="24"/>
        </w:rPr>
      </w:pPr>
      <w:r w:rsidRPr="00B15745">
        <w:rPr>
          <w:rFonts w:asciiTheme="minorHAnsi" w:hAnsiTheme="minorHAnsi" w:cstheme="minorHAnsi"/>
          <w:b w:val="0"/>
          <w:i w:val="0"/>
          <w:sz w:val="24"/>
          <w:szCs w:val="24"/>
        </w:rPr>
        <w:t xml:space="preserve">Is located in an area </w:t>
      </w:r>
      <w:r w:rsidR="006A66E7" w:rsidRPr="00B15745">
        <w:rPr>
          <w:rFonts w:asciiTheme="minorHAnsi" w:hAnsiTheme="minorHAnsi" w:cstheme="minorHAnsi"/>
          <w:b w:val="0"/>
          <w:i w:val="0"/>
          <w:sz w:val="24"/>
          <w:szCs w:val="24"/>
        </w:rPr>
        <w:t xml:space="preserve">defined </w:t>
      </w:r>
      <w:r w:rsidRPr="00B15745">
        <w:rPr>
          <w:rFonts w:asciiTheme="minorHAnsi" w:hAnsiTheme="minorHAnsi" w:cstheme="minorHAnsi"/>
          <w:b w:val="0"/>
          <w:i w:val="0"/>
          <w:sz w:val="24"/>
          <w:szCs w:val="24"/>
        </w:rPr>
        <w:t>as rural by DHCD or USDA and located within</w:t>
      </w:r>
      <w:r w:rsidR="00FB1199" w:rsidRPr="00B15745">
        <w:rPr>
          <w:rFonts w:asciiTheme="minorHAnsi" w:hAnsiTheme="minorHAnsi" w:cstheme="minorHAnsi"/>
          <w:b w:val="0"/>
          <w:i w:val="0"/>
          <w:sz w:val="24"/>
          <w:szCs w:val="24"/>
        </w:rPr>
        <w:t xml:space="preserve"> a</w:t>
      </w:r>
      <w:r w:rsidRPr="00B15745">
        <w:rPr>
          <w:rFonts w:asciiTheme="minorHAnsi" w:hAnsiTheme="minorHAnsi" w:cstheme="minorHAnsi"/>
          <w:b w:val="0"/>
          <w:i w:val="0"/>
          <w:sz w:val="24"/>
          <w:szCs w:val="24"/>
        </w:rPr>
        <w:t xml:space="preserve"> one (1) mile radius of a </w:t>
      </w:r>
      <w:r w:rsidR="006C2D72" w:rsidRPr="00B15745">
        <w:rPr>
          <w:rFonts w:asciiTheme="minorHAnsi" w:hAnsiTheme="minorHAnsi" w:cstheme="minorHAnsi"/>
          <w:b w:val="0"/>
          <w:i w:val="0"/>
          <w:sz w:val="24"/>
          <w:szCs w:val="24"/>
        </w:rPr>
        <w:t xml:space="preserve">passenger boarding and alighting location of a </w:t>
      </w:r>
      <w:r w:rsidRPr="00B15745">
        <w:rPr>
          <w:rFonts w:asciiTheme="minorHAnsi" w:hAnsiTheme="minorHAnsi" w:cstheme="minorHAnsi"/>
          <w:b w:val="0"/>
          <w:i w:val="0"/>
          <w:sz w:val="24"/>
          <w:szCs w:val="24"/>
        </w:rPr>
        <w:t>planned or existing bus or transit rail stop or station;</w:t>
      </w:r>
    </w:p>
    <w:p w14:paraId="32B4F8FD" w14:textId="27A7D72C" w:rsidR="00FB1199" w:rsidRPr="003E44EA" w:rsidRDefault="00FB1199" w:rsidP="003E44EA">
      <w:pPr>
        <w:pStyle w:val="ListParagraph"/>
        <w:numPr>
          <w:ilvl w:val="0"/>
          <w:numId w:val="37"/>
        </w:numPr>
        <w:overflowPunct/>
        <w:contextualSpacing/>
        <w:jc w:val="both"/>
        <w:textAlignment w:val="auto"/>
        <w:rPr>
          <w:rFonts w:asciiTheme="minorHAnsi" w:hAnsiTheme="minorHAnsi" w:cstheme="minorHAnsi"/>
        </w:rPr>
      </w:pPr>
      <w:r w:rsidRPr="00B15745">
        <w:rPr>
          <w:rFonts w:asciiTheme="minorHAnsi" w:hAnsiTheme="minorHAnsi" w:cstheme="minorHAnsi"/>
        </w:rPr>
        <w:t>Is family housing in a Community of Opportunity and</w:t>
      </w:r>
      <w:r w:rsidRPr="003E44EA">
        <w:rPr>
          <w:rFonts w:asciiTheme="minorHAnsi" w:hAnsiTheme="minorHAnsi" w:cstheme="minorHAnsi"/>
        </w:rPr>
        <w:t xml:space="preserve"> located within a </w:t>
      </w:r>
      <w:r w:rsidR="002855EF" w:rsidRPr="00B15745">
        <w:rPr>
          <w:rFonts w:asciiTheme="minorHAnsi" w:hAnsiTheme="minorHAnsi" w:cstheme="minorHAnsi"/>
        </w:rPr>
        <w:t>one</w:t>
      </w:r>
      <w:r w:rsidR="002855EF" w:rsidRPr="003E44EA">
        <w:rPr>
          <w:rFonts w:asciiTheme="minorHAnsi" w:hAnsiTheme="minorHAnsi" w:cstheme="minorHAnsi"/>
        </w:rPr>
        <w:t xml:space="preserve"> </w:t>
      </w:r>
      <w:r w:rsidRPr="003E44EA">
        <w:rPr>
          <w:rFonts w:asciiTheme="minorHAnsi" w:hAnsiTheme="minorHAnsi" w:cstheme="minorHAnsi"/>
        </w:rPr>
        <w:t>(</w:t>
      </w:r>
      <w:r w:rsidR="002855EF" w:rsidRPr="00B15745">
        <w:rPr>
          <w:rFonts w:asciiTheme="minorHAnsi" w:hAnsiTheme="minorHAnsi" w:cstheme="minorHAnsi"/>
        </w:rPr>
        <w:t>1</w:t>
      </w:r>
      <w:r w:rsidRPr="003E44EA">
        <w:rPr>
          <w:rFonts w:asciiTheme="minorHAnsi" w:hAnsiTheme="minorHAnsi" w:cstheme="minorHAnsi"/>
        </w:rPr>
        <w:t xml:space="preserve">) mile radius of a passenger boarding and alighting location of a planned or existing bus or transit rail stop or station; or </w:t>
      </w:r>
    </w:p>
    <w:p w14:paraId="7545CE40" w14:textId="77777777" w:rsidR="00FB1199" w:rsidRPr="00B15745" w:rsidRDefault="00FB1199" w:rsidP="00162FB0">
      <w:pPr>
        <w:pStyle w:val="ListParagraph"/>
        <w:numPr>
          <w:ilvl w:val="0"/>
          <w:numId w:val="38"/>
        </w:numPr>
        <w:overflowPunct/>
        <w:spacing w:after="200" w:line="276" w:lineRule="auto"/>
        <w:contextualSpacing/>
        <w:jc w:val="both"/>
        <w:textAlignment w:val="auto"/>
        <w:rPr>
          <w:rFonts w:asciiTheme="minorHAnsi" w:hAnsiTheme="minorHAnsi" w:cstheme="minorHAnsi"/>
        </w:rPr>
      </w:pPr>
      <w:r w:rsidRPr="00B15745">
        <w:rPr>
          <w:rFonts w:asciiTheme="minorHAnsi" w:hAnsiTheme="minorHAnsi" w:cstheme="minorHAnsi"/>
        </w:rPr>
        <w:t>Is served by Demand Responsive Transit (DRT)</w:t>
      </w:r>
      <w:r w:rsidR="00282C0E" w:rsidRPr="00B15745">
        <w:rPr>
          <w:rFonts w:asciiTheme="minorHAnsi" w:hAnsiTheme="minorHAnsi" w:cstheme="minorHAnsi"/>
        </w:rPr>
        <w:t xml:space="preserve"> that is accessible (i.e. available to all people with disabilities including those who use a mobility device and/or service animal)</w:t>
      </w:r>
      <w:r w:rsidRPr="00B15745">
        <w:rPr>
          <w:rFonts w:asciiTheme="minorHAnsi" w:hAnsiTheme="minorHAnsi" w:cstheme="minorHAnsi"/>
        </w:rPr>
        <w:t>. The project is served by a DRT service beginning no later than 8 am and ending no earlier than 6 pm, Monday through Friday. DRT must be available to all residents and not restricted to service for the elderly or disabled. DRT service funded solely by the project is acceptable for points in this category</w:t>
      </w:r>
      <w:r w:rsidR="00287C1B" w:rsidRPr="00B15745">
        <w:rPr>
          <w:rFonts w:asciiTheme="minorHAnsi" w:hAnsiTheme="minorHAnsi" w:cstheme="minorHAnsi"/>
        </w:rPr>
        <w:t>;</w:t>
      </w:r>
    </w:p>
    <w:p w14:paraId="1C0F07FA" w14:textId="77777777" w:rsidR="00FB1199" w:rsidRPr="00B15745" w:rsidRDefault="00FB1199" w:rsidP="00162FB0">
      <w:pPr>
        <w:pStyle w:val="ListParagraph"/>
        <w:numPr>
          <w:ilvl w:val="0"/>
          <w:numId w:val="38"/>
        </w:numPr>
        <w:overflowPunct/>
        <w:spacing w:after="200" w:line="276" w:lineRule="auto"/>
        <w:contextualSpacing/>
        <w:jc w:val="both"/>
        <w:textAlignment w:val="auto"/>
        <w:rPr>
          <w:rFonts w:asciiTheme="minorHAnsi" w:hAnsiTheme="minorHAnsi" w:cstheme="minorHAnsi"/>
        </w:rPr>
      </w:pPr>
      <w:r w:rsidRPr="00B15745">
        <w:rPr>
          <w:rFonts w:asciiTheme="minorHAnsi" w:hAnsiTheme="minorHAnsi" w:cstheme="minorHAnsi"/>
        </w:rPr>
        <w:t>Is located in a transit-proximate development that promotes walkability and/or bike-friendly land use with easy access to mass transit and retail store locations based on its WALK Score (www.walkscore.com).</w:t>
      </w:r>
    </w:p>
    <w:tbl>
      <w:tblPr>
        <w:tblStyle w:val="TableGrid"/>
        <w:tblW w:w="0" w:type="auto"/>
        <w:tblInd w:w="720" w:type="dxa"/>
        <w:tblLook w:val="04A0" w:firstRow="1" w:lastRow="0" w:firstColumn="1" w:lastColumn="0" w:noHBand="0" w:noVBand="1"/>
      </w:tblPr>
      <w:tblGrid>
        <w:gridCol w:w="3069"/>
        <w:gridCol w:w="3069"/>
      </w:tblGrid>
      <w:tr w:rsidR="00FB1199" w:rsidRPr="00B15745" w14:paraId="35499EA0" w14:textId="77777777" w:rsidTr="00527683">
        <w:trPr>
          <w:trHeight w:val="293"/>
        </w:trPr>
        <w:tc>
          <w:tcPr>
            <w:tcW w:w="3069" w:type="dxa"/>
          </w:tcPr>
          <w:p w14:paraId="07B1B8AC" w14:textId="77777777" w:rsidR="00FB1199" w:rsidRPr="00B15745" w:rsidRDefault="00FB1199" w:rsidP="00527683">
            <w:pPr>
              <w:jc w:val="center"/>
              <w:rPr>
                <w:rFonts w:asciiTheme="minorHAnsi" w:hAnsiTheme="minorHAnsi" w:cstheme="minorHAnsi"/>
              </w:rPr>
            </w:pPr>
            <w:r w:rsidRPr="00B15745">
              <w:rPr>
                <w:rFonts w:asciiTheme="minorHAnsi" w:hAnsiTheme="minorHAnsi" w:cstheme="minorHAnsi"/>
              </w:rPr>
              <w:t>WALK Score Range</w:t>
            </w:r>
          </w:p>
        </w:tc>
        <w:tc>
          <w:tcPr>
            <w:tcW w:w="3069" w:type="dxa"/>
          </w:tcPr>
          <w:p w14:paraId="48065076" w14:textId="77777777" w:rsidR="00FB1199" w:rsidRPr="00B15745" w:rsidRDefault="00FB1199" w:rsidP="00527683">
            <w:pPr>
              <w:jc w:val="center"/>
              <w:rPr>
                <w:rFonts w:asciiTheme="minorHAnsi" w:hAnsiTheme="minorHAnsi" w:cstheme="minorHAnsi"/>
              </w:rPr>
            </w:pPr>
            <w:r w:rsidRPr="00B15745">
              <w:rPr>
                <w:rFonts w:asciiTheme="minorHAnsi" w:hAnsiTheme="minorHAnsi" w:cstheme="minorHAnsi"/>
              </w:rPr>
              <w:t>Points Allocated</w:t>
            </w:r>
          </w:p>
        </w:tc>
      </w:tr>
      <w:tr w:rsidR="00FB1199" w:rsidRPr="00B15745" w14:paraId="3DA65F28" w14:textId="77777777" w:rsidTr="00527683">
        <w:trPr>
          <w:trHeight w:val="293"/>
        </w:trPr>
        <w:tc>
          <w:tcPr>
            <w:tcW w:w="3069" w:type="dxa"/>
          </w:tcPr>
          <w:p w14:paraId="64573F35" w14:textId="77777777" w:rsidR="00FB1199" w:rsidRPr="00B15745" w:rsidRDefault="00FB1199" w:rsidP="00527683">
            <w:pPr>
              <w:jc w:val="center"/>
              <w:rPr>
                <w:rFonts w:asciiTheme="minorHAnsi" w:hAnsiTheme="minorHAnsi" w:cstheme="minorHAnsi"/>
              </w:rPr>
            </w:pPr>
            <w:r w:rsidRPr="00B15745">
              <w:rPr>
                <w:rFonts w:asciiTheme="minorHAnsi" w:hAnsiTheme="minorHAnsi" w:cstheme="minorHAnsi"/>
              </w:rPr>
              <w:t>50-59</w:t>
            </w:r>
          </w:p>
        </w:tc>
        <w:tc>
          <w:tcPr>
            <w:tcW w:w="3069" w:type="dxa"/>
          </w:tcPr>
          <w:p w14:paraId="0220C15B" w14:textId="565DF15C" w:rsidR="00FA7176" w:rsidRPr="00B15745" w:rsidRDefault="00FA7176" w:rsidP="00FA7176">
            <w:pPr>
              <w:jc w:val="center"/>
              <w:rPr>
                <w:rFonts w:asciiTheme="minorHAnsi" w:hAnsiTheme="minorHAnsi" w:cstheme="minorHAnsi"/>
              </w:rPr>
            </w:pPr>
            <w:r w:rsidRPr="00B15745">
              <w:rPr>
                <w:rFonts w:asciiTheme="minorHAnsi" w:hAnsiTheme="minorHAnsi" w:cstheme="minorHAnsi"/>
              </w:rPr>
              <w:t>0.5</w:t>
            </w:r>
          </w:p>
        </w:tc>
      </w:tr>
      <w:tr w:rsidR="00FB1199" w:rsidRPr="00B15745" w14:paraId="3CF8C66C" w14:textId="77777777" w:rsidTr="00527683">
        <w:trPr>
          <w:trHeight w:val="293"/>
        </w:trPr>
        <w:tc>
          <w:tcPr>
            <w:tcW w:w="3069" w:type="dxa"/>
          </w:tcPr>
          <w:p w14:paraId="329D439F" w14:textId="77777777" w:rsidR="00FB1199" w:rsidRPr="00B15745" w:rsidRDefault="00FB1199" w:rsidP="00527683">
            <w:pPr>
              <w:jc w:val="center"/>
              <w:rPr>
                <w:rFonts w:asciiTheme="minorHAnsi" w:hAnsiTheme="minorHAnsi" w:cstheme="minorHAnsi"/>
              </w:rPr>
            </w:pPr>
            <w:r w:rsidRPr="00B15745">
              <w:rPr>
                <w:rFonts w:asciiTheme="minorHAnsi" w:hAnsiTheme="minorHAnsi" w:cstheme="minorHAnsi"/>
              </w:rPr>
              <w:t>60-69</w:t>
            </w:r>
          </w:p>
        </w:tc>
        <w:tc>
          <w:tcPr>
            <w:tcW w:w="3069" w:type="dxa"/>
          </w:tcPr>
          <w:p w14:paraId="5637FD2F" w14:textId="6D013D5F" w:rsidR="00FB1199" w:rsidRPr="00B15745" w:rsidRDefault="00FA7176" w:rsidP="00527683">
            <w:pPr>
              <w:jc w:val="center"/>
              <w:rPr>
                <w:rFonts w:asciiTheme="minorHAnsi" w:hAnsiTheme="minorHAnsi" w:cstheme="minorHAnsi"/>
              </w:rPr>
            </w:pPr>
            <w:r w:rsidRPr="00B15745">
              <w:rPr>
                <w:rFonts w:asciiTheme="minorHAnsi" w:hAnsiTheme="minorHAnsi" w:cstheme="minorHAnsi"/>
              </w:rPr>
              <w:t>1</w:t>
            </w:r>
          </w:p>
        </w:tc>
      </w:tr>
      <w:tr w:rsidR="00FB1199" w:rsidRPr="00B15745" w14:paraId="4DF6BCE5" w14:textId="77777777" w:rsidTr="00527683">
        <w:trPr>
          <w:trHeight w:val="293"/>
        </w:trPr>
        <w:tc>
          <w:tcPr>
            <w:tcW w:w="3069" w:type="dxa"/>
          </w:tcPr>
          <w:p w14:paraId="2EE0E89D" w14:textId="77777777" w:rsidR="00FB1199" w:rsidRPr="00B15745" w:rsidRDefault="00FB1199" w:rsidP="00527683">
            <w:pPr>
              <w:jc w:val="center"/>
              <w:rPr>
                <w:rFonts w:asciiTheme="minorHAnsi" w:hAnsiTheme="minorHAnsi" w:cstheme="minorHAnsi"/>
              </w:rPr>
            </w:pPr>
            <w:r w:rsidRPr="00B15745">
              <w:rPr>
                <w:rFonts w:asciiTheme="minorHAnsi" w:hAnsiTheme="minorHAnsi" w:cstheme="minorHAnsi"/>
              </w:rPr>
              <w:t>70-79</w:t>
            </w:r>
          </w:p>
        </w:tc>
        <w:tc>
          <w:tcPr>
            <w:tcW w:w="3069" w:type="dxa"/>
          </w:tcPr>
          <w:p w14:paraId="05489E8A" w14:textId="639C5561" w:rsidR="00FB1199" w:rsidRPr="00B15745" w:rsidRDefault="00FA7176" w:rsidP="00527683">
            <w:pPr>
              <w:jc w:val="center"/>
              <w:rPr>
                <w:rFonts w:asciiTheme="minorHAnsi" w:hAnsiTheme="minorHAnsi" w:cstheme="minorHAnsi"/>
              </w:rPr>
            </w:pPr>
            <w:r w:rsidRPr="00B15745">
              <w:rPr>
                <w:rFonts w:asciiTheme="minorHAnsi" w:hAnsiTheme="minorHAnsi" w:cstheme="minorHAnsi"/>
              </w:rPr>
              <w:t>1.5</w:t>
            </w:r>
          </w:p>
        </w:tc>
      </w:tr>
      <w:tr w:rsidR="00FB1199" w:rsidRPr="00B15745" w14:paraId="25E434A7" w14:textId="77777777" w:rsidTr="00527683">
        <w:trPr>
          <w:trHeight w:val="293"/>
        </w:trPr>
        <w:tc>
          <w:tcPr>
            <w:tcW w:w="3069" w:type="dxa"/>
          </w:tcPr>
          <w:p w14:paraId="0DB96FD7" w14:textId="77777777" w:rsidR="00FB1199" w:rsidRPr="00B15745" w:rsidRDefault="00FB1199" w:rsidP="00527683">
            <w:pPr>
              <w:jc w:val="center"/>
              <w:rPr>
                <w:rFonts w:asciiTheme="minorHAnsi" w:hAnsiTheme="minorHAnsi" w:cstheme="minorHAnsi"/>
              </w:rPr>
            </w:pPr>
            <w:r w:rsidRPr="00B15745">
              <w:rPr>
                <w:rFonts w:asciiTheme="minorHAnsi" w:hAnsiTheme="minorHAnsi" w:cstheme="minorHAnsi"/>
              </w:rPr>
              <w:t>80 and Above</w:t>
            </w:r>
          </w:p>
        </w:tc>
        <w:tc>
          <w:tcPr>
            <w:tcW w:w="3069" w:type="dxa"/>
          </w:tcPr>
          <w:p w14:paraId="1E044BFF" w14:textId="7F844B6B" w:rsidR="00FB1199" w:rsidRPr="00B15745" w:rsidRDefault="00FA7176" w:rsidP="00527683">
            <w:pPr>
              <w:jc w:val="center"/>
              <w:rPr>
                <w:rFonts w:asciiTheme="minorHAnsi" w:hAnsiTheme="minorHAnsi" w:cstheme="minorHAnsi"/>
              </w:rPr>
            </w:pPr>
            <w:r w:rsidRPr="00B15745">
              <w:rPr>
                <w:rFonts w:asciiTheme="minorHAnsi" w:hAnsiTheme="minorHAnsi" w:cstheme="minorHAnsi"/>
              </w:rPr>
              <w:t>2</w:t>
            </w:r>
          </w:p>
        </w:tc>
      </w:tr>
    </w:tbl>
    <w:p w14:paraId="3EC4BB4B" w14:textId="77777777" w:rsidR="006B026E" w:rsidRPr="00B15745" w:rsidRDefault="006B026E" w:rsidP="00345F08">
      <w:pPr>
        <w:pStyle w:val="Title"/>
        <w:ind w:left="720"/>
        <w:jc w:val="left"/>
        <w:rPr>
          <w:rFonts w:asciiTheme="minorHAnsi" w:hAnsiTheme="minorHAnsi" w:cstheme="minorHAnsi"/>
          <w:b w:val="0"/>
          <w:i w:val="0"/>
          <w:sz w:val="24"/>
          <w:szCs w:val="24"/>
        </w:rPr>
      </w:pPr>
    </w:p>
    <w:p w14:paraId="1C51F0CF" w14:textId="77777777" w:rsidR="006B026E" w:rsidRPr="00B15745" w:rsidRDefault="006B026E" w:rsidP="006B026E">
      <w:pPr>
        <w:pStyle w:val="Title"/>
        <w:jc w:val="left"/>
        <w:rPr>
          <w:rFonts w:asciiTheme="minorHAnsi" w:hAnsiTheme="minorHAnsi" w:cstheme="minorHAnsi"/>
          <w:b w:val="0"/>
          <w:i w:val="0"/>
          <w:sz w:val="24"/>
          <w:szCs w:val="24"/>
        </w:rPr>
      </w:pPr>
      <w:r w:rsidRPr="00B15745">
        <w:rPr>
          <w:rFonts w:asciiTheme="minorHAnsi" w:hAnsiTheme="minorHAnsi" w:cstheme="minorHAnsi"/>
          <w:b w:val="0"/>
          <w:i w:val="0"/>
          <w:sz w:val="24"/>
          <w:szCs w:val="24"/>
        </w:rPr>
        <w:t>See Section 4.3 of the Guide for more information.</w:t>
      </w:r>
    </w:p>
    <w:p w14:paraId="0E8FF065" w14:textId="77777777" w:rsidR="006B026E" w:rsidRPr="00B15745" w:rsidRDefault="006B026E" w:rsidP="00327E4F">
      <w:pPr>
        <w:overflowPunct/>
        <w:autoSpaceDE/>
        <w:autoSpaceDN/>
        <w:adjustRightInd/>
        <w:textAlignment w:val="auto"/>
        <w:rPr>
          <w:rFonts w:asciiTheme="minorHAnsi" w:hAnsiTheme="minorHAnsi" w:cstheme="minorHAnsi"/>
        </w:rPr>
      </w:pPr>
    </w:p>
    <w:p w14:paraId="43061933" w14:textId="77777777" w:rsidR="006B026E" w:rsidRPr="00B15745" w:rsidRDefault="006B026E" w:rsidP="006B026E">
      <w:pPr>
        <w:pStyle w:val="Heading1"/>
        <w:pBdr>
          <w:bottom w:val="single" w:sz="4" w:space="1" w:color="auto"/>
        </w:pBdr>
        <w:rPr>
          <w:rFonts w:asciiTheme="minorHAnsi" w:hAnsiTheme="minorHAnsi" w:cstheme="minorHAnsi"/>
          <w:sz w:val="24"/>
        </w:rPr>
      </w:pPr>
      <w:r w:rsidRPr="00B15745">
        <w:rPr>
          <w:rFonts w:asciiTheme="minorHAnsi" w:hAnsiTheme="minorHAnsi" w:cstheme="minorHAnsi"/>
          <w:sz w:val="24"/>
        </w:rPr>
        <w:t>ATTACHMENTS</w:t>
      </w:r>
    </w:p>
    <w:p w14:paraId="5C019071" w14:textId="77777777" w:rsidR="006B026E" w:rsidRPr="00B15745" w:rsidRDefault="006B026E" w:rsidP="00327E4F">
      <w:pPr>
        <w:overflowPunct/>
        <w:autoSpaceDE/>
        <w:autoSpaceDN/>
        <w:adjustRightInd/>
        <w:textAlignment w:val="auto"/>
        <w:rPr>
          <w:rFonts w:asciiTheme="minorHAnsi" w:hAnsiTheme="minorHAnsi" w:cstheme="minorHAnsi"/>
        </w:rPr>
      </w:pPr>
    </w:p>
    <w:p w14:paraId="430F33DD" w14:textId="77777777" w:rsidR="006B026E" w:rsidRPr="00B15745" w:rsidRDefault="006B026E" w:rsidP="006B026E">
      <w:pPr>
        <w:rPr>
          <w:rFonts w:asciiTheme="minorHAnsi" w:hAnsiTheme="minorHAnsi" w:cstheme="minorHAnsi"/>
          <w:b/>
        </w:rPr>
      </w:pPr>
      <w:r w:rsidRPr="00B15745">
        <w:rPr>
          <w:rFonts w:asciiTheme="minorHAnsi" w:hAnsiTheme="minorHAnsi" w:cstheme="minorHAnsi"/>
          <w:b/>
        </w:rPr>
        <w:t>Transit Oriented Development</w:t>
      </w:r>
    </w:p>
    <w:p w14:paraId="394585F2" w14:textId="1ABFD19C" w:rsidR="00E95927" w:rsidRPr="00B15745" w:rsidRDefault="006B026E" w:rsidP="00E95927">
      <w:pPr>
        <w:numPr>
          <w:ilvl w:val="0"/>
          <w:numId w:val="3"/>
        </w:numPr>
        <w:tabs>
          <w:tab w:val="clear" w:pos="810"/>
          <w:tab w:val="num" w:pos="720"/>
        </w:tabs>
        <w:ind w:left="720"/>
        <w:rPr>
          <w:rFonts w:asciiTheme="minorHAnsi" w:hAnsiTheme="minorHAnsi" w:cstheme="minorHAnsi"/>
        </w:rPr>
      </w:pPr>
      <w:r w:rsidRPr="00B15745">
        <w:rPr>
          <w:rFonts w:asciiTheme="minorHAnsi" w:hAnsiTheme="minorHAnsi" w:cstheme="minorHAnsi"/>
        </w:rPr>
        <w:t xml:space="preserve">Evidence of </w:t>
      </w:r>
      <w:r w:rsidR="008D7214">
        <w:rPr>
          <w:rFonts w:asciiTheme="minorHAnsi" w:hAnsiTheme="minorHAnsi" w:cstheme="minorHAnsi"/>
        </w:rPr>
        <w:t>State of Maryland</w:t>
      </w:r>
      <w:r w:rsidRPr="00B15745">
        <w:rPr>
          <w:rFonts w:asciiTheme="minorHAnsi" w:hAnsiTheme="minorHAnsi" w:cstheme="minorHAnsi"/>
        </w:rPr>
        <w:t>-designated TOD</w:t>
      </w:r>
    </w:p>
    <w:p w14:paraId="3B305487" w14:textId="77777777" w:rsidR="00E95927" w:rsidRPr="00B15745" w:rsidRDefault="007664E4" w:rsidP="009268A4">
      <w:pPr>
        <w:numPr>
          <w:ilvl w:val="0"/>
          <w:numId w:val="3"/>
        </w:numPr>
        <w:tabs>
          <w:tab w:val="clear" w:pos="810"/>
          <w:tab w:val="num" w:pos="720"/>
        </w:tabs>
        <w:ind w:left="720"/>
        <w:rPr>
          <w:rFonts w:asciiTheme="minorHAnsi" w:hAnsiTheme="minorHAnsi" w:cstheme="minorHAnsi"/>
        </w:rPr>
      </w:pPr>
      <w:r w:rsidRPr="00B15745">
        <w:rPr>
          <w:rFonts w:asciiTheme="minorHAnsi" w:hAnsiTheme="minorHAnsi" w:cstheme="minorHAnsi"/>
        </w:rPr>
        <w:t>Copies of transit route map</w:t>
      </w:r>
      <w:r w:rsidR="006B026E" w:rsidRPr="00B15745">
        <w:rPr>
          <w:rFonts w:asciiTheme="minorHAnsi" w:hAnsiTheme="minorHAnsi" w:cstheme="minorHAnsi"/>
        </w:rPr>
        <w:t>(s)</w:t>
      </w:r>
    </w:p>
    <w:p w14:paraId="4827A10D" w14:textId="24115838" w:rsidR="006B026E" w:rsidRDefault="006B026E" w:rsidP="009268A4">
      <w:pPr>
        <w:numPr>
          <w:ilvl w:val="0"/>
          <w:numId w:val="3"/>
        </w:numPr>
        <w:tabs>
          <w:tab w:val="clear" w:pos="810"/>
          <w:tab w:val="num" w:pos="720"/>
        </w:tabs>
        <w:ind w:left="720"/>
        <w:rPr>
          <w:rFonts w:asciiTheme="minorHAnsi" w:hAnsiTheme="minorHAnsi" w:cstheme="minorHAnsi"/>
        </w:rPr>
      </w:pPr>
      <w:r w:rsidRPr="00B15745">
        <w:rPr>
          <w:rFonts w:asciiTheme="minorHAnsi" w:hAnsiTheme="minorHAnsi" w:cstheme="minorHAnsi"/>
        </w:rPr>
        <w:t>Copy of Walk Score determination</w:t>
      </w:r>
    </w:p>
    <w:p w14:paraId="48723429" w14:textId="46557534" w:rsidR="00DF5292" w:rsidRPr="00B15745" w:rsidRDefault="00DF5292" w:rsidP="009268A4">
      <w:pPr>
        <w:numPr>
          <w:ilvl w:val="0"/>
          <w:numId w:val="3"/>
        </w:numPr>
        <w:tabs>
          <w:tab w:val="clear" w:pos="810"/>
          <w:tab w:val="num" w:pos="720"/>
        </w:tabs>
        <w:ind w:left="720"/>
        <w:rPr>
          <w:rFonts w:asciiTheme="minorHAnsi" w:hAnsiTheme="minorHAnsi" w:cstheme="minorHAnsi"/>
        </w:rPr>
      </w:pPr>
      <w:r>
        <w:rPr>
          <w:rFonts w:asciiTheme="minorHAnsi" w:hAnsiTheme="minorHAnsi" w:cstheme="minorHAnsi"/>
        </w:rPr>
        <w:t>Plan for access to transit for disabled residents if not served by paratransit</w:t>
      </w:r>
    </w:p>
    <w:p w14:paraId="335A39AE" w14:textId="77777777" w:rsidR="00E95927" w:rsidRPr="00B15745" w:rsidRDefault="00E95927" w:rsidP="00E95927">
      <w:pPr>
        <w:numPr>
          <w:ilvl w:val="0"/>
          <w:numId w:val="3"/>
        </w:numPr>
        <w:tabs>
          <w:tab w:val="clear" w:pos="810"/>
          <w:tab w:val="num" w:pos="720"/>
        </w:tabs>
        <w:ind w:left="720"/>
        <w:rPr>
          <w:rFonts w:asciiTheme="minorHAnsi" w:hAnsiTheme="minorHAnsi" w:cstheme="minorHAnsi"/>
        </w:rPr>
      </w:pPr>
      <w:r w:rsidRPr="00B15745">
        <w:rPr>
          <w:rFonts w:asciiTheme="minorHAnsi" w:hAnsiTheme="minorHAnsi" w:cstheme="minorHAnsi"/>
        </w:rPr>
        <w:t>Transit Oriented Development Owner/Sponsor Certification</w:t>
      </w:r>
      <w:r w:rsidR="007664E4" w:rsidRPr="00B15745">
        <w:rPr>
          <w:rFonts w:asciiTheme="minorHAnsi" w:hAnsiTheme="minorHAnsi" w:cstheme="minorHAnsi"/>
        </w:rPr>
        <w:t xml:space="preserve"> (attached)</w:t>
      </w:r>
    </w:p>
    <w:p w14:paraId="27638667" w14:textId="77777777" w:rsidR="00073458" w:rsidRPr="00B15745" w:rsidRDefault="00073458" w:rsidP="00073458">
      <w:pPr>
        <w:numPr>
          <w:ilvl w:val="0"/>
          <w:numId w:val="3"/>
        </w:numPr>
        <w:tabs>
          <w:tab w:val="clear" w:pos="810"/>
          <w:tab w:val="num" w:pos="720"/>
        </w:tabs>
        <w:ind w:left="720"/>
        <w:rPr>
          <w:rFonts w:asciiTheme="minorHAnsi" w:hAnsiTheme="minorHAnsi" w:cstheme="minorHAnsi"/>
        </w:rPr>
      </w:pPr>
      <w:r w:rsidRPr="00B15745">
        <w:rPr>
          <w:rFonts w:asciiTheme="minorHAnsi" w:hAnsiTheme="minorHAnsi" w:cstheme="minorHAnsi"/>
        </w:rPr>
        <w:t>Transit Oriented Development: Demand Responsive Transit Owner/Sponsor Certification (attached)</w:t>
      </w:r>
    </w:p>
    <w:p w14:paraId="100C6B34" w14:textId="7F1121DF" w:rsidR="00E006C4" w:rsidRPr="00B15745" w:rsidRDefault="00E006C4" w:rsidP="00DF5292">
      <w:pPr>
        <w:overflowPunct/>
        <w:autoSpaceDE/>
        <w:autoSpaceDN/>
        <w:adjustRightInd/>
        <w:jc w:val="center"/>
        <w:textAlignment w:val="auto"/>
        <w:rPr>
          <w:rFonts w:asciiTheme="minorHAnsi" w:eastAsia="Calibri" w:hAnsiTheme="minorHAnsi" w:cstheme="minorHAnsi"/>
          <w:b/>
          <w:szCs w:val="24"/>
        </w:rPr>
      </w:pPr>
      <w:r w:rsidRPr="00B15745">
        <w:rPr>
          <w:rFonts w:asciiTheme="minorHAnsi" w:eastAsia="Calibri" w:hAnsiTheme="minorHAnsi" w:cstheme="minorHAnsi"/>
          <w:b/>
          <w:szCs w:val="24"/>
        </w:rPr>
        <w:lastRenderedPageBreak/>
        <w:t>Maryland Department of Housing and Community Development</w:t>
      </w:r>
    </w:p>
    <w:p w14:paraId="47797199" w14:textId="77777777" w:rsidR="00E006C4" w:rsidRPr="00B15745" w:rsidRDefault="00E006C4" w:rsidP="00E006C4">
      <w:pPr>
        <w:overflowPunct/>
        <w:autoSpaceDE/>
        <w:autoSpaceDN/>
        <w:adjustRightInd/>
        <w:spacing w:line="276" w:lineRule="auto"/>
        <w:jc w:val="center"/>
        <w:textAlignment w:val="auto"/>
        <w:rPr>
          <w:rFonts w:asciiTheme="minorHAnsi" w:eastAsia="Calibri" w:hAnsiTheme="minorHAnsi" w:cstheme="minorHAnsi"/>
          <w:b/>
          <w:sz w:val="28"/>
          <w:szCs w:val="24"/>
        </w:rPr>
      </w:pPr>
      <w:r w:rsidRPr="00B15745">
        <w:rPr>
          <w:rFonts w:asciiTheme="minorHAnsi" w:eastAsia="Calibri" w:hAnsiTheme="minorHAnsi" w:cstheme="minorHAnsi"/>
          <w:b/>
          <w:sz w:val="28"/>
          <w:szCs w:val="24"/>
        </w:rPr>
        <w:t>OWNER/SPONSOR CERTIFICATION OF TRANSIT ORIENTED DEVELOPMENT</w:t>
      </w:r>
    </w:p>
    <w:p w14:paraId="1907CDE8" w14:textId="77777777" w:rsidR="00E006C4" w:rsidRPr="00B15745" w:rsidRDefault="00E006C4" w:rsidP="00E006C4">
      <w:pPr>
        <w:overflowPunct/>
        <w:autoSpaceDE/>
        <w:autoSpaceDN/>
        <w:adjustRightInd/>
        <w:spacing w:line="276" w:lineRule="auto"/>
        <w:jc w:val="center"/>
        <w:textAlignment w:val="auto"/>
        <w:rPr>
          <w:rFonts w:asciiTheme="minorHAnsi" w:eastAsia="Calibri" w:hAnsiTheme="minorHAnsi" w:cstheme="minorHAnsi"/>
          <w:b/>
          <w:sz w:val="28"/>
          <w:szCs w:val="24"/>
        </w:rPr>
      </w:pPr>
    </w:p>
    <w:p w14:paraId="5B72F028" w14:textId="77777777" w:rsidR="00E006C4" w:rsidRPr="00B15745" w:rsidRDefault="00E006C4" w:rsidP="00E006C4">
      <w:pPr>
        <w:overflowPunct/>
        <w:autoSpaceDE/>
        <w:autoSpaceDN/>
        <w:adjustRightInd/>
        <w:spacing w:line="276" w:lineRule="auto"/>
        <w:jc w:val="center"/>
        <w:textAlignment w:val="auto"/>
        <w:rPr>
          <w:rFonts w:asciiTheme="minorHAnsi" w:eastAsia="Calibri" w:hAnsiTheme="minorHAnsi" w:cstheme="minorHAnsi"/>
          <w:szCs w:val="24"/>
        </w:rPr>
      </w:pPr>
      <w:r w:rsidRPr="00B15745">
        <w:rPr>
          <w:rFonts w:asciiTheme="minorHAnsi" w:eastAsia="Calibri" w:hAnsiTheme="minorHAnsi" w:cstheme="minorHAnsi"/>
          <w:szCs w:val="24"/>
        </w:rPr>
        <w:t>(Submit under Exhibit I in Application)</w:t>
      </w:r>
    </w:p>
    <w:p w14:paraId="6374152E" w14:textId="77777777" w:rsidR="00E006C4" w:rsidRPr="00B15745" w:rsidRDefault="00E006C4" w:rsidP="00E006C4">
      <w:pPr>
        <w:overflowPunct/>
        <w:autoSpaceDE/>
        <w:autoSpaceDN/>
        <w:adjustRightInd/>
        <w:spacing w:line="276" w:lineRule="auto"/>
        <w:jc w:val="center"/>
        <w:textAlignment w:val="auto"/>
        <w:rPr>
          <w:rFonts w:asciiTheme="minorHAnsi" w:eastAsia="Calibri" w:hAnsiTheme="minorHAnsi" w:cstheme="minorHAnsi"/>
          <w:szCs w:val="24"/>
        </w:rPr>
      </w:pPr>
    </w:p>
    <w:p w14:paraId="775D8011" w14:textId="77777777" w:rsidR="00E006C4" w:rsidRPr="00B15745" w:rsidRDefault="00E006C4" w:rsidP="00E006C4">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eastAsia="Calibri" w:hAnsiTheme="minorHAnsi" w:cstheme="minorHAnsi"/>
          <w:szCs w:val="24"/>
        </w:rPr>
        <w:t>Project Name: __________________________________________________________________</w:t>
      </w:r>
    </w:p>
    <w:p w14:paraId="5906FDC4" w14:textId="77777777" w:rsidR="00E006C4" w:rsidRPr="00B15745" w:rsidRDefault="00E006C4" w:rsidP="00E006C4">
      <w:pPr>
        <w:overflowPunct/>
        <w:autoSpaceDE/>
        <w:autoSpaceDN/>
        <w:adjustRightInd/>
        <w:spacing w:line="276" w:lineRule="auto"/>
        <w:textAlignment w:val="auto"/>
        <w:rPr>
          <w:rFonts w:asciiTheme="minorHAnsi" w:eastAsia="Calibri" w:hAnsiTheme="minorHAnsi" w:cstheme="minorHAnsi"/>
          <w:szCs w:val="24"/>
        </w:rPr>
      </w:pPr>
    </w:p>
    <w:p w14:paraId="7C423020" w14:textId="77777777" w:rsidR="00E006C4" w:rsidRPr="00B15745" w:rsidRDefault="00E006C4" w:rsidP="00E006C4">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eastAsia="Calibri" w:hAnsiTheme="minorHAnsi" w:cstheme="minorHAnsi"/>
          <w:szCs w:val="24"/>
        </w:rPr>
        <w:t>The Maryland Department of Housing &amp; Community Development (DHCD) provides for additional competitive scoring incentives to projects which meet the definition of Transit Oriented Development in accordance with Section 4.3 of the Multifamily Rental Financing Program Guide.</w:t>
      </w:r>
    </w:p>
    <w:p w14:paraId="123D395C" w14:textId="77777777" w:rsidR="00E006C4" w:rsidRPr="00B15745" w:rsidRDefault="00E006C4" w:rsidP="00E006C4">
      <w:pPr>
        <w:overflowPunct/>
        <w:autoSpaceDE/>
        <w:autoSpaceDN/>
        <w:adjustRightInd/>
        <w:spacing w:line="276" w:lineRule="auto"/>
        <w:textAlignment w:val="auto"/>
        <w:rPr>
          <w:rFonts w:asciiTheme="minorHAnsi" w:eastAsia="Calibri" w:hAnsiTheme="minorHAnsi" w:cstheme="minorHAnsi"/>
          <w:szCs w:val="24"/>
        </w:rPr>
      </w:pPr>
    </w:p>
    <w:p w14:paraId="51CE2A1B" w14:textId="77777777" w:rsidR="00E006C4" w:rsidRPr="00B15745" w:rsidRDefault="00E006C4" w:rsidP="00E006C4">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eastAsia="Calibri" w:hAnsiTheme="minorHAnsi" w:cstheme="minorHAnsi"/>
          <w:szCs w:val="24"/>
        </w:rPr>
        <w:t>I certify that the above-referenced project is (select all that apply):</w:t>
      </w:r>
    </w:p>
    <w:p w14:paraId="6D3223AD" w14:textId="77777777" w:rsidR="00E006C4" w:rsidRPr="00B15745" w:rsidRDefault="00E006C4" w:rsidP="00E006C4">
      <w:pPr>
        <w:overflowPunct/>
        <w:autoSpaceDE/>
        <w:autoSpaceDN/>
        <w:adjustRightInd/>
        <w:spacing w:line="276" w:lineRule="auto"/>
        <w:textAlignment w:val="auto"/>
        <w:rPr>
          <w:rFonts w:asciiTheme="minorHAnsi" w:eastAsia="Calibri" w:hAnsiTheme="minorHAnsi" w:cstheme="minorHAnsi"/>
          <w:szCs w:val="24"/>
        </w:rPr>
      </w:pPr>
    </w:p>
    <w:p w14:paraId="5561C135" w14:textId="63B516A3" w:rsidR="002A0EE5" w:rsidRPr="00B15745" w:rsidRDefault="002A0EE5" w:rsidP="002A0EE5">
      <w:pPr>
        <w:pStyle w:val="Title"/>
        <w:numPr>
          <w:ilvl w:val="0"/>
          <w:numId w:val="33"/>
        </w:numPr>
        <w:jc w:val="left"/>
        <w:rPr>
          <w:rFonts w:asciiTheme="minorHAnsi" w:hAnsiTheme="minorHAnsi" w:cstheme="minorHAnsi"/>
          <w:b w:val="0"/>
          <w:i w:val="0"/>
          <w:sz w:val="24"/>
          <w:szCs w:val="24"/>
        </w:rPr>
      </w:pPr>
      <w:r w:rsidRPr="00B15745">
        <w:rPr>
          <w:rFonts w:asciiTheme="minorHAnsi" w:hAnsiTheme="minorHAnsi" w:cstheme="minorHAnsi"/>
          <w:b w:val="0"/>
          <w:i w:val="0"/>
          <w:sz w:val="24"/>
          <w:szCs w:val="24"/>
        </w:rPr>
        <w:t xml:space="preserve">A </w:t>
      </w:r>
      <w:r>
        <w:rPr>
          <w:rFonts w:asciiTheme="minorHAnsi" w:hAnsiTheme="minorHAnsi" w:cstheme="minorHAnsi"/>
          <w:b w:val="0"/>
          <w:i w:val="0"/>
          <w:sz w:val="24"/>
          <w:szCs w:val="24"/>
        </w:rPr>
        <w:t>State of Maryland</w:t>
      </w:r>
      <w:r w:rsidRPr="00B15745">
        <w:rPr>
          <w:rFonts w:asciiTheme="minorHAnsi" w:hAnsiTheme="minorHAnsi" w:cstheme="minorHAnsi"/>
          <w:b w:val="0"/>
          <w:i w:val="0"/>
          <w:sz w:val="24"/>
          <w:szCs w:val="24"/>
        </w:rPr>
        <w:t>-designated TOD;</w:t>
      </w:r>
    </w:p>
    <w:p w14:paraId="17C15015" w14:textId="35325F21" w:rsidR="00E006C4" w:rsidRPr="008D7214" w:rsidRDefault="00E006C4" w:rsidP="009B1793">
      <w:pPr>
        <w:numPr>
          <w:ilvl w:val="0"/>
          <w:numId w:val="33"/>
        </w:numPr>
        <w:overflowPunct/>
        <w:autoSpaceDE/>
        <w:autoSpaceDN/>
        <w:adjustRightInd/>
        <w:spacing w:after="200" w:line="276" w:lineRule="auto"/>
        <w:contextualSpacing/>
        <w:textAlignment w:val="auto"/>
        <w:rPr>
          <w:rFonts w:asciiTheme="minorHAnsi" w:eastAsia="Calibri" w:hAnsiTheme="minorHAnsi" w:cstheme="minorHAnsi"/>
          <w:szCs w:val="24"/>
        </w:rPr>
      </w:pPr>
      <w:r w:rsidRPr="008D7214">
        <w:rPr>
          <w:rFonts w:asciiTheme="minorHAnsi" w:eastAsia="Calibri" w:hAnsiTheme="minorHAnsi" w:cstheme="minorHAnsi"/>
          <w:szCs w:val="24"/>
        </w:rPr>
        <w:t xml:space="preserve">Located within </w:t>
      </w:r>
      <w:r w:rsidR="002A0EE5" w:rsidRPr="008D7214">
        <w:rPr>
          <w:rFonts w:asciiTheme="minorHAnsi" w:hAnsiTheme="minorHAnsi" w:cstheme="minorHAnsi"/>
          <w:szCs w:val="24"/>
        </w:rPr>
        <w:t xml:space="preserve">three-quarters (3/4) </w:t>
      </w:r>
      <w:r w:rsidR="008D7214" w:rsidRPr="008D7214">
        <w:rPr>
          <w:rFonts w:asciiTheme="minorHAnsi" w:hAnsiTheme="minorHAnsi" w:cstheme="minorHAnsi"/>
          <w:szCs w:val="24"/>
        </w:rPr>
        <w:t>of a</w:t>
      </w:r>
      <w:r w:rsidR="008D7214" w:rsidRPr="008D7214">
        <w:rPr>
          <w:rFonts w:asciiTheme="minorHAnsi" w:hAnsiTheme="minorHAnsi" w:cstheme="minorHAnsi"/>
          <w:b/>
          <w:i/>
          <w:szCs w:val="24"/>
        </w:rPr>
        <w:t xml:space="preserve"> </w:t>
      </w:r>
      <w:r w:rsidR="008D7214" w:rsidRPr="008D7214">
        <w:rPr>
          <w:rFonts w:asciiTheme="minorHAnsi" w:hAnsiTheme="minorHAnsi" w:cstheme="minorHAnsi"/>
          <w:szCs w:val="24"/>
        </w:rPr>
        <w:t>mile</w:t>
      </w:r>
      <w:r w:rsidRPr="008D7214">
        <w:rPr>
          <w:rFonts w:asciiTheme="minorHAnsi" w:eastAsia="Calibri" w:hAnsiTheme="minorHAnsi" w:cstheme="minorHAnsi"/>
          <w:szCs w:val="24"/>
        </w:rPr>
        <w:t xml:space="preserve"> radius of a passenger boarding and alighting location of a planned or existing transit rail stop or station.</w:t>
      </w:r>
    </w:p>
    <w:p w14:paraId="6E29F6F7" w14:textId="68784EC0" w:rsidR="00E006C4" w:rsidRPr="00B15745" w:rsidRDefault="00E006C4" w:rsidP="00162FB0">
      <w:pPr>
        <w:numPr>
          <w:ilvl w:val="0"/>
          <w:numId w:val="33"/>
        </w:numPr>
        <w:overflowPunct/>
        <w:autoSpaceDE/>
        <w:autoSpaceDN/>
        <w:adjustRightInd/>
        <w:spacing w:after="200" w:line="276" w:lineRule="auto"/>
        <w:contextualSpacing/>
        <w:textAlignment w:val="auto"/>
        <w:rPr>
          <w:rFonts w:asciiTheme="minorHAnsi" w:eastAsia="Calibri" w:hAnsiTheme="minorHAnsi" w:cstheme="minorHAnsi"/>
          <w:szCs w:val="24"/>
        </w:rPr>
      </w:pPr>
      <w:r w:rsidRPr="00B15745">
        <w:rPr>
          <w:rFonts w:asciiTheme="minorHAnsi" w:eastAsia="Calibri" w:hAnsiTheme="minorHAnsi" w:cstheme="minorHAnsi"/>
          <w:szCs w:val="24"/>
        </w:rPr>
        <w:t xml:space="preserve">Located </w:t>
      </w:r>
      <w:r w:rsidR="008D7214" w:rsidRPr="008D7214">
        <w:rPr>
          <w:rFonts w:asciiTheme="minorHAnsi" w:eastAsia="Calibri" w:hAnsiTheme="minorHAnsi" w:cstheme="minorHAnsi"/>
          <w:szCs w:val="24"/>
        </w:rPr>
        <w:t xml:space="preserve">within </w:t>
      </w:r>
      <w:r w:rsidR="002A0EE5" w:rsidRPr="008D7214">
        <w:rPr>
          <w:rFonts w:asciiTheme="minorHAnsi" w:hAnsiTheme="minorHAnsi" w:cstheme="minorHAnsi"/>
          <w:szCs w:val="24"/>
        </w:rPr>
        <w:t xml:space="preserve">three-quarters (3/4) </w:t>
      </w:r>
      <w:r w:rsidR="008D7214" w:rsidRPr="008D7214">
        <w:rPr>
          <w:rFonts w:asciiTheme="minorHAnsi" w:hAnsiTheme="minorHAnsi" w:cstheme="minorHAnsi"/>
          <w:szCs w:val="24"/>
        </w:rPr>
        <w:t xml:space="preserve">of </w:t>
      </w:r>
      <w:r w:rsidR="008D7214" w:rsidRPr="008D7214">
        <w:rPr>
          <w:rFonts w:asciiTheme="minorHAnsi" w:hAnsiTheme="minorHAnsi" w:cstheme="minorHAnsi"/>
          <w:bCs/>
          <w:iCs/>
          <w:szCs w:val="24"/>
        </w:rPr>
        <w:t>a</w:t>
      </w:r>
      <w:r w:rsidR="008D7214">
        <w:rPr>
          <w:rFonts w:asciiTheme="minorHAnsi" w:hAnsiTheme="minorHAnsi" w:cstheme="minorHAnsi"/>
          <w:bCs/>
          <w:iCs/>
          <w:szCs w:val="24"/>
        </w:rPr>
        <w:t xml:space="preserve"> mile </w:t>
      </w:r>
      <w:r w:rsidRPr="008D7214">
        <w:rPr>
          <w:rFonts w:asciiTheme="minorHAnsi" w:eastAsia="Calibri" w:hAnsiTheme="minorHAnsi" w:cstheme="minorHAnsi"/>
          <w:bCs/>
          <w:iCs/>
          <w:szCs w:val="24"/>
        </w:rPr>
        <w:t>radius</w:t>
      </w:r>
      <w:r w:rsidRPr="00B15745">
        <w:rPr>
          <w:rFonts w:asciiTheme="minorHAnsi" w:eastAsia="Calibri" w:hAnsiTheme="minorHAnsi" w:cstheme="minorHAnsi"/>
          <w:szCs w:val="24"/>
        </w:rPr>
        <w:t xml:space="preserve"> of two separate bus lines, where passengers can transfer from one line to another.</w:t>
      </w:r>
    </w:p>
    <w:p w14:paraId="5AF44A8E" w14:textId="77777777" w:rsidR="00E006C4" w:rsidRPr="00B15745" w:rsidRDefault="00E006C4" w:rsidP="00162FB0">
      <w:pPr>
        <w:numPr>
          <w:ilvl w:val="0"/>
          <w:numId w:val="33"/>
        </w:numPr>
        <w:overflowPunct/>
        <w:autoSpaceDE/>
        <w:autoSpaceDN/>
        <w:adjustRightInd/>
        <w:spacing w:after="200" w:line="276" w:lineRule="auto"/>
        <w:contextualSpacing/>
        <w:textAlignment w:val="auto"/>
        <w:rPr>
          <w:rFonts w:asciiTheme="minorHAnsi" w:eastAsia="Calibri" w:hAnsiTheme="minorHAnsi" w:cstheme="minorHAnsi"/>
          <w:szCs w:val="24"/>
        </w:rPr>
      </w:pPr>
      <w:r w:rsidRPr="00B15745">
        <w:rPr>
          <w:rFonts w:asciiTheme="minorHAnsi" w:eastAsia="Calibri" w:hAnsiTheme="minorHAnsi" w:cstheme="minorHAnsi"/>
          <w:szCs w:val="24"/>
        </w:rPr>
        <w:t>Located in an area defined as rural by DHCD or USDA and located within a one (1) mile radius of a passenger boarding and alighting location of a planned or existing bus or transit rail stop or station.</w:t>
      </w:r>
    </w:p>
    <w:p w14:paraId="68DD07EB" w14:textId="00D14DDE" w:rsidR="00E006C4" w:rsidRPr="00B15745" w:rsidRDefault="00E006C4" w:rsidP="00162FB0">
      <w:pPr>
        <w:numPr>
          <w:ilvl w:val="0"/>
          <w:numId w:val="33"/>
        </w:numPr>
        <w:overflowPunct/>
        <w:autoSpaceDE/>
        <w:autoSpaceDN/>
        <w:adjustRightInd/>
        <w:spacing w:after="200" w:line="276" w:lineRule="auto"/>
        <w:contextualSpacing/>
        <w:textAlignment w:val="auto"/>
        <w:rPr>
          <w:rFonts w:asciiTheme="minorHAnsi" w:eastAsia="Calibri" w:hAnsiTheme="minorHAnsi" w:cstheme="minorHAnsi"/>
          <w:szCs w:val="24"/>
        </w:rPr>
      </w:pPr>
      <w:r w:rsidRPr="00B15745">
        <w:rPr>
          <w:rFonts w:asciiTheme="minorHAnsi" w:eastAsia="Calibri" w:hAnsiTheme="minorHAnsi" w:cstheme="minorHAnsi"/>
          <w:szCs w:val="24"/>
        </w:rPr>
        <w:t xml:space="preserve">Family housing in a Community of Opportunity and located within a </w:t>
      </w:r>
      <w:r w:rsidR="00FA7176" w:rsidRPr="00B15745">
        <w:rPr>
          <w:rFonts w:asciiTheme="minorHAnsi" w:eastAsia="Calibri" w:hAnsiTheme="minorHAnsi" w:cstheme="minorHAnsi"/>
          <w:szCs w:val="24"/>
        </w:rPr>
        <w:t xml:space="preserve">one (1) </w:t>
      </w:r>
      <w:r w:rsidRPr="00B15745">
        <w:rPr>
          <w:rFonts w:asciiTheme="minorHAnsi" w:eastAsia="Calibri" w:hAnsiTheme="minorHAnsi" w:cstheme="minorHAnsi"/>
          <w:szCs w:val="24"/>
        </w:rPr>
        <w:t>mile radius of a passenger boarding and alighting location of a planned or existing bus or transit rail stop or station</w:t>
      </w:r>
      <w:r w:rsidR="009268A4" w:rsidRPr="00B15745">
        <w:rPr>
          <w:rFonts w:asciiTheme="minorHAnsi" w:eastAsia="Calibri" w:hAnsiTheme="minorHAnsi" w:cstheme="minorHAnsi"/>
          <w:szCs w:val="24"/>
        </w:rPr>
        <w:t>.</w:t>
      </w:r>
    </w:p>
    <w:p w14:paraId="5EB787E5" w14:textId="77777777" w:rsidR="009268A4" w:rsidRPr="00B15745" w:rsidRDefault="009268A4" w:rsidP="00162FB0">
      <w:pPr>
        <w:numPr>
          <w:ilvl w:val="0"/>
          <w:numId w:val="33"/>
        </w:numPr>
        <w:overflowPunct/>
        <w:autoSpaceDE/>
        <w:autoSpaceDN/>
        <w:adjustRightInd/>
        <w:contextualSpacing/>
        <w:textAlignment w:val="auto"/>
        <w:rPr>
          <w:rFonts w:asciiTheme="minorHAnsi" w:eastAsia="Calibri" w:hAnsiTheme="minorHAnsi" w:cstheme="minorHAnsi"/>
          <w:szCs w:val="24"/>
        </w:rPr>
      </w:pPr>
      <w:r w:rsidRPr="00B15745">
        <w:rPr>
          <w:rFonts w:asciiTheme="minorHAnsi" w:eastAsia="Calibri" w:hAnsiTheme="minorHAnsi" w:cstheme="minorHAnsi"/>
          <w:szCs w:val="24"/>
        </w:rPr>
        <w:t>Located in a transit-proximate development that promotes walkability and/or bike friendly land use with easy access to mass transit and retail store locations with a Walk Score of 50 or greater.</w:t>
      </w:r>
    </w:p>
    <w:p w14:paraId="41E540E6" w14:textId="77777777" w:rsidR="00CE00F8" w:rsidRPr="00B15745" w:rsidRDefault="00CE00F8" w:rsidP="00E006C4">
      <w:pPr>
        <w:overflowPunct/>
        <w:autoSpaceDE/>
        <w:autoSpaceDN/>
        <w:adjustRightInd/>
        <w:spacing w:line="276" w:lineRule="auto"/>
        <w:textAlignment w:val="auto"/>
        <w:rPr>
          <w:rFonts w:asciiTheme="minorHAnsi" w:eastAsia="Calibri" w:hAnsiTheme="minorHAnsi" w:cstheme="minorHAnsi"/>
          <w:szCs w:val="24"/>
        </w:rPr>
      </w:pPr>
    </w:p>
    <w:p w14:paraId="12F786D5" w14:textId="77777777" w:rsidR="008863AE" w:rsidRPr="00B15745" w:rsidRDefault="008863AE" w:rsidP="00E006C4">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eastAsia="Calibri" w:hAnsiTheme="minorHAnsi" w:cstheme="minorHAnsi"/>
          <w:szCs w:val="24"/>
        </w:rPr>
        <w:t>As the Owner/Developer I hereby certify that the above-referenced project meets the criteria selected above and that the project will provide, if applicable, the alternate forms of transportation therein indicated.</w:t>
      </w:r>
    </w:p>
    <w:p w14:paraId="3CFC5399" w14:textId="77777777" w:rsidR="008863AE" w:rsidRPr="00B15745" w:rsidRDefault="008863AE" w:rsidP="00E006C4">
      <w:pPr>
        <w:overflowPunct/>
        <w:autoSpaceDE/>
        <w:autoSpaceDN/>
        <w:adjustRightInd/>
        <w:spacing w:line="276" w:lineRule="auto"/>
        <w:textAlignment w:val="auto"/>
        <w:rPr>
          <w:rFonts w:asciiTheme="minorHAnsi" w:eastAsia="Calibri" w:hAnsiTheme="minorHAnsi" w:cstheme="minorHAnsi"/>
          <w:szCs w:val="24"/>
        </w:rPr>
      </w:pPr>
    </w:p>
    <w:p w14:paraId="371FF398" w14:textId="77777777" w:rsidR="00E006C4" w:rsidRPr="00B15745" w:rsidRDefault="00E006C4" w:rsidP="00E006C4">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eastAsia="Calibri" w:hAnsiTheme="minorHAnsi" w:cstheme="minorHAnsi"/>
          <w:szCs w:val="24"/>
        </w:rPr>
        <w:t xml:space="preserve">This certification is in accordance with the requirements of Section </w:t>
      </w:r>
      <w:r w:rsidR="008863AE" w:rsidRPr="00B15745">
        <w:rPr>
          <w:rFonts w:asciiTheme="minorHAnsi" w:eastAsia="Calibri" w:hAnsiTheme="minorHAnsi" w:cstheme="minorHAnsi"/>
          <w:szCs w:val="24"/>
        </w:rPr>
        <w:t>4.3</w:t>
      </w:r>
      <w:r w:rsidRPr="00B15745">
        <w:rPr>
          <w:rFonts w:asciiTheme="minorHAnsi" w:eastAsia="Calibri" w:hAnsiTheme="minorHAnsi" w:cstheme="minorHAnsi"/>
          <w:szCs w:val="24"/>
        </w:rPr>
        <w:t xml:space="preserve"> of the Multifamily Rental Financing Program Guide.</w:t>
      </w:r>
    </w:p>
    <w:p w14:paraId="5FD0CDFB" w14:textId="77777777" w:rsidR="00E006C4" w:rsidRPr="00B15745" w:rsidRDefault="00E006C4" w:rsidP="00E006C4">
      <w:pPr>
        <w:overflowPunct/>
        <w:autoSpaceDE/>
        <w:autoSpaceDN/>
        <w:adjustRightInd/>
        <w:spacing w:line="276" w:lineRule="auto"/>
        <w:textAlignment w:val="auto"/>
        <w:rPr>
          <w:rFonts w:asciiTheme="minorHAnsi" w:eastAsia="Calibri" w:hAnsiTheme="minorHAnsi" w:cstheme="minorHAnsi"/>
          <w:szCs w:val="24"/>
        </w:rPr>
      </w:pPr>
    </w:p>
    <w:p w14:paraId="687B0620" w14:textId="77777777" w:rsidR="00E006C4" w:rsidRPr="00B15745" w:rsidRDefault="00E006C4" w:rsidP="00E006C4">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eastAsia="Calibri" w:hAnsiTheme="minorHAnsi" w:cstheme="minorHAnsi"/>
          <w:szCs w:val="24"/>
        </w:rPr>
        <w:t>OWNER/SPONSOR</w:t>
      </w:r>
    </w:p>
    <w:p w14:paraId="52A6E1B3" w14:textId="77777777" w:rsidR="00287C1B" w:rsidRPr="00B15745" w:rsidRDefault="00287C1B" w:rsidP="00E006C4">
      <w:pPr>
        <w:overflowPunct/>
        <w:autoSpaceDE/>
        <w:autoSpaceDN/>
        <w:adjustRightInd/>
        <w:spacing w:line="276" w:lineRule="auto"/>
        <w:textAlignment w:val="auto"/>
        <w:rPr>
          <w:rFonts w:asciiTheme="minorHAnsi" w:eastAsia="Calibri" w:hAnsiTheme="minorHAnsi" w:cstheme="minorHAnsi"/>
          <w:szCs w:val="24"/>
        </w:rPr>
      </w:pPr>
    </w:p>
    <w:p w14:paraId="672D7554" w14:textId="77777777" w:rsidR="00E006C4" w:rsidRPr="00B15745" w:rsidRDefault="00E006C4" w:rsidP="00E006C4">
      <w:pPr>
        <w:overflowPunct/>
        <w:autoSpaceDE/>
        <w:autoSpaceDN/>
        <w:adjustRightInd/>
        <w:spacing w:line="276" w:lineRule="auto"/>
        <w:textAlignment w:val="auto"/>
        <w:rPr>
          <w:rFonts w:asciiTheme="minorHAnsi" w:eastAsia="Calibri" w:hAnsiTheme="minorHAnsi" w:cstheme="minorHAnsi"/>
          <w:szCs w:val="24"/>
        </w:rPr>
      </w:pPr>
    </w:p>
    <w:p w14:paraId="55FB0788" w14:textId="77777777" w:rsidR="00E006C4" w:rsidRPr="00B15745" w:rsidRDefault="00E006C4" w:rsidP="00E006C4">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eastAsia="Calibri" w:hAnsiTheme="minorHAnsi" w:cstheme="minorHAnsi"/>
          <w:szCs w:val="24"/>
        </w:rPr>
        <w:t>Signed: ___________________________________________ Date: _______________________</w:t>
      </w:r>
    </w:p>
    <w:p w14:paraId="1A5CDB74" w14:textId="77777777" w:rsidR="00287C1B" w:rsidRPr="00B15745" w:rsidRDefault="00287C1B" w:rsidP="00E006C4">
      <w:pPr>
        <w:overflowPunct/>
        <w:autoSpaceDE/>
        <w:autoSpaceDN/>
        <w:adjustRightInd/>
        <w:spacing w:line="276" w:lineRule="auto"/>
        <w:textAlignment w:val="auto"/>
        <w:rPr>
          <w:rFonts w:asciiTheme="minorHAnsi" w:eastAsia="Calibri" w:hAnsiTheme="minorHAnsi" w:cstheme="minorHAnsi"/>
          <w:szCs w:val="24"/>
        </w:rPr>
      </w:pPr>
    </w:p>
    <w:p w14:paraId="775BABF5" w14:textId="77777777" w:rsidR="00E006C4" w:rsidRPr="00B15745" w:rsidRDefault="00E006C4" w:rsidP="00E006C4">
      <w:pPr>
        <w:overflowPunct/>
        <w:autoSpaceDE/>
        <w:autoSpaceDN/>
        <w:adjustRightInd/>
        <w:spacing w:line="276" w:lineRule="auto"/>
        <w:textAlignment w:val="auto"/>
        <w:rPr>
          <w:rFonts w:asciiTheme="minorHAnsi" w:eastAsia="Calibri" w:hAnsiTheme="minorHAnsi" w:cstheme="minorHAnsi"/>
          <w:szCs w:val="24"/>
        </w:rPr>
      </w:pPr>
    </w:p>
    <w:p w14:paraId="12E0C666" w14:textId="77777777" w:rsidR="00E006C4" w:rsidRPr="00B15745" w:rsidRDefault="00E006C4" w:rsidP="00E006C4">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eastAsia="Calibri" w:hAnsiTheme="minorHAnsi" w:cstheme="minorHAnsi"/>
          <w:szCs w:val="24"/>
        </w:rPr>
        <w:lastRenderedPageBreak/>
        <w:t>Printed Name and Title: __________________________________________________________</w:t>
      </w:r>
    </w:p>
    <w:p w14:paraId="5427FC36" w14:textId="77777777" w:rsidR="00287C1B" w:rsidRPr="00B15745" w:rsidRDefault="00287C1B" w:rsidP="00E006C4">
      <w:pPr>
        <w:overflowPunct/>
        <w:autoSpaceDE/>
        <w:autoSpaceDN/>
        <w:adjustRightInd/>
        <w:spacing w:line="276" w:lineRule="auto"/>
        <w:textAlignment w:val="auto"/>
        <w:rPr>
          <w:rFonts w:asciiTheme="minorHAnsi" w:eastAsia="Calibri" w:hAnsiTheme="minorHAnsi" w:cstheme="minorHAnsi"/>
          <w:szCs w:val="24"/>
        </w:rPr>
      </w:pPr>
    </w:p>
    <w:p w14:paraId="1D03968F" w14:textId="77777777" w:rsidR="00E006C4" w:rsidRPr="00B15745" w:rsidRDefault="00E006C4" w:rsidP="00E006C4">
      <w:pPr>
        <w:overflowPunct/>
        <w:autoSpaceDE/>
        <w:autoSpaceDN/>
        <w:adjustRightInd/>
        <w:spacing w:line="276" w:lineRule="auto"/>
        <w:textAlignment w:val="auto"/>
        <w:rPr>
          <w:rFonts w:asciiTheme="minorHAnsi" w:eastAsia="Calibri" w:hAnsiTheme="minorHAnsi" w:cstheme="minorHAnsi"/>
          <w:szCs w:val="24"/>
        </w:rPr>
      </w:pPr>
    </w:p>
    <w:p w14:paraId="2DB3B7DA" w14:textId="77777777" w:rsidR="00E006C4" w:rsidRPr="00B15745" w:rsidRDefault="00E006C4" w:rsidP="00E006C4">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eastAsia="Calibri" w:hAnsiTheme="minorHAnsi" w:cstheme="minorHAnsi"/>
          <w:szCs w:val="24"/>
        </w:rPr>
        <w:t>Company Name: ________________________________________________________________</w:t>
      </w:r>
    </w:p>
    <w:p w14:paraId="62A1001C" w14:textId="77777777" w:rsidR="00287C1B" w:rsidRPr="00B15745" w:rsidRDefault="00287C1B" w:rsidP="00E006C4">
      <w:pPr>
        <w:overflowPunct/>
        <w:autoSpaceDE/>
        <w:autoSpaceDN/>
        <w:adjustRightInd/>
        <w:spacing w:line="276" w:lineRule="auto"/>
        <w:textAlignment w:val="auto"/>
        <w:rPr>
          <w:rFonts w:asciiTheme="minorHAnsi" w:eastAsia="Calibri" w:hAnsiTheme="minorHAnsi" w:cstheme="minorHAnsi"/>
          <w:szCs w:val="24"/>
        </w:rPr>
      </w:pPr>
    </w:p>
    <w:p w14:paraId="558E0AD0" w14:textId="77777777" w:rsidR="00E006C4" w:rsidRPr="00B15745" w:rsidRDefault="00E006C4" w:rsidP="00E006C4">
      <w:pPr>
        <w:overflowPunct/>
        <w:autoSpaceDE/>
        <w:autoSpaceDN/>
        <w:adjustRightInd/>
        <w:spacing w:line="276" w:lineRule="auto"/>
        <w:textAlignment w:val="auto"/>
        <w:rPr>
          <w:rFonts w:asciiTheme="minorHAnsi" w:eastAsia="Calibri" w:hAnsiTheme="minorHAnsi" w:cstheme="minorHAnsi"/>
          <w:szCs w:val="24"/>
        </w:rPr>
      </w:pPr>
    </w:p>
    <w:p w14:paraId="4541A2D5" w14:textId="77777777" w:rsidR="00E006C4" w:rsidRPr="00B15745" w:rsidRDefault="00E006C4" w:rsidP="00E006C4">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eastAsia="Calibri" w:hAnsiTheme="minorHAnsi" w:cstheme="minorHAnsi"/>
          <w:szCs w:val="24"/>
        </w:rPr>
        <w:t>Project Name: __________________________________________________________________</w:t>
      </w:r>
    </w:p>
    <w:p w14:paraId="021093FC" w14:textId="77777777" w:rsidR="00E006C4" w:rsidRPr="00B15745" w:rsidRDefault="00E006C4" w:rsidP="00327E4F">
      <w:pPr>
        <w:overflowPunct/>
        <w:autoSpaceDE/>
        <w:autoSpaceDN/>
        <w:adjustRightInd/>
        <w:textAlignment w:val="auto"/>
        <w:rPr>
          <w:rFonts w:asciiTheme="minorHAnsi" w:hAnsiTheme="minorHAnsi" w:cstheme="minorHAnsi"/>
        </w:rPr>
      </w:pPr>
    </w:p>
    <w:p w14:paraId="5109CC6A" w14:textId="77777777" w:rsidR="00E006C4" w:rsidRPr="00B15745" w:rsidRDefault="00E006C4" w:rsidP="00327E4F">
      <w:pPr>
        <w:overflowPunct/>
        <w:autoSpaceDE/>
        <w:autoSpaceDN/>
        <w:adjustRightInd/>
        <w:textAlignment w:val="auto"/>
        <w:rPr>
          <w:rFonts w:asciiTheme="minorHAnsi" w:hAnsiTheme="minorHAnsi" w:cstheme="minorHAnsi"/>
        </w:rPr>
      </w:pPr>
    </w:p>
    <w:p w14:paraId="7FF3DC3E" w14:textId="77777777" w:rsidR="00E006C4" w:rsidRPr="00B15745" w:rsidRDefault="00E006C4" w:rsidP="00327E4F">
      <w:pPr>
        <w:overflowPunct/>
        <w:autoSpaceDE/>
        <w:autoSpaceDN/>
        <w:adjustRightInd/>
        <w:textAlignment w:val="auto"/>
        <w:rPr>
          <w:rFonts w:asciiTheme="minorHAnsi" w:hAnsiTheme="minorHAnsi" w:cstheme="minorHAnsi"/>
        </w:rPr>
      </w:pPr>
    </w:p>
    <w:p w14:paraId="49553048" w14:textId="77777777" w:rsidR="00E006C4" w:rsidRPr="00B15745" w:rsidRDefault="00E006C4" w:rsidP="00327E4F">
      <w:pPr>
        <w:overflowPunct/>
        <w:autoSpaceDE/>
        <w:autoSpaceDN/>
        <w:adjustRightInd/>
        <w:textAlignment w:val="auto"/>
        <w:rPr>
          <w:rFonts w:asciiTheme="minorHAnsi" w:hAnsiTheme="minorHAnsi" w:cstheme="minorHAnsi"/>
        </w:rPr>
      </w:pPr>
    </w:p>
    <w:p w14:paraId="642A1A70" w14:textId="77777777" w:rsidR="008863AE" w:rsidRPr="00B15745" w:rsidRDefault="008863AE" w:rsidP="00327E4F">
      <w:pPr>
        <w:overflowPunct/>
        <w:autoSpaceDE/>
        <w:autoSpaceDN/>
        <w:adjustRightInd/>
        <w:textAlignment w:val="auto"/>
        <w:rPr>
          <w:rFonts w:asciiTheme="minorHAnsi" w:hAnsiTheme="minorHAnsi" w:cstheme="minorHAnsi"/>
        </w:rPr>
      </w:pPr>
    </w:p>
    <w:p w14:paraId="3E452430" w14:textId="77777777" w:rsidR="008863AE" w:rsidRPr="00B15745" w:rsidRDefault="008863AE" w:rsidP="00327E4F">
      <w:pPr>
        <w:overflowPunct/>
        <w:autoSpaceDE/>
        <w:autoSpaceDN/>
        <w:adjustRightInd/>
        <w:textAlignment w:val="auto"/>
        <w:rPr>
          <w:rFonts w:asciiTheme="minorHAnsi" w:hAnsiTheme="minorHAnsi" w:cstheme="minorHAnsi"/>
        </w:rPr>
      </w:pPr>
    </w:p>
    <w:p w14:paraId="7D8A15AF" w14:textId="77777777" w:rsidR="00073458" w:rsidRPr="00B15745" w:rsidRDefault="00073458" w:rsidP="00327E4F">
      <w:pPr>
        <w:overflowPunct/>
        <w:autoSpaceDE/>
        <w:autoSpaceDN/>
        <w:adjustRightInd/>
        <w:textAlignment w:val="auto"/>
        <w:rPr>
          <w:rFonts w:asciiTheme="minorHAnsi" w:hAnsiTheme="minorHAnsi" w:cstheme="minorHAnsi"/>
        </w:rPr>
      </w:pPr>
    </w:p>
    <w:p w14:paraId="356EC905" w14:textId="77777777" w:rsidR="00073458" w:rsidRPr="00B15745" w:rsidRDefault="00073458" w:rsidP="00327E4F">
      <w:pPr>
        <w:overflowPunct/>
        <w:autoSpaceDE/>
        <w:autoSpaceDN/>
        <w:adjustRightInd/>
        <w:textAlignment w:val="auto"/>
        <w:rPr>
          <w:rFonts w:asciiTheme="minorHAnsi" w:hAnsiTheme="minorHAnsi" w:cstheme="minorHAnsi"/>
        </w:rPr>
      </w:pPr>
    </w:p>
    <w:p w14:paraId="762294C3" w14:textId="77777777" w:rsidR="00073458" w:rsidRPr="00B15745" w:rsidRDefault="00073458" w:rsidP="00327E4F">
      <w:pPr>
        <w:overflowPunct/>
        <w:autoSpaceDE/>
        <w:autoSpaceDN/>
        <w:adjustRightInd/>
        <w:textAlignment w:val="auto"/>
        <w:rPr>
          <w:rFonts w:asciiTheme="minorHAnsi" w:hAnsiTheme="minorHAnsi" w:cstheme="minorHAnsi"/>
        </w:rPr>
      </w:pPr>
    </w:p>
    <w:p w14:paraId="27B1F5C7" w14:textId="77777777" w:rsidR="00073458" w:rsidRPr="00B15745" w:rsidRDefault="00073458" w:rsidP="00327E4F">
      <w:pPr>
        <w:overflowPunct/>
        <w:autoSpaceDE/>
        <w:autoSpaceDN/>
        <w:adjustRightInd/>
        <w:textAlignment w:val="auto"/>
        <w:rPr>
          <w:rFonts w:asciiTheme="minorHAnsi" w:hAnsiTheme="minorHAnsi" w:cstheme="minorHAnsi"/>
        </w:rPr>
      </w:pPr>
    </w:p>
    <w:p w14:paraId="712E8D5C" w14:textId="77777777" w:rsidR="00073458" w:rsidRPr="00B15745" w:rsidRDefault="00073458" w:rsidP="00327E4F">
      <w:pPr>
        <w:overflowPunct/>
        <w:autoSpaceDE/>
        <w:autoSpaceDN/>
        <w:adjustRightInd/>
        <w:textAlignment w:val="auto"/>
        <w:rPr>
          <w:rFonts w:asciiTheme="minorHAnsi" w:hAnsiTheme="minorHAnsi" w:cstheme="minorHAnsi"/>
        </w:rPr>
      </w:pPr>
    </w:p>
    <w:p w14:paraId="21F1F9DC" w14:textId="77777777" w:rsidR="008863AE" w:rsidRPr="00B15745" w:rsidRDefault="008863AE" w:rsidP="00327E4F">
      <w:pPr>
        <w:overflowPunct/>
        <w:autoSpaceDE/>
        <w:autoSpaceDN/>
        <w:adjustRightInd/>
        <w:textAlignment w:val="auto"/>
        <w:rPr>
          <w:rFonts w:asciiTheme="minorHAnsi" w:hAnsiTheme="minorHAnsi" w:cstheme="minorHAnsi"/>
        </w:rPr>
      </w:pPr>
    </w:p>
    <w:p w14:paraId="5B0B3514" w14:textId="77777777" w:rsidR="008863AE" w:rsidRPr="00B15745" w:rsidRDefault="008863AE" w:rsidP="00327E4F">
      <w:pPr>
        <w:overflowPunct/>
        <w:autoSpaceDE/>
        <w:autoSpaceDN/>
        <w:adjustRightInd/>
        <w:textAlignment w:val="auto"/>
        <w:rPr>
          <w:rFonts w:asciiTheme="minorHAnsi" w:hAnsiTheme="minorHAnsi" w:cstheme="minorHAnsi"/>
        </w:rPr>
      </w:pPr>
    </w:p>
    <w:p w14:paraId="58001708" w14:textId="77777777" w:rsidR="008863AE" w:rsidRPr="00B15745" w:rsidRDefault="008863AE" w:rsidP="00327E4F">
      <w:pPr>
        <w:overflowPunct/>
        <w:autoSpaceDE/>
        <w:autoSpaceDN/>
        <w:adjustRightInd/>
        <w:textAlignment w:val="auto"/>
        <w:rPr>
          <w:rFonts w:asciiTheme="minorHAnsi" w:hAnsiTheme="minorHAnsi" w:cstheme="minorHAnsi"/>
        </w:rPr>
      </w:pPr>
    </w:p>
    <w:p w14:paraId="168074C9" w14:textId="77777777" w:rsidR="008863AE" w:rsidRPr="00B15745" w:rsidRDefault="008863AE" w:rsidP="00327E4F">
      <w:pPr>
        <w:overflowPunct/>
        <w:autoSpaceDE/>
        <w:autoSpaceDN/>
        <w:adjustRightInd/>
        <w:textAlignment w:val="auto"/>
        <w:rPr>
          <w:rFonts w:asciiTheme="minorHAnsi" w:hAnsiTheme="minorHAnsi" w:cstheme="minorHAnsi"/>
        </w:rPr>
      </w:pPr>
    </w:p>
    <w:p w14:paraId="590D058E" w14:textId="77777777" w:rsidR="008863AE" w:rsidRPr="00B15745" w:rsidRDefault="008863AE" w:rsidP="00327E4F">
      <w:pPr>
        <w:overflowPunct/>
        <w:autoSpaceDE/>
        <w:autoSpaceDN/>
        <w:adjustRightInd/>
        <w:textAlignment w:val="auto"/>
        <w:rPr>
          <w:rFonts w:asciiTheme="minorHAnsi" w:hAnsiTheme="minorHAnsi" w:cstheme="minorHAnsi"/>
        </w:rPr>
      </w:pPr>
    </w:p>
    <w:p w14:paraId="639AFDD0" w14:textId="77777777" w:rsidR="008863AE" w:rsidRPr="00B15745" w:rsidRDefault="008863AE" w:rsidP="00327E4F">
      <w:pPr>
        <w:overflowPunct/>
        <w:autoSpaceDE/>
        <w:autoSpaceDN/>
        <w:adjustRightInd/>
        <w:textAlignment w:val="auto"/>
        <w:rPr>
          <w:rFonts w:asciiTheme="minorHAnsi" w:hAnsiTheme="minorHAnsi" w:cstheme="minorHAnsi"/>
        </w:rPr>
      </w:pPr>
    </w:p>
    <w:p w14:paraId="4C07FD9D" w14:textId="77777777" w:rsidR="008863AE" w:rsidRPr="00B15745" w:rsidRDefault="008863AE" w:rsidP="00327E4F">
      <w:pPr>
        <w:overflowPunct/>
        <w:autoSpaceDE/>
        <w:autoSpaceDN/>
        <w:adjustRightInd/>
        <w:textAlignment w:val="auto"/>
        <w:rPr>
          <w:rFonts w:asciiTheme="minorHAnsi" w:hAnsiTheme="minorHAnsi" w:cstheme="minorHAnsi"/>
        </w:rPr>
      </w:pPr>
    </w:p>
    <w:p w14:paraId="69993CD6" w14:textId="77777777" w:rsidR="008863AE" w:rsidRPr="00B15745" w:rsidRDefault="008863AE" w:rsidP="00327E4F">
      <w:pPr>
        <w:overflowPunct/>
        <w:autoSpaceDE/>
        <w:autoSpaceDN/>
        <w:adjustRightInd/>
        <w:textAlignment w:val="auto"/>
        <w:rPr>
          <w:rFonts w:asciiTheme="minorHAnsi" w:hAnsiTheme="minorHAnsi" w:cstheme="minorHAnsi"/>
        </w:rPr>
      </w:pPr>
    </w:p>
    <w:p w14:paraId="36BFBE8D" w14:textId="77777777" w:rsidR="008863AE" w:rsidRPr="00B15745" w:rsidRDefault="008863AE" w:rsidP="00327E4F">
      <w:pPr>
        <w:overflowPunct/>
        <w:autoSpaceDE/>
        <w:autoSpaceDN/>
        <w:adjustRightInd/>
        <w:textAlignment w:val="auto"/>
        <w:rPr>
          <w:rFonts w:asciiTheme="minorHAnsi" w:hAnsiTheme="minorHAnsi" w:cstheme="minorHAnsi"/>
        </w:rPr>
      </w:pPr>
    </w:p>
    <w:p w14:paraId="74FDF4C5" w14:textId="77777777" w:rsidR="008863AE" w:rsidRPr="00B15745" w:rsidRDefault="008863AE" w:rsidP="00327E4F">
      <w:pPr>
        <w:overflowPunct/>
        <w:autoSpaceDE/>
        <w:autoSpaceDN/>
        <w:adjustRightInd/>
        <w:textAlignment w:val="auto"/>
        <w:rPr>
          <w:rFonts w:asciiTheme="minorHAnsi" w:hAnsiTheme="minorHAnsi" w:cstheme="minorHAnsi"/>
        </w:rPr>
      </w:pPr>
    </w:p>
    <w:p w14:paraId="4DA429B1" w14:textId="77777777" w:rsidR="008863AE" w:rsidRPr="00B15745" w:rsidRDefault="008863AE" w:rsidP="00327E4F">
      <w:pPr>
        <w:overflowPunct/>
        <w:autoSpaceDE/>
        <w:autoSpaceDN/>
        <w:adjustRightInd/>
        <w:textAlignment w:val="auto"/>
        <w:rPr>
          <w:rFonts w:asciiTheme="minorHAnsi" w:hAnsiTheme="minorHAnsi" w:cstheme="minorHAnsi"/>
        </w:rPr>
      </w:pPr>
    </w:p>
    <w:p w14:paraId="2DE05C85" w14:textId="4F4D575B" w:rsidR="00CE00F8" w:rsidRDefault="00CE00F8" w:rsidP="00327E4F">
      <w:pPr>
        <w:overflowPunct/>
        <w:autoSpaceDE/>
        <w:autoSpaceDN/>
        <w:adjustRightInd/>
        <w:textAlignment w:val="auto"/>
        <w:rPr>
          <w:rFonts w:asciiTheme="minorHAnsi" w:hAnsiTheme="minorHAnsi" w:cstheme="minorHAnsi"/>
        </w:rPr>
      </w:pPr>
    </w:p>
    <w:p w14:paraId="651D14E6" w14:textId="27B7A967" w:rsidR="00DF5292" w:rsidRDefault="00DF5292" w:rsidP="00327E4F">
      <w:pPr>
        <w:overflowPunct/>
        <w:autoSpaceDE/>
        <w:autoSpaceDN/>
        <w:adjustRightInd/>
        <w:textAlignment w:val="auto"/>
        <w:rPr>
          <w:rFonts w:asciiTheme="minorHAnsi" w:hAnsiTheme="minorHAnsi" w:cstheme="minorHAnsi"/>
        </w:rPr>
      </w:pPr>
    </w:p>
    <w:p w14:paraId="4BEA92D5" w14:textId="010FDAFC" w:rsidR="00DF5292" w:rsidRDefault="00DF5292" w:rsidP="00327E4F">
      <w:pPr>
        <w:overflowPunct/>
        <w:autoSpaceDE/>
        <w:autoSpaceDN/>
        <w:adjustRightInd/>
        <w:textAlignment w:val="auto"/>
        <w:rPr>
          <w:rFonts w:asciiTheme="minorHAnsi" w:hAnsiTheme="minorHAnsi" w:cstheme="minorHAnsi"/>
        </w:rPr>
      </w:pPr>
    </w:p>
    <w:p w14:paraId="5850B4B6" w14:textId="2B3188AE" w:rsidR="00DF5292" w:rsidRDefault="00DF5292" w:rsidP="00327E4F">
      <w:pPr>
        <w:overflowPunct/>
        <w:autoSpaceDE/>
        <w:autoSpaceDN/>
        <w:adjustRightInd/>
        <w:textAlignment w:val="auto"/>
        <w:rPr>
          <w:rFonts w:asciiTheme="minorHAnsi" w:hAnsiTheme="minorHAnsi" w:cstheme="minorHAnsi"/>
        </w:rPr>
      </w:pPr>
    </w:p>
    <w:p w14:paraId="34628B70" w14:textId="77777777" w:rsidR="00626EAA" w:rsidRDefault="00626EAA" w:rsidP="00327E4F">
      <w:pPr>
        <w:overflowPunct/>
        <w:autoSpaceDE/>
        <w:autoSpaceDN/>
        <w:adjustRightInd/>
        <w:textAlignment w:val="auto"/>
        <w:rPr>
          <w:rFonts w:asciiTheme="minorHAnsi" w:hAnsiTheme="minorHAnsi" w:cstheme="minorHAnsi"/>
        </w:rPr>
      </w:pPr>
    </w:p>
    <w:p w14:paraId="265542FE" w14:textId="2FF7E490" w:rsidR="00DF5292" w:rsidRDefault="00DF5292" w:rsidP="00327E4F">
      <w:pPr>
        <w:overflowPunct/>
        <w:autoSpaceDE/>
        <w:autoSpaceDN/>
        <w:adjustRightInd/>
        <w:textAlignment w:val="auto"/>
        <w:rPr>
          <w:rFonts w:asciiTheme="minorHAnsi" w:hAnsiTheme="minorHAnsi" w:cstheme="minorHAnsi"/>
        </w:rPr>
      </w:pPr>
    </w:p>
    <w:p w14:paraId="54083D6E" w14:textId="5B298BFC" w:rsidR="00DF5292" w:rsidRDefault="00DF5292" w:rsidP="00327E4F">
      <w:pPr>
        <w:overflowPunct/>
        <w:autoSpaceDE/>
        <w:autoSpaceDN/>
        <w:adjustRightInd/>
        <w:textAlignment w:val="auto"/>
        <w:rPr>
          <w:rFonts w:asciiTheme="minorHAnsi" w:hAnsiTheme="minorHAnsi" w:cstheme="minorHAnsi"/>
        </w:rPr>
      </w:pPr>
    </w:p>
    <w:p w14:paraId="63EC3962" w14:textId="78624196" w:rsidR="00DF5292" w:rsidRDefault="00DF5292" w:rsidP="00327E4F">
      <w:pPr>
        <w:overflowPunct/>
        <w:autoSpaceDE/>
        <w:autoSpaceDN/>
        <w:adjustRightInd/>
        <w:textAlignment w:val="auto"/>
        <w:rPr>
          <w:rFonts w:asciiTheme="minorHAnsi" w:hAnsiTheme="minorHAnsi" w:cstheme="minorHAnsi"/>
        </w:rPr>
      </w:pPr>
    </w:p>
    <w:p w14:paraId="6C7B014A" w14:textId="45ED6001" w:rsidR="00DF5292" w:rsidRDefault="00DF5292" w:rsidP="00327E4F">
      <w:pPr>
        <w:overflowPunct/>
        <w:autoSpaceDE/>
        <w:autoSpaceDN/>
        <w:adjustRightInd/>
        <w:textAlignment w:val="auto"/>
        <w:rPr>
          <w:rFonts w:asciiTheme="minorHAnsi" w:hAnsiTheme="minorHAnsi" w:cstheme="minorHAnsi"/>
        </w:rPr>
      </w:pPr>
    </w:p>
    <w:p w14:paraId="3E88E466" w14:textId="24AEF552" w:rsidR="00DF5292" w:rsidRDefault="00DF5292" w:rsidP="00327E4F">
      <w:pPr>
        <w:overflowPunct/>
        <w:autoSpaceDE/>
        <w:autoSpaceDN/>
        <w:adjustRightInd/>
        <w:textAlignment w:val="auto"/>
        <w:rPr>
          <w:rFonts w:asciiTheme="minorHAnsi" w:hAnsiTheme="minorHAnsi" w:cstheme="minorHAnsi"/>
        </w:rPr>
      </w:pPr>
    </w:p>
    <w:p w14:paraId="67062394" w14:textId="718FC7F8" w:rsidR="00DF5292" w:rsidRDefault="00DF5292" w:rsidP="00327E4F">
      <w:pPr>
        <w:overflowPunct/>
        <w:autoSpaceDE/>
        <w:autoSpaceDN/>
        <w:adjustRightInd/>
        <w:textAlignment w:val="auto"/>
        <w:rPr>
          <w:rFonts w:asciiTheme="minorHAnsi" w:hAnsiTheme="minorHAnsi" w:cstheme="minorHAnsi"/>
        </w:rPr>
      </w:pPr>
    </w:p>
    <w:p w14:paraId="33F761D1" w14:textId="77777777" w:rsidR="00DF5292" w:rsidRPr="00B15745" w:rsidRDefault="00DF5292" w:rsidP="00327E4F">
      <w:pPr>
        <w:overflowPunct/>
        <w:autoSpaceDE/>
        <w:autoSpaceDN/>
        <w:adjustRightInd/>
        <w:textAlignment w:val="auto"/>
        <w:rPr>
          <w:rFonts w:asciiTheme="minorHAnsi" w:hAnsiTheme="minorHAnsi" w:cstheme="minorHAnsi"/>
        </w:rPr>
      </w:pPr>
    </w:p>
    <w:p w14:paraId="134A1F67" w14:textId="77777777" w:rsidR="00CE00F8" w:rsidRPr="00B15745" w:rsidRDefault="00CE00F8" w:rsidP="00327E4F">
      <w:pPr>
        <w:overflowPunct/>
        <w:autoSpaceDE/>
        <w:autoSpaceDN/>
        <w:adjustRightInd/>
        <w:textAlignment w:val="auto"/>
        <w:rPr>
          <w:rFonts w:asciiTheme="minorHAnsi" w:hAnsiTheme="minorHAnsi" w:cstheme="minorHAnsi"/>
        </w:rPr>
      </w:pPr>
    </w:p>
    <w:p w14:paraId="1DA37807" w14:textId="77777777" w:rsidR="00CE00F8" w:rsidRPr="00B15745" w:rsidRDefault="00CE00F8" w:rsidP="00327E4F">
      <w:pPr>
        <w:overflowPunct/>
        <w:autoSpaceDE/>
        <w:autoSpaceDN/>
        <w:adjustRightInd/>
        <w:textAlignment w:val="auto"/>
        <w:rPr>
          <w:rFonts w:asciiTheme="minorHAnsi" w:hAnsiTheme="minorHAnsi" w:cstheme="minorHAnsi"/>
        </w:rPr>
      </w:pPr>
    </w:p>
    <w:p w14:paraId="23407492" w14:textId="77777777" w:rsidR="00CE00F8" w:rsidRPr="00B15745" w:rsidRDefault="00CE00F8" w:rsidP="00327E4F">
      <w:pPr>
        <w:overflowPunct/>
        <w:autoSpaceDE/>
        <w:autoSpaceDN/>
        <w:adjustRightInd/>
        <w:textAlignment w:val="auto"/>
        <w:rPr>
          <w:rFonts w:asciiTheme="minorHAnsi" w:hAnsiTheme="minorHAnsi" w:cstheme="minorHAnsi"/>
        </w:rPr>
      </w:pPr>
    </w:p>
    <w:p w14:paraId="7AC4B836" w14:textId="77777777" w:rsidR="008863AE" w:rsidRPr="00B15745" w:rsidRDefault="008863AE" w:rsidP="00327E4F">
      <w:pPr>
        <w:overflowPunct/>
        <w:autoSpaceDE/>
        <w:autoSpaceDN/>
        <w:adjustRightInd/>
        <w:textAlignment w:val="auto"/>
        <w:rPr>
          <w:rFonts w:asciiTheme="minorHAnsi" w:hAnsiTheme="minorHAnsi" w:cstheme="minorHAnsi"/>
        </w:rPr>
      </w:pPr>
    </w:p>
    <w:p w14:paraId="67DBF224" w14:textId="77777777" w:rsidR="00073458" w:rsidRPr="00B15745" w:rsidRDefault="00073458" w:rsidP="00073458">
      <w:pPr>
        <w:overflowPunct/>
        <w:autoSpaceDE/>
        <w:autoSpaceDN/>
        <w:adjustRightInd/>
        <w:spacing w:line="276" w:lineRule="auto"/>
        <w:jc w:val="center"/>
        <w:textAlignment w:val="auto"/>
        <w:rPr>
          <w:rFonts w:asciiTheme="minorHAnsi" w:eastAsia="Calibri" w:hAnsiTheme="minorHAnsi" w:cstheme="minorHAnsi"/>
          <w:b/>
          <w:szCs w:val="24"/>
        </w:rPr>
      </w:pPr>
      <w:r w:rsidRPr="00B15745">
        <w:rPr>
          <w:rFonts w:asciiTheme="minorHAnsi" w:eastAsia="Calibri" w:hAnsiTheme="minorHAnsi" w:cstheme="minorHAnsi"/>
          <w:b/>
          <w:szCs w:val="24"/>
        </w:rPr>
        <w:lastRenderedPageBreak/>
        <w:t>Maryland Department of Housing and Community Development</w:t>
      </w:r>
    </w:p>
    <w:p w14:paraId="7BE53919" w14:textId="0C4A2068" w:rsidR="00073458" w:rsidRPr="00B15745" w:rsidRDefault="00073458" w:rsidP="00073458">
      <w:pPr>
        <w:overflowPunct/>
        <w:autoSpaceDE/>
        <w:autoSpaceDN/>
        <w:adjustRightInd/>
        <w:spacing w:line="276" w:lineRule="auto"/>
        <w:jc w:val="center"/>
        <w:textAlignment w:val="auto"/>
        <w:rPr>
          <w:rFonts w:asciiTheme="minorHAnsi" w:eastAsia="Calibri" w:hAnsiTheme="minorHAnsi" w:cstheme="minorHAnsi"/>
          <w:b/>
          <w:sz w:val="28"/>
          <w:szCs w:val="24"/>
        </w:rPr>
      </w:pPr>
      <w:r w:rsidRPr="00B15745">
        <w:rPr>
          <w:rFonts w:asciiTheme="minorHAnsi" w:eastAsia="Calibri" w:hAnsiTheme="minorHAnsi" w:cstheme="minorHAnsi"/>
          <w:b/>
          <w:sz w:val="28"/>
          <w:szCs w:val="24"/>
        </w:rPr>
        <w:t>OWNER/SPONSOR CERTIFICATION OF TRANSIT ORIENTED DEVELOPMENT: DEMAND RESPONSIVE TRANSIT</w:t>
      </w:r>
    </w:p>
    <w:p w14:paraId="23CC751C" w14:textId="77777777" w:rsidR="00073458" w:rsidRPr="00B15745" w:rsidRDefault="00073458" w:rsidP="00073458">
      <w:pPr>
        <w:overflowPunct/>
        <w:autoSpaceDE/>
        <w:autoSpaceDN/>
        <w:adjustRightInd/>
        <w:spacing w:line="276" w:lineRule="auto"/>
        <w:jc w:val="center"/>
        <w:textAlignment w:val="auto"/>
        <w:rPr>
          <w:rFonts w:asciiTheme="minorHAnsi" w:eastAsia="Calibri" w:hAnsiTheme="minorHAnsi" w:cstheme="minorHAnsi"/>
          <w:b/>
          <w:sz w:val="20"/>
          <w:szCs w:val="24"/>
        </w:rPr>
      </w:pPr>
    </w:p>
    <w:p w14:paraId="75B584EA" w14:textId="77777777" w:rsidR="00073458" w:rsidRPr="00B15745" w:rsidRDefault="00073458" w:rsidP="00073458">
      <w:pPr>
        <w:overflowPunct/>
        <w:autoSpaceDE/>
        <w:autoSpaceDN/>
        <w:adjustRightInd/>
        <w:spacing w:line="276" w:lineRule="auto"/>
        <w:jc w:val="center"/>
        <w:textAlignment w:val="auto"/>
        <w:rPr>
          <w:rFonts w:asciiTheme="minorHAnsi" w:eastAsia="Calibri" w:hAnsiTheme="minorHAnsi" w:cstheme="minorHAnsi"/>
          <w:szCs w:val="24"/>
        </w:rPr>
      </w:pPr>
      <w:r w:rsidRPr="00B15745">
        <w:rPr>
          <w:rFonts w:asciiTheme="minorHAnsi" w:eastAsia="Calibri" w:hAnsiTheme="minorHAnsi" w:cstheme="minorHAnsi"/>
          <w:szCs w:val="24"/>
        </w:rPr>
        <w:t>(Submit under Exhibit I in Application)</w:t>
      </w:r>
    </w:p>
    <w:p w14:paraId="4FB90BBA" w14:textId="77777777" w:rsidR="00073458" w:rsidRPr="00B15745" w:rsidRDefault="00073458" w:rsidP="00073458">
      <w:pPr>
        <w:overflowPunct/>
        <w:autoSpaceDE/>
        <w:autoSpaceDN/>
        <w:adjustRightInd/>
        <w:spacing w:line="276" w:lineRule="auto"/>
        <w:jc w:val="center"/>
        <w:textAlignment w:val="auto"/>
        <w:rPr>
          <w:rFonts w:asciiTheme="minorHAnsi" w:eastAsia="Calibri" w:hAnsiTheme="minorHAnsi" w:cstheme="minorHAnsi"/>
          <w:sz w:val="20"/>
          <w:szCs w:val="24"/>
        </w:rPr>
      </w:pPr>
    </w:p>
    <w:p w14:paraId="0903CF31" w14:textId="77777777" w:rsidR="00073458" w:rsidRPr="00B15745" w:rsidRDefault="00073458" w:rsidP="00073458">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eastAsia="Calibri" w:hAnsiTheme="minorHAnsi" w:cstheme="minorHAnsi"/>
          <w:szCs w:val="24"/>
        </w:rPr>
        <w:t>Project Name: __________________________________________________________________</w:t>
      </w:r>
    </w:p>
    <w:p w14:paraId="72303E80" w14:textId="77777777" w:rsidR="00073458" w:rsidRPr="00B15745" w:rsidRDefault="00073458" w:rsidP="00073458">
      <w:pPr>
        <w:overflowPunct/>
        <w:autoSpaceDE/>
        <w:autoSpaceDN/>
        <w:adjustRightInd/>
        <w:spacing w:line="276" w:lineRule="auto"/>
        <w:textAlignment w:val="auto"/>
        <w:rPr>
          <w:rFonts w:asciiTheme="minorHAnsi" w:eastAsia="Calibri" w:hAnsiTheme="minorHAnsi" w:cstheme="minorHAnsi"/>
          <w:sz w:val="20"/>
          <w:szCs w:val="24"/>
        </w:rPr>
      </w:pPr>
    </w:p>
    <w:p w14:paraId="3FDA9B14" w14:textId="77777777" w:rsidR="00073458" w:rsidRPr="00B15745" w:rsidRDefault="00073458" w:rsidP="00073458">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eastAsia="Calibri" w:hAnsiTheme="minorHAnsi" w:cstheme="minorHAnsi"/>
          <w:szCs w:val="24"/>
        </w:rPr>
        <w:t>The Maryland Department of Housing &amp; Community Development (DHCD) provides for additional competitive scoring incentives to projects which meet the definition of Transit Oriented Development in accordance with Section 4.3 of the Multifamily Rental Financing Program Guide.</w:t>
      </w:r>
    </w:p>
    <w:p w14:paraId="407C1B5E" w14:textId="77777777" w:rsidR="006B5872" w:rsidRPr="00B15745" w:rsidRDefault="006B5872" w:rsidP="00073458">
      <w:pPr>
        <w:overflowPunct/>
        <w:autoSpaceDE/>
        <w:autoSpaceDN/>
        <w:adjustRightInd/>
        <w:spacing w:line="276" w:lineRule="auto"/>
        <w:textAlignment w:val="auto"/>
        <w:rPr>
          <w:rFonts w:asciiTheme="minorHAnsi" w:eastAsia="Calibri" w:hAnsiTheme="minorHAnsi" w:cstheme="minorHAnsi"/>
          <w:sz w:val="20"/>
          <w:szCs w:val="24"/>
        </w:rPr>
      </w:pPr>
    </w:p>
    <w:p w14:paraId="7432BB77" w14:textId="77777777" w:rsidR="00073458" w:rsidRPr="00B15745" w:rsidRDefault="006B5872" w:rsidP="00073458">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eastAsia="Calibri" w:hAnsiTheme="minorHAnsi" w:cstheme="minorHAnsi"/>
          <w:szCs w:val="24"/>
        </w:rPr>
        <w:t>I certify that the above-referenced project is (select all that apply):</w:t>
      </w:r>
    </w:p>
    <w:p w14:paraId="594EA7A9" w14:textId="77777777" w:rsidR="00CE00F8" w:rsidRPr="00B15745" w:rsidRDefault="00CE00F8" w:rsidP="00073458">
      <w:pPr>
        <w:overflowPunct/>
        <w:autoSpaceDE/>
        <w:autoSpaceDN/>
        <w:adjustRightInd/>
        <w:spacing w:line="276" w:lineRule="auto"/>
        <w:textAlignment w:val="auto"/>
        <w:rPr>
          <w:rFonts w:asciiTheme="minorHAnsi" w:eastAsia="Calibri" w:hAnsiTheme="minorHAnsi" w:cstheme="minorHAnsi"/>
          <w:sz w:val="20"/>
          <w:szCs w:val="24"/>
        </w:rPr>
      </w:pPr>
    </w:p>
    <w:p w14:paraId="3982D9BC" w14:textId="77777777" w:rsidR="00073458" w:rsidRPr="00B15745" w:rsidRDefault="006B5872" w:rsidP="00B10826">
      <w:pPr>
        <w:pStyle w:val="ListParagraph"/>
        <w:numPr>
          <w:ilvl w:val="0"/>
          <w:numId w:val="42"/>
        </w:numPr>
        <w:overflowPunct/>
        <w:autoSpaceDE/>
        <w:autoSpaceDN/>
        <w:adjustRightInd/>
        <w:spacing w:line="276" w:lineRule="auto"/>
        <w:textAlignment w:val="auto"/>
        <w:rPr>
          <w:rFonts w:asciiTheme="minorHAnsi" w:hAnsiTheme="minorHAnsi" w:cstheme="minorHAnsi"/>
        </w:rPr>
      </w:pPr>
      <w:r w:rsidRPr="00B15745">
        <w:rPr>
          <w:rFonts w:asciiTheme="minorHAnsi" w:eastAsia="Calibri" w:hAnsiTheme="minorHAnsi" w:cstheme="minorHAnsi"/>
          <w:szCs w:val="24"/>
        </w:rPr>
        <w:t>Served</w:t>
      </w:r>
      <w:r w:rsidR="00073458" w:rsidRPr="00B15745">
        <w:rPr>
          <w:rFonts w:asciiTheme="minorHAnsi" w:hAnsiTheme="minorHAnsi" w:cstheme="minorHAnsi"/>
        </w:rPr>
        <w:t xml:space="preserve"> by Demand Responsive Transit (DRT) that is accessible (i.e. available to all people with disabilities including those who use a mobility device and/or service animal). The project is served by a DRT service beginning no later than 8 am and ending no earlier than 6 pm, Monday through Friday. DRT must be available to all residents and not restricted to service for the elderly or disabled. DRT service funded solely by the project is acceptable for points in this category.</w:t>
      </w:r>
    </w:p>
    <w:p w14:paraId="7A1498E6" w14:textId="77777777" w:rsidR="006B5872" w:rsidRPr="00B15745" w:rsidRDefault="006B5872" w:rsidP="00073458">
      <w:pPr>
        <w:overflowPunct/>
        <w:autoSpaceDE/>
        <w:autoSpaceDN/>
        <w:adjustRightInd/>
        <w:spacing w:line="276" w:lineRule="auto"/>
        <w:textAlignment w:val="auto"/>
        <w:rPr>
          <w:rFonts w:asciiTheme="minorHAnsi" w:hAnsiTheme="minorHAnsi" w:cstheme="minorHAnsi"/>
          <w:sz w:val="20"/>
        </w:rPr>
      </w:pPr>
    </w:p>
    <w:p w14:paraId="033AAEF0" w14:textId="77777777" w:rsidR="00073458" w:rsidRPr="00B15745" w:rsidRDefault="00073458" w:rsidP="00073458">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eastAsia="Calibri" w:hAnsiTheme="minorHAnsi" w:cstheme="minorHAnsi"/>
          <w:szCs w:val="24"/>
        </w:rPr>
        <w:t>As the Owner/Developer I hereby certify that the above-referenced project meets the criteria detailed above</w:t>
      </w:r>
    </w:p>
    <w:p w14:paraId="7D55D891" w14:textId="77777777" w:rsidR="00073458" w:rsidRPr="00B15745" w:rsidRDefault="00073458" w:rsidP="00073458">
      <w:pPr>
        <w:overflowPunct/>
        <w:autoSpaceDE/>
        <w:autoSpaceDN/>
        <w:adjustRightInd/>
        <w:spacing w:line="276" w:lineRule="auto"/>
        <w:textAlignment w:val="auto"/>
        <w:rPr>
          <w:rFonts w:asciiTheme="minorHAnsi" w:eastAsia="Calibri" w:hAnsiTheme="minorHAnsi" w:cstheme="minorHAnsi"/>
          <w:sz w:val="20"/>
          <w:szCs w:val="24"/>
        </w:rPr>
      </w:pPr>
    </w:p>
    <w:p w14:paraId="61623966" w14:textId="77777777" w:rsidR="00073458" w:rsidRPr="00B15745" w:rsidRDefault="00073458" w:rsidP="00073458">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eastAsia="Calibri" w:hAnsiTheme="minorHAnsi" w:cstheme="minorHAnsi"/>
          <w:szCs w:val="24"/>
        </w:rPr>
        <w:t>This certification is in accordance with the requirements of Section 4.3 of the Multifamily Rental Financing Program Guide.</w:t>
      </w:r>
    </w:p>
    <w:p w14:paraId="1040DF3D" w14:textId="77777777" w:rsidR="00073458" w:rsidRPr="00B15745" w:rsidRDefault="00073458" w:rsidP="00073458">
      <w:pPr>
        <w:overflowPunct/>
        <w:autoSpaceDE/>
        <w:autoSpaceDN/>
        <w:adjustRightInd/>
        <w:spacing w:line="276" w:lineRule="auto"/>
        <w:textAlignment w:val="auto"/>
        <w:rPr>
          <w:rFonts w:asciiTheme="minorHAnsi" w:eastAsia="Calibri" w:hAnsiTheme="minorHAnsi" w:cstheme="minorHAnsi"/>
          <w:sz w:val="20"/>
          <w:szCs w:val="24"/>
        </w:rPr>
      </w:pPr>
    </w:p>
    <w:p w14:paraId="23C0F131" w14:textId="77777777" w:rsidR="00073458" w:rsidRPr="00B15745" w:rsidRDefault="00073458" w:rsidP="00073458">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eastAsia="Calibri" w:hAnsiTheme="minorHAnsi" w:cstheme="minorHAnsi"/>
          <w:szCs w:val="24"/>
        </w:rPr>
        <w:t>OWNER/SPONSOR</w:t>
      </w:r>
    </w:p>
    <w:p w14:paraId="3BF1A9F6" w14:textId="77777777" w:rsidR="00073458" w:rsidRPr="00B15745" w:rsidRDefault="00073458" w:rsidP="00073458">
      <w:pPr>
        <w:overflowPunct/>
        <w:autoSpaceDE/>
        <w:autoSpaceDN/>
        <w:adjustRightInd/>
        <w:spacing w:line="276" w:lineRule="auto"/>
        <w:textAlignment w:val="auto"/>
        <w:rPr>
          <w:rFonts w:asciiTheme="minorHAnsi" w:eastAsia="Calibri" w:hAnsiTheme="minorHAnsi" w:cstheme="minorHAnsi"/>
          <w:sz w:val="22"/>
          <w:szCs w:val="24"/>
        </w:rPr>
      </w:pPr>
    </w:p>
    <w:p w14:paraId="41120EF2" w14:textId="77777777" w:rsidR="00073458" w:rsidRPr="00B15745" w:rsidRDefault="00073458" w:rsidP="00073458">
      <w:pPr>
        <w:overflowPunct/>
        <w:autoSpaceDE/>
        <w:autoSpaceDN/>
        <w:adjustRightInd/>
        <w:spacing w:line="276" w:lineRule="auto"/>
        <w:textAlignment w:val="auto"/>
        <w:rPr>
          <w:rFonts w:asciiTheme="minorHAnsi" w:eastAsia="Calibri" w:hAnsiTheme="minorHAnsi" w:cstheme="minorHAnsi"/>
          <w:sz w:val="22"/>
          <w:szCs w:val="24"/>
        </w:rPr>
      </w:pPr>
    </w:p>
    <w:p w14:paraId="6CD425D0" w14:textId="77777777" w:rsidR="00073458" w:rsidRPr="00B15745" w:rsidRDefault="00073458" w:rsidP="00073458">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eastAsia="Calibri" w:hAnsiTheme="minorHAnsi" w:cstheme="minorHAnsi"/>
          <w:szCs w:val="24"/>
        </w:rPr>
        <w:t>Signed: ___________________________________________ Date: _______________________</w:t>
      </w:r>
    </w:p>
    <w:p w14:paraId="21BB9CD8" w14:textId="77777777" w:rsidR="00073458" w:rsidRPr="00B15745" w:rsidRDefault="00073458" w:rsidP="00073458">
      <w:pPr>
        <w:overflowPunct/>
        <w:autoSpaceDE/>
        <w:autoSpaceDN/>
        <w:adjustRightInd/>
        <w:spacing w:line="276" w:lineRule="auto"/>
        <w:textAlignment w:val="auto"/>
        <w:rPr>
          <w:rFonts w:asciiTheme="minorHAnsi" w:eastAsia="Calibri" w:hAnsiTheme="minorHAnsi" w:cstheme="minorHAnsi"/>
          <w:sz w:val="22"/>
          <w:szCs w:val="24"/>
        </w:rPr>
      </w:pPr>
    </w:p>
    <w:p w14:paraId="357CBCBF" w14:textId="77777777" w:rsidR="00073458" w:rsidRPr="00B15745" w:rsidRDefault="00073458" w:rsidP="00073458">
      <w:pPr>
        <w:overflowPunct/>
        <w:autoSpaceDE/>
        <w:autoSpaceDN/>
        <w:adjustRightInd/>
        <w:spacing w:line="276" w:lineRule="auto"/>
        <w:textAlignment w:val="auto"/>
        <w:rPr>
          <w:rFonts w:asciiTheme="minorHAnsi" w:eastAsia="Calibri" w:hAnsiTheme="minorHAnsi" w:cstheme="minorHAnsi"/>
          <w:sz w:val="22"/>
          <w:szCs w:val="24"/>
        </w:rPr>
      </w:pPr>
    </w:p>
    <w:p w14:paraId="0D61C0A9" w14:textId="77777777" w:rsidR="00073458" w:rsidRPr="00B15745" w:rsidRDefault="00073458" w:rsidP="00073458">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eastAsia="Calibri" w:hAnsiTheme="minorHAnsi" w:cstheme="minorHAnsi"/>
          <w:szCs w:val="24"/>
        </w:rPr>
        <w:t>Printed Name and Title: __________________________________________________________</w:t>
      </w:r>
    </w:p>
    <w:p w14:paraId="7A28BBA1" w14:textId="77777777" w:rsidR="00073458" w:rsidRPr="00B15745" w:rsidRDefault="00073458" w:rsidP="00073458">
      <w:pPr>
        <w:overflowPunct/>
        <w:autoSpaceDE/>
        <w:autoSpaceDN/>
        <w:adjustRightInd/>
        <w:spacing w:line="276" w:lineRule="auto"/>
        <w:textAlignment w:val="auto"/>
        <w:rPr>
          <w:rFonts w:asciiTheme="minorHAnsi" w:eastAsia="Calibri" w:hAnsiTheme="minorHAnsi" w:cstheme="minorHAnsi"/>
          <w:sz w:val="22"/>
          <w:szCs w:val="24"/>
        </w:rPr>
      </w:pPr>
    </w:p>
    <w:p w14:paraId="07B2FE16" w14:textId="77777777" w:rsidR="00073458" w:rsidRPr="00B15745" w:rsidRDefault="00073458" w:rsidP="00073458">
      <w:pPr>
        <w:overflowPunct/>
        <w:autoSpaceDE/>
        <w:autoSpaceDN/>
        <w:adjustRightInd/>
        <w:spacing w:line="276" w:lineRule="auto"/>
        <w:textAlignment w:val="auto"/>
        <w:rPr>
          <w:rFonts w:asciiTheme="minorHAnsi" w:eastAsia="Calibri" w:hAnsiTheme="minorHAnsi" w:cstheme="minorHAnsi"/>
          <w:sz w:val="22"/>
          <w:szCs w:val="24"/>
        </w:rPr>
      </w:pPr>
    </w:p>
    <w:p w14:paraId="78CA495C" w14:textId="77777777" w:rsidR="00073458" w:rsidRPr="00B15745" w:rsidRDefault="00073458" w:rsidP="00073458">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eastAsia="Calibri" w:hAnsiTheme="minorHAnsi" w:cstheme="minorHAnsi"/>
          <w:szCs w:val="24"/>
        </w:rPr>
        <w:t>Company Name: ________________________________________________________________</w:t>
      </w:r>
    </w:p>
    <w:p w14:paraId="036D578B" w14:textId="77777777" w:rsidR="00073458" w:rsidRPr="00B15745" w:rsidRDefault="00073458" w:rsidP="00073458">
      <w:pPr>
        <w:overflowPunct/>
        <w:autoSpaceDE/>
        <w:autoSpaceDN/>
        <w:adjustRightInd/>
        <w:spacing w:line="276" w:lineRule="auto"/>
        <w:textAlignment w:val="auto"/>
        <w:rPr>
          <w:rFonts w:asciiTheme="minorHAnsi" w:eastAsia="Calibri" w:hAnsiTheme="minorHAnsi" w:cstheme="minorHAnsi"/>
          <w:sz w:val="22"/>
          <w:szCs w:val="24"/>
        </w:rPr>
      </w:pPr>
    </w:p>
    <w:p w14:paraId="14C4328F" w14:textId="77777777" w:rsidR="00073458" w:rsidRPr="00B15745" w:rsidRDefault="00073458" w:rsidP="00073458">
      <w:pPr>
        <w:overflowPunct/>
        <w:autoSpaceDE/>
        <w:autoSpaceDN/>
        <w:adjustRightInd/>
        <w:spacing w:line="276" w:lineRule="auto"/>
        <w:textAlignment w:val="auto"/>
        <w:rPr>
          <w:rFonts w:asciiTheme="minorHAnsi" w:eastAsia="Calibri" w:hAnsiTheme="minorHAnsi" w:cstheme="minorHAnsi"/>
          <w:sz w:val="22"/>
          <w:szCs w:val="24"/>
        </w:rPr>
      </w:pPr>
    </w:p>
    <w:p w14:paraId="45D4613B" w14:textId="77777777" w:rsidR="00073458" w:rsidRPr="00B15745" w:rsidRDefault="00073458" w:rsidP="00073458">
      <w:pPr>
        <w:overflowPunct/>
        <w:autoSpaceDE/>
        <w:autoSpaceDN/>
        <w:adjustRightInd/>
        <w:spacing w:line="276" w:lineRule="auto"/>
        <w:textAlignment w:val="auto"/>
        <w:rPr>
          <w:rFonts w:asciiTheme="minorHAnsi" w:eastAsia="Calibri" w:hAnsiTheme="minorHAnsi" w:cstheme="minorHAnsi"/>
          <w:szCs w:val="24"/>
        </w:rPr>
      </w:pPr>
      <w:r w:rsidRPr="00B15745">
        <w:rPr>
          <w:rFonts w:asciiTheme="minorHAnsi" w:eastAsia="Calibri" w:hAnsiTheme="minorHAnsi" w:cstheme="minorHAnsi"/>
          <w:szCs w:val="24"/>
        </w:rPr>
        <w:t>Project Name: __________________________________________________________________</w:t>
      </w:r>
    </w:p>
    <w:p w14:paraId="54EC15D8" w14:textId="77777777" w:rsidR="00DF5292" w:rsidRDefault="00DF5292" w:rsidP="007664E4">
      <w:pPr>
        <w:jc w:val="center"/>
        <w:rPr>
          <w:rFonts w:asciiTheme="minorHAnsi" w:hAnsiTheme="minorHAnsi" w:cstheme="minorHAnsi"/>
          <w:b/>
          <w:sz w:val="28"/>
          <w:szCs w:val="28"/>
        </w:rPr>
      </w:pPr>
    </w:p>
    <w:p w14:paraId="54FE3A02" w14:textId="77777777" w:rsidR="00DF5292" w:rsidRDefault="00DF5292" w:rsidP="007664E4">
      <w:pPr>
        <w:jc w:val="center"/>
        <w:rPr>
          <w:rFonts w:asciiTheme="minorHAnsi" w:hAnsiTheme="minorHAnsi" w:cstheme="minorHAnsi"/>
          <w:b/>
          <w:sz w:val="28"/>
          <w:szCs w:val="28"/>
        </w:rPr>
      </w:pPr>
    </w:p>
    <w:p w14:paraId="7FA2E0A2" w14:textId="000EDB43" w:rsidR="007664E4" w:rsidRPr="00B15745" w:rsidRDefault="007664E4" w:rsidP="007664E4">
      <w:pPr>
        <w:jc w:val="center"/>
        <w:rPr>
          <w:rFonts w:asciiTheme="minorHAnsi" w:hAnsiTheme="minorHAnsi" w:cstheme="minorHAnsi"/>
          <w:b/>
          <w:sz w:val="28"/>
          <w:szCs w:val="28"/>
        </w:rPr>
      </w:pPr>
      <w:r w:rsidRPr="00B15745">
        <w:rPr>
          <w:rFonts w:asciiTheme="minorHAnsi" w:hAnsiTheme="minorHAnsi" w:cstheme="minorHAnsi"/>
          <w:b/>
          <w:sz w:val="28"/>
          <w:szCs w:val="28"/>
        </w:rPr>
        <w:lastRenderedPageBreak/>
        <w:t>OPTIONAL SCORING EXHIBIT</w:t>
      </w:r>
    </w:p>
    <w:p w14:paraId="26909CA4" w14:textId="77777777" w:rsidR="007664E4" w:rsidRPr="00B15745" w:rsidRDefault="007664E4" w:rsidP="007664E4">
      <w:pPr>
        <w:jc w:val="center"/>
        <w:rPr>
          <w:rFonts w:asciiTheme="minorHAnsi" w:hAnsiTheme="minorHAnsi" w:cstheme="minorHAnsi"/>
        </w:rPr>
      </w:pPr>
    </w:p>
    <w:p w14:paraId="14D607BD" w14:textId="77777777" w:rsidR="007664E4" w:rsidRPr="00B15745" w:rsidRDefault="007664E4" w:rsidP="007664E4">
      <w:pPr>
        <w:pStyle w:val="Title"/>
        <w:rPr>
          <w:rFonts w:asciiTheme="minorHAnsi" w:hAnsiTheme="minorHAnsi" w:cstheme="minorHAnsi"/>
        </w:rPr>
      </w:pPr>
      <w:r w:rsidRPr="00B15745">
        <w:rPr>
          <w:rFonts w:asciiTheme="minorHAnsi" w:hAnsiTheme="minorHAnsi" w:cstheme="minorHAnsi"/>
        </w:rPr>
        <w:t xml:space="preserve">EXHIBIT J: </w:t>
      </w:r>
      <w:r w:rsidR="003A0C71" w:rsidRPr="00B15745">
        <w:rPr>
          <w:rFonts w:asciiTheme="minorHAnsi" w:hAnsiTheme="minorHAnsi" w:cstheme="minorHAnsi"/>
        </w:rPr>
        <w:t>INCOME TARGETING</w:t>
      </w:r>
    </w:p>
    <w:p w14:paraId="71F38E10" w14:textId="77777777" w:rsidR="007664E4" w:rsidRPr="00B15745" w:rsidRDefault="007664E4" w:rsidP="007664E4">
      <w:pPr>
        <w:pStyle w:val="Title"/>
        <w:rPr>
          <w:rFonts w:asciiTheme="minorHAnsi" w:hAnsiTheme="minorHAnsi" w:cstheme="minorHAnsi"/>
        </w:rPr>
      </w:pPr>
    </w:p>
    <w:p w14:paraId="279DE2B1" w14:textId="77777777" w:rsidR="003A0C71" w:rsidRPr="00B15745" w:rsidRDefault="003A0C71" w:rsidP="00345F08">
      <w:pPr>
        <w:ind w:firstLine="720"/>
        <w:rPr>
          <w:rFonts w:asciiTheme="minorHAnsi" w:hAnsiTheme="minorHAnsi" w:cstheme="minorHAnsi"/>
        </w:rPr>
      </w:pPr>
      <w:r w:rsidRPr="00B15745">
        <w:rPr>
          <w:rFonts w:asciiTheme="minorHAnsi" w:hAnsiTheme="minorHAnsi" w:cstheme="minorHAnsi"/>
        </w:rPr>
        <w:t>All LIHTC applicants must commit to rent at least 40% of units to households with incomes at or below 60% of the area median</w:t>
      </w:r>
      <w:r w:rsidR="00E23AE5" w:rsidRPr="00B15745">
        <w:rPr>
          <w:rFonts w:asciiTheme="minorHAnsi" w:hAnsiTheme="minorHAnsi" w:cstheme="minorHAnsi"/>
        </w:rPr>
        <w:t>,</w:t>
      </w:r>
      <w:r w:rsidRPr="00B15745">
        <w:rPr>
          <w:rFonts w:asciiTheme="minorHAnsi" w:hAnsiTheme="minorHAnsi" w:cstheme="minorHAnsi"/>
        </w:rPr>
        <w:t xml:space="preserve"> at least 20% of units to households at or below 50% of area median income</w:t>
      </w:r>
      <w:r w:rsidR="00E23AE5" w:rsidRPr="00B15745">
        <w:rPr>
          <w:rFonts w:asciiTheme="minorHAnsi" w:hAnsiTheme="minorHAnsi" w:cstheme="minorHAnsi"/>
        </w:rPr>
        <w:t>, or at least 40% of units to households at or below 80% of the area median income so long as the average gross income for the restricted units does not exceed 60% of the area median gross income</w:t>
      </w:r>
      <w:r w:rsidRPr="00B15745">
        <w:rPr>
          <w:rFonts w:asciiTheme="minorHAnsi" w:hAnsiTheme="minorHAnsi" w:cstheme="minorHAnsi"/>
        </w:rPr>
        <w:t>. Additionally, any unit financed with RHFP or RHW must be rented to households at or below 60% of area median income. To encourage sponsors to income-restrict additional units and to target units to lower-income households, DHCD will award points for income targeting in excess of these minimum requirements.</w:t>
      </w:r>
    </w:p>
    <w:p w14:paraId="6F0E62E9" w14:textId="77777777" w:rsidR="003A0C71" w:rsidRPr="00B15745" w:rsidRDefault="003A0C71" w:rsidP="00345F08">
      <w:pPr>
        <w:ind w:firstLine="720"/>
        <w:rPr>
          <w:rFonts w:asciiTheme="minorHAnsi" w:hAnsiTheme="minorHAnsi" w:cstheme="minorHAnsi"/>
        </w:rPr>
      </w:pPr>
    </w:p>
    <w:p w14:paraId="15F570D8" w14:textId="77777777" w:rsidR="003A0C71" w:rsidRPr="00B15745" w:rsidRDefault="003A0C71" w:rsidP="00345F08">
      <w:pPr>
        <w:ind w:firstLine="720"/>
        <w:rPr>
          <w:rFonts w:asciiTheme="minorHAnsi" w:hAnsiTheme="minorHAnsi" w:cstheme="minorHAnsi"/>
        </w:rPr>
      </w:pPr>
      <w:r w:rsidRPr="00B15745">
        <w:rPr>
          <w:rFonts w:asciiTheme="minorHAnsi" w:hAnsiTheme="minorHAnsi" w:cstheme="minorHAnsi"/>
        </w:rPr>
        <w:t xml:space="preserve">A project will receive points if at least 10% of the income-restricted units in the project will be income-restricted at 30% of the area median or below for the LIHTC compliance period (including the extended use period). These points are available (1) if the project rent restricts those units at the 30% area median income level for the compliance period or (2) for units supported by the award of a project-based housing choice voucher contract (or a DHCD approved equivalent form of project-based assistance) with a term of fifteen (15) years or more. DHCD will consider project-based housing choice vouchers awarded through a recognized mobility program in awarding points in this section. </w:t>
      </w:r>
    </w:p>
    <w:p w14:paraId="03F6CD0A" w14:textId="77777777" w:rsidR="003A0C71" w:rsidRPr="00B15745" w:rsidRDefault="003A0C71" w:rsidP="00345F08">
      <w:pPr>
        <w:ind w:firstLine="720"/>
        <w:rPr>
          <w:rFonts w:asciiTheme="minorHAnsi" w:hAnsiTheme="minorHAnsi" w:cstheme="minorHAnsi"/>
        </w:rPr>
      </w:pPr>
    </w:p>
    <w:p w14:paraId="2E249F72" w14:textId="77777777" w:rsidR="003A0C71" w:rsidRPr="00B15745" w:rsidRDefault="003A0C71" w:rsidP="00345F08">
      <w:pPr>
        <w:ind w:firstLine="720"/>
        <w:rPr>
          <w:rFonts w:asciiTheme="minorHAnsi" w:hAnsiTheme="minorHAnsi" w:cstheme="minorHAnsi"/>
        </w:rPr>
      </w:pPr>
      <w:r w:rsidRPr="00B15745">
        <w:rPr>
          <w:rFonts w:asciiTheme="minorHAnsi" w:hAnsiTheme="minorHAnsi" w:cstheme="minorHAnsi"/>
        </w:rPr>
        <w:t>Points will also be awarded to any project, regardless of location, based on the weighted average of area median income targeting by bedroom in a project. For more information on calculating the weighted averages reference Section 4.4.1 of the Guide.</w:t>
      </w:r>
    </w:p>
    <w:p w14:paraId="4E05B5B3" w14:textId="77777777" w:rsidR="007664E4" w:rsidRPr="00B15745" w:rsidRDefault="007664E4" w:rsidP="007664E4">
      <w:pPr>
        <w:pStyle w:val="Title"/>
        <w:rPr>
          <w:rFonts w:asciiTheme="minorHAnsi" w:hAnsiTheme="minorHAnsi" w:cstheme="minorHAnsi"/>
        </w:rPr>
      </w:pPr>
    </w:p>
    <w:p w14:paraId="2EC542A4" w14:textId="77777777" w:rsidR="00920343" w:rsidRPr="00920343" w:rsidRDefault="00920343" w:rsidP="00920343">
      <w:pPr>
        <w:pBdr>
          <w:bottom w:val="single" w:sz="4" w:space="1" w:color="auto"/>
        </w:pBdr>
        <w:rPr>
          <w:rFonts w:asciiTheme="minorHAnsi" w:hAnsiTheme="minorHAnsi" w:cstheme="minorHAnsi"/>
        </w:rPr>
      </w:pPr>
      <w:r w:rsidRPr="00920343">
        <w:rPr>
          <w:rFonts w:asciiTheme="minorHAnsi" w:hAnsiTheme="minorHAnsi" w:cstheme="minorHAnsi"/>
          <w:b/>
        </w:rPr>
        <w:t>ATTACHMENTS</w:t>
      </w:r>
    </w:p>
    <w:p w14:paraId="609A5F06" w14:textId="77777777" w:rsidR="00920343" w:rsidRPr="00920343" w:rsidRDefault="00920343" w:rsidP="00920343">
      <w:pPr>
        <w:pStyle w:val="ListParagraph"/>
        <w:rPr>
          <w:rFonts w:asciiTheme="minorHAnsi" w:hAnsiTheme="minorHAnsi" w:cstheme="minorHAnsi"/>
        </w:rPr>
      </w:pPr>
    </w:p>
    <w:p w14:paraId="5ED5E832" w14:textId="77777777" w:rsidR="007664E4" w:rsidRPr="00B15745" w:rsidRDefault="003A0C71" w:rsidP="007664E4">
      <w:pPr>
        <w:numPr>
          <w:ilvl w:val="0"/>
          <w:numId w:val="14"/>
        </w:numPr>
        <w:rPr>
          <w:rFonts w:asciiTheme="minorHAnsi" w:hAnsiTheme="minorHAnsi" w:cstheme="minorHAnsi"/>
        </w:rPr>
      </w:pPr>
      <w:r w:rsidRPr="00B15745">
        <w:rPr>
          <w:rFonts w:asciiTheme="minorHAnsi" w:hAnsiTheme="minorHAnsi" w:cstheme="minorHAnsi"/>
        </w:rPr>
        <w:t>Income Targeting Self-Score</w:t>
      </w:r>
      <w:r w:rsidR="007664E4" w:rsidRPr="00B15745">
        <w:rPr>
          <w:rFonts w:asciiTheme="minorHAnsi" w:hAnsiTheme="minorHAnsi" w:cstheme="minorHAnsi"/>
        </w:rPr>
        <w:t xml:space="preserve"> (</w:t>
      </w:r>
      <w:r w:rsidRPr="00B15745">
        <w:rPr>
          <w:rFonts w:asciiTheme="minorHAnsi" w:hAnsiTheme="minorHAnsi" w:cstheme="minorHAnsi"/>
        </w:rPr>
        <w:t>Included in CDA Form 202 – Multifamily Rental Financing Application</w:t>
      </w:r>
      <w:r w:rsidR="007664E4" w:rsidRPr="00B15745">
        <w:rPr>
          <w:rFonts w:asciiTheme="minorHAnsi" w:hAnsiTheme="minorHAnsi" w:cstheme="minorHAnsi"/>
        </w:rPr>
        <w:t>)</w:t>
      </w:r>
    </w:p>
    <w:p w14:paraId="4F39AFBD" w14:textId="77777777" w:rsidR="007664E4" w:rsidRPr="00B15745" w:rsidRDefault="007664E4" w:rsidP="00345F08">
      <w:pPr>
        <w:rPr>
          <w:rFonts w:asciiTheme="minorHAnsi" w:hAnsiTheme="minorHAnsi" w:cstheme="minorHAnsi"/>
        </w:rPr>
      </w:pPr>
    </w:p>
    <w:p w14:paraId="7317BCE0" w14:textId="77777777" w:rsidR="007664E4" w:rsidRPr="00B15745" w:rsidRDefault="007664E4" w:rsidP="00345F08">
      <w:pPr>
        <w:rPr>
          <w:rFonts w:asciiTheme="minorHAnsi" w:hAnsiTheme="minorHAnsi" w:cstheme="minorHAnsi"/>
        </w:rPr>
      </w:pPr>
    </w:p>
    <w:p w14:paraId="70B5C7B2" w14:textId="77777777" w:rsidR="007664E4" w:rsidRPr="00B15745" w:rsidRDefault="007664E4" w:rsidP="00345F08">
      <w:pPr>
        <w:rPr>
          <w:rFonts w:asciiTheme="minorHAnsi" w:hAnsiTheme="minorHAnsi" w:cstheme="minorHAnsi"/>
        </w:rPr>
      </w:pPr>
    </w:p>
    <w:p w14:paraId="08BAEE47" w14:textId="77777777" w:rsidR="007664E4" w:rsidRPr="00B15745" w:rsidRDefault="007664E4" w:rsidP="00345F08">
      <w:pPr>
        <w:rPr>
          <w:rFonts w:asciiTheme="minorHAnsi" w:hAnsiTheme="minorHAnsi" w:cstheme="minorHAnsi"/>
        </w:rPr>
      </w:pPr>
    </w:p>
    <w:p w14:paraId="0653E1F4" w14:textId="77777777" w:rsidR="007664E4" w:rsidRPr="00B15745" w:rsidRDefault="007664E4" w:rsidP="00345F08">
      <w:pPr>
        <w:rPr>
          <w:rFonts w:asciiTheme="minorHAnsi" w:hAnsiTheme="minorHAnsi" w:cstheme="minorHAnsi"/>
        </w:rPr>
      </w:pPr>
    </w:p>
    <w:p w14:paraId="5B0FFE0B" w14:textId="77777777" w:rsidR="007664E4" w:rsidRPr="00B15745" w:rsidRDefault="007664E4" w:rsidP="00345F08">
      <w:pPr>
        <w:rPr>
          <w:rFonts w:asciiTheme="minorHAnsi" w:hAnsiTheme="minorHAnsi" w:cstheme="minorHAnsi"/>
        </w:rPr>
      </w:pPr>
    </w:p>
    <w:p w14:paraId="0F91D2E0" w14:textId="77777777" w:rsidR="007664E4" w:rsidRPr="00B15745" w:rsidRDefault="007664E4" w:rsidP="00345F08">
      <w:pPr>
        <w:rPr>
          <w:rFonts w:asciiTheme="minorHAnsi" w:hAnsiTheme="minorHAnsi" w:cstheme="minorHAnsi"/>
        </w:rPr>
      </w:pPr>
    </w:p>
    <w:p w14:paraId="68539DE9" w14:textId="77777777" w:rsidR="007664E4" w:rsidRPr="00B15745" w:rsidRDefault="007664E4" w:rsidP="00345F08">
      <w:pPr>
        <w:rPr>
          <w:rFonts w:asciiTheme="minorHAnsi" w:hAnsiTheme="minorHAnsi" w:cstheme="minorHAnsi"/>
        </w:rPr>
      </w:pPr>
    </w:p>
    <w:p w14:paraId="6ADDD8DF" w14:textId="77777777" w:rsidR="007664E4" w:rsidRPr="00B15745" w:rsidRDefault="007664E4" w:rsidP="00345F08">
      <w:pPr>
        <w:rPr>
          <w:rFonts w:asciiTheme="minorHAnsi" w:hAnsiTheme="minorHAnsi" w:cstheme="minorHAnsi"/>
        </w:rPr>
      </w:pPr>
    </w:p>
    <w:p w14:paraId="5BD5CC0F" w14:textId="77777777" w:rsidR="007664E4" w:rsidRPr="00B15745" w:rsidRDefault="007664E4" w:rsidP="00345F08">
      <w:pPr>
        <w:rPr>
          <w:rFonts w:asciiTheme="minorHAnsi" w:hAnsiTheme="minorHAnsi" w:cstheme="minorHAnsi"/>
        </w:rPr>
      </w:pPr>
    </w:p>
    <w:p w14:paraId="34024EC4" w14:textId="77777777" w:rsidR="007664E4" w:rsidRPr="00B15745" w:rsidRDefault="007664E4" w:rsidP="00345F08">
      <w:pPr>
        <w:rPr>
          <w:rFonts w:asciiTheme="minorHAnsi" w:hAnsiTheme="minorHAnsi" w:cstheme="minorHAnsi"/>
        </w:rPr>
      </w:pPr>
    </w:p>
    <w:p w14:paraId="57947D95" w14:textId="77777777" w:rsidR="007664E4" w:rsidRPr="00B15745" w:rsidRDefault="007664E4" w:rsidP="000731F5">
      <w:pPr>
        <w:jc w:val="center"/>
        <w:rPr>
          <w:rFonts w:asciiTheme="minorHAnsi" w:hAnsiTheme="minorHAnsi" w:cstheme="minorHAnsi"/>
        </w:rPr>
      </w:pPr>
    </w:p>
    <w:p w14:paraId="76A2A8CC" w14:textId="77777777" w:rsidR="00CE00F8" w:rsidRPr="00B15745" w:rsidRDefault="00CE00F8" w:rsidP="000731F5">
      <w:pPr>
        <w:jc w:val="center"/>
        <w:rPr>
          <w:rFonts w:asciiTheme="minorHAnsi" w:hAnsiTheme="minorHAnsi" w:cstheme="minorHAnsi"/>
        </w:rPr>
      </w:pPr>
    </w:p>
    <w:p w14:paraId="59329AFC" w14:textId="77777777" w:rsidR="00D037DF" w:rsidRPr="00B15745" w:rsidRDefault="00D037DF" w:rsidP="000731F5">
      <w:pPr>
        <w:jc w:val="center"/>
        <w:rPr>
          <w:rFonts w:asciiTheme="minorHAnsi" w:hAnsiTheme="minorHAnsi" w:cstheme="minorHAnsi"/>
        </w:rPr>
      </w:pPr>
    </w:p>
    <w:p w14:paraId="05709F93" w14:textId="77777777" w:rsidR="00D037DF" w:rsidRPr="00B15745" w:rsidRDefault="00D037DF" w:rsidP="000731F5">
      <w:pPr>
        <w:jc w:val="center"/>
        <w:rPr>
          <w:rFonts w:asciiTheme="minorHAnsi" w:hAnsiTheme="minorHAnsi" w:cstheme="minorHAnsi"/>
        </w:rPr>
      </w:pPr>
    </w:p>
    <w:p w14:paraId="4CA67EB4" w14:textId="77777777" w:rsidR="00755E33" w:rsidRPr="00B15745" w:rsidRDefault="00755E33" w:rsidP="000731F5">
      <w:pPr>
        <w:jc w:val="center"/>
        <w:rPr>
          <w:rFonts w:asciiTheme="minorHAnsi" w:hAnsiTheme="minorHAnsi" w:cstheme="minorHAnsi"/>
        </w:rPr>
      </w:pPr>
    </w:p>
    <w:p w14:paraId="2A5790FD" w14:textId="77777777" w:rsidR="00334913" w:rsidRPr="00B15745" w:rsidRDefault="004800D3" w:rsidP="00632082">
      <w:pPr>
        <w:jc w:val="center"/>
        <w:rPr>
          <w:rFonts w:asciiTheme="minorHAnsi" w:hAnsiTheme="minorHAnsi" w:cstheme="minorHAnsi"/>
          <w:b/>
          <w:sz w:val="28"/>
          <w:szCs w:val="28"/>
        </w:rPr>
      </w:pPr>
      <w:r w:rsidRPr="00B15745">
        <w:rPr>
          <w:rFonts w:asciiTheme="minorHAnsi" w:hAnsiTheme="minorHAnsi" w:cstheme="minorHAnsi"/>
          <w:b/>
          <w:sz w:val="28"/>
          <w:szCs w:val="28"/>
        </w:rPr>
        <w:lastRenderedPageBreak/>
        <w:t>O</w:t>
      </w:r>
      <w:r w:rsidR="00334913" w:rsidRPr="00B15745">
        <w:rPr>
          <w:rFonts w:asciiTheme="minorHAnsi" w:hAnsiTheme="minorHAnsi" w:cstheme="minorHAnsi"/>
          <w:b/>
          <w:sz w:val="28"/>
          <w:szCs w:val="28"/>
        </w:rPr>
        <w:t>PTIONAL SCORING EXHIBIT</w:t>
      </w:r>
    </w:p>
    <w:p w14:paraId="7C620C54" w14:textId="77777777" w:rsidR="00334913" w:rsidRPr="00B15745" w:rsidRDefault="00334913" w:rsidP="00334913">
      <w:pPr>
        <w:jc w:val="center"/>
        <w:rPr>
          <w:rFonts w:asciiTheme="minorHAnsi" w:hAnsiTheme="minorHAnsi" w:cstheme="minorHAnsi"/>
        </w:rPr>
      </w:pPr>
    </w:p>
    <w:p w14:paraId="587FEB39" w14:textId="77777777" w:rsidR="00980CA8" w:rsidRPr="00B15745" w:rsidRDefault="00980CA8" w:rsidP="00626394">
      <w:pPr>
        <w:pStyle w:val="Title"/>
        <w:rPr>
          <w:rFonts w:asciiTheme="minorHAnsi" w:hAnsiTheme="minorHAnsi" w:cstheme="minorHAnsi"/>
          <w:b w:val="0"/>
          <w:i w:val="0"/>
          <w:strike/>
          <w:sz w:val="24"/>
          <w:szCs w:val="28"/>
        </w:rPr>
      </w:pPr>
      <w:r w:rsidRPr="00B15745">
        <w:rPr>
          <w:rFonts w:asciiTheme="minorHAnsi" w:hAnsiTheme="minorHAnsi" w:cstheme="minorHAnsi"/>
        </w:rPr>
        <w:t xml:space="preserve">EXHIBIT </w:t>
      </w:r>
      <w:r w:rsidR="007664E4" w:rsidRPr="00B15745">
        <w:rPr>
          <w:rFonts w:asciiTheme="minorHAnsi" w:hAnsiTheme="minorHAnsi" w:cstheme="minorHAnsi"/>
        </w:rPr>
        <w:t>K</w:t>
      </w:r>
      <w:r w:rsidRPr="00B15745">
        <w:rPr>
          <w:rFonts w:asciiTheme="minorHAnsi" w:hAnsiTheme="minorHAnsi" w:cstheme="minorHAnsi"/>
        </w:rPr>
        <w:t xml:space="preserve">: </w:t>
      </w:r>
      <w:r w:rsidR="00073458" w:rsidRPr="00B15745">
        <w:rPr>
          <w:rFonts w:asciiTheme="minorHAnsi" w:hAnsiTheme="minorHAnsi" w:cstheme="minorHAnsi"/>
        </w:rPr>
        <w:t>TARGETED POPULATIONS</w:t>
      </w:r>
    </w:p>
    <w:p w14:paraId="3E6FDB86" w14:textId="77777777" w:rsidR="00980CA8" w:rsidRPr="00B15745" w:rsidRDefault="00980CA8" w:rsidP="00980CA8">
      <w:pPr>
        <w:pStyle w:val="BodyText2"/>
        <w:jc w:val="left"/>
        <w:rPr>
          <w:rFonts w:asciiTheme="minorHAnsi" w:hAnsiTheme="minorHAnsi" w:cstheme="minorHAnsi"/>
          <w:b w:val="0"/>
          <w:sz w:val="24"/>
          <w:szCs w:val="24"/>
          <w:u w:color="FF0000"/>
        </w:rPr>
      </w:pPr>
    </w:p>
    <w:p w14:paraId="64457A25" w14:textId="77777777" w:rsidR="00980CA8" w:rsidRPr="00B15745" w:rsidRDefault="00980CA8" w:rsidP="00980CA8">
      <w:pPr>
        <w:pStyle w:val="BodyText2"/>
        <w:ind w:firstLine="720"/>
        <w:jc w:val="left"/>
        <w:rPr>
          <w:rFonts w:asciiTheme="minorHAnsi" w:hAnsiTheme="minorHAnsi" w:cstheme="minorHAnsi"/>
          <w:b w:val="0"/>
          <w:sz w:val="24"/>
          <w:szCs w:val="24"/>
          <w:u w:color="FF0000"/>
        </w:rPr>
      </w:pPr>
      <w:r w:rsidRPr="00B15745">
        <w:rPr>
          <w:rFonts w:asciiTheme="minorHAnsi" w:hAnsiTheme="minorHAnsi" w:cstheme="minorHAnsi"/>
          <w:b w:val="0"/>
          <w:sz w:val="24"/>
          <w:szCs w:val="24"/>
          <w:u w:color="FF0000"/>
        </w:rPr>
        <w:t xml:space="preserve">Projects that provide integrated independent housing opportunities for </w:t>
      </w:r>
      <w:r w:rsidR="00301EBB" w:rsidRPr="00B15745">
        <w:rPr>
          <w:rFonts w:asciiTheme="minorHAnsi" w:hAnsiTheme="minorHAnsi" w:cstheme="minorHAnsi"/>
          <w:b w:val="0"/>
          <w:sz w:val="24"/>
          <w:szCs w:val="24"/>
          <w:u w:color="FF0000"/>
        </w:rPr>
        <w:t>persons</w:t>
      </w:r>
      <w:r w:rsidRPr="00B15745">
        <w:rPr>
          <w:rFonts w:asciiTheme="minorHAnsi" w:hAnsiTheme="minorHAnsi" w:cstheme="minorHAnsi"/>
          <w:b w:val="0"/>
          <w:sz w:val="24"/>
          <w:szCs w:val="24"/>
          <w:u w:color="FF0000"/>
        </w:rPr>
        <w:t xml:space="preserve"> with disabilities</w:t>
      </w:r>
      <w:r w:rsidR="0024655F" w:rsidRPr="00B15745">
        <w:rPr>
          <w:rFonts w:asciiTheme="minorHAnsi" w:hAnsiTheme="minorHAnsi" w:cstheme="minorHAnsi"/>
          <w:b w:val="0"/>
          <w:sz w:val="24"/>
          <w:szCs w:val="24"/>
          <w:u w:color="FF0000"/>
        </w:rPr>
        <w:t xml:space="preserve"> at </w:t>
      </w:r>
      <w:r w:rsidR="00715787" w:rsidRPr="00B15745">
        <w:rPr>
          <w:rFonts w:asciiTheme="minorHAnsi" w:hAnsiTheme="minorHAnsi" w:cstheme="minorHAnsi"/>
          <w:b w:val="0"/>
          <w:sz w:val="24"/>
          <w:szCs w:val="24"/>
          <w:u w:color="FF0000"/>
        </w:rPr>
        <w:t>30</w:t>
      </w:r>
      <w:r w:rsidR="0024655F" w:rsidRPr="00B15745">
        <w:rPr>
          <w:rFonts w:asciiTheme="minorHAnsi" w:hAnsiTheme="minorHAnsi" w:cstheme="minorHAnsi"/>
          <w:b w:val="0"/>
          <w:sz w:val="24"/>
          <w:szCs w:val="24"/>
          <w:u w:color="FF0000"/>
        </w:rPr>
        <w:t>% of AMI</w:t>
      </w:r>
      <w:r w:rsidRPr="00B15745">
        <w:rPr>
          <w:rFonts w:asciiTheme="minorHAnsi" w:hAnsiTheme="minorHAnsi" w:cstheme="minorHAnsi"/>
          <w:b w:val="0"/>
          <w:sz w:val="24"/>
          <w:szCs w:val="24"/>
          <w:u w:color="FF0000"/>
        </w:rPr>
        <w:t xml:space="preserve">, particularly those living on Supplemental Security Income (SSI) or Supplemental Security Disability Income (SSDI), may be awarded points in this category.  </w:t>
      </w:r>
      <w:r w:rsidR="00754DE7" w:rsidRPr="00B15745">
        <w:rPr>
          <w:rFonts w:asciiTheme="minorHAnsi" w:hAnsiTheme="minorHAnsi" w:cstheme="minorHAnsi"/>
          <w:b w:val="0"/>
          <w:sz w:val="24"/>
          <w:szCs w:val="24"/>
          <w:u w:color="FF0000"/>
        </w:rPr>
        <w:t xml:space="preserve">Projects that set aside units for targeted populations other than PWD and listed in Section </w:t>
      </w:r>
      <w:r w:rsidR="007751A0" w:rsidRPr="00B15745">
        <w:rPr>
          <w:rFonts w:asciiTheme="minorHAnsi" w:hAnsiTheme="minorHAnsi" w:cstheme="minorHAnsi"/>
          <w:b w:val="0"/>
          <w:sz w:val="24"/>
          <w:szCs w:val="24"/>
          <w:u w:color="FF0000"/>
        </w:rPr>
        <w:t>4.4</w:t>
      </w:r>
      <w:r w:rsidR="00754DE7" w:rsidRPr="00B15745">
        <w:rPr>
          <w:rFonts w:asciiTheme="minorHAnsi" w:hAnsiTheme="minorHAnsi" w:cstheme="minorHAnsi"/>
          <w:b w:val="0"/>
          <w:sz w:val="24"/>
          <w:szCs w:val="24"/>
          <w:u w:color="FF0000"/>
        </w:rPr>
        <w:t xml:space="preserve">.2 may also receive points in this category.  </w:t>
      </w:r>
      <w:r w:rsidRPr="00B15745">
        <w:rPr>
          <w:rFonts w:asciiTheme="minorHAnsi" w:hAnsiTheme="minorHAnsi" w:cstheme="minorHAnsi"/>
          <w:b w:val="0"/>
          <w:sz w:val="24"/>
          <w:szCs w:val="24"/>
          <w:u w:color="FF0000"/>
        </w:rPr>
        <w:t>Transitional housing or other facilities with limits on the term of occupancy or leases by tenants are not eligible to receive points under this category.  Properties developed pursuant to a common development plan along with the applicant’s property but that are not subject to the Department’s RHF</w:t>
      </w:r>
      <w:r w:rsidR="00204407" w:rsidRPr="00B15745">
        <w:rPr>
          <w:rFonts w:asciiTheme="minorHAnsi" w:hAnsiTheme="minorHAnsi" w:cstheme="minorHAnsi"/>
          <w:b w:val="0"/>
          <w:sz w:val="24"/>
          <w:szCs w:val="24"/>
          <w:u w:color="FF0000"/>
        </w:rPr>
        <w:t>P</w:t>
      </w:r>
      <w:r w:rsidRPr="00B15745">
        <w:rPr>
          <w:rFonts w:asciiTheme="minorHAnsi" w:hAnsiTheme="minorHAnsi" w:cstheme="minorHAnsi"/>
          <w:b w:val="0"/>
          <w:sz w:val="24"/>
          <w:szCs w:val="24"/>
          <w:u w:color="FF0000"/>
        </w:rPr>
        <w:t>, Tax Credit</w:t>
      </w:r>
      <w:r w:rsidR="00E23AE5" w:rsidRPr="00B15745">
        <w:rPr>
          <w:rFonts w:asciiTheme="minorHAnsi" w:hAnsiTheme="minorHAnsi" w:cstheme="minorHAnsi"/>
          <w:b w:val="0"/>
          <w:sz w:val="24"/>
          <w:szCs w:val="24"/>
          <w:u w:color="FF0000"/>
        </w:rPr>
        <w:t>,</w:t>
      </w:r>
      <w:r w:rsidRPr="00B15745">
        <w:rPr>
          <w:rFonts w:asciiTheme="minorHAnsi" w:hAnsiTheme="minorHAnsi" w:cstheme="minorHAnsi"/>
          <w:b w:val="0"/>
          <w:sz w:val="24"/>
          <w:szCs w:val="24"/>
          <w:u w:color="FF0000"/>
        </w:rPr>
        <w:t xml:space="preserve"> or MBP use or occupancy restrictions also are not eligible to be scored under this category.</w:t>
      </w:r>
    </w:p>
    <w:p w14:paraId="586BCECF" w14:textId="77777777" w:rsidR="00980CA8" w:rsidRPr="00B15745" w:rsidRDefault="00980CA8" w:rsidP="00980CA8">
      <w:pPr>
        <w:pStyle w:val="BodyText2"/>
        <w:rPr>
          <w:rFonts w:asciiTheme="minorHAnsi" w:hAnsiTheme="minorHAnsi" w:cstheme="minorHAnsi"/>
          <w:b w:val="0"/>
          <w:i/>
          <w:sz w:val="24"/>
          <w:szCs w:val="24"/>
          <w:u w:color="FF0000"/>
        </w:rPr>
      </w:pPr>
    </w:p>
    <w:p w14:paraId="3AE9AE38" w14:textId="20EBC722" w:rsidR="00980CA8" w:rsidRPr="00B15745" w:rsidRDefault="000425FE" w:rsidP="000425FE">
      <w:pPr>
        <w:numPr>
          <w:ilvl w:val="12"/>
          <w:numId w:val="0"/>
        </w:numPr>
        <w:ind w:firstLine="720"/>
        <w:rPr>
          <w:rFonts w:asciiTheme="minorHAnsi" w:hAnsiTheme="minorHAnsi" w:cstheme="minorHAnsi"/>
          <w:color w:val="000000"/>
          <w:szCs w:val="24"/>
          <w:u w:color="FF0000"/>
        </w:rPr>
      </w:pPr>
      <w:r w:rsidRPr="00B15745">
        <w:rPr>
          <w:rFonts w:asciiTheme="minorHAnsi" w:hAnsiTheme="minorHAnsi" w:cstheme="minorHAnsi"/>
          <w:color w:val="000000"/>
          <w:szCs w:val="24"/>
          <w:u w:color="FF0000"/>
        </w:rPr>
        <w:t xml:space="preserve">Applicants with </w:t>
      </w:r>
      <w:r w:rsidR="00F00791" w:rsidRPr="00B15745">
        <w:rPr>
          <w:rFonts w:asciiTheme="minorHAnsi" w:hAnsiTheme="minorHAnsi" w:cstheme="minorHAnsi"/>
          <w:color w:val="000000"/>
          <w:szCs w:val="24"/>
          <w:u w:color="FF0000"/>
        </w:rPr>
        <w:t>units’</w:t>
      </w:r>
      <w:r w:rsidR="00CE3337" w:rsidRPr="00B15745">
        <w:rPr>
          <w:rFonts w:asciiTheme="minorHAnsi" w:hAnsiTheme="minorHAnsi" w:cstheme="minorHAnsi"/>
          <w:color w:val="000000"/>
          <w:szCs w:val="24"/>
          <w:u w:color="FF0000"/>
        </w:rPr>
        <w:t xml:space="preserve"> set-aside for PWD must agree to provide notice of unit availability to and accept tenant referrals from DHMH and MDOD.  </w:t>
      </w:r>
      <w:r w:rsidR="002B68F3" w:rsidRPr="002B68F3">
        <w:rPr>
          <w:rFonts w:asciiTheme="minorHAnsi" w:hAnsiTheme="minorHAnsi" w:cstheme="minorHAnsi"/>
        </w:rPr>
        <w:t>Applicants seeking points for persons experiencing homeless or persons experiencing chronic homelessness through permanent supportive housing must agree to provide notice of unit availability to and accept tenant referrals from a designated state Continuum of Care (CoC).</w:t>
      </w:r>
      <w:r w:rsidR="002B68F3" w:rsidRPr="002B68F3">
        <w:rPr>
          <w:rFonts w:asciiTheme="minorHAnsi" w:hAnsiTheme="minorHAnsi" w:cstheme="minorHAnsi"/>
          <w:color w:val="000000"/>
          <w:szCs w:val="24"/>
          <w:u w:color="FF0000"/>
        </w:rPr>
        <w:t xml:space="preserve"> </w:t>
      </w:r>
      <w:r w:rsidRPr="00B15745">
        <w:rPr>
          <w:rFonts w:asciiTheme="minorHAnsi" w:hAnsiTheme="minorHAnsi" w:cstheme="minorHAnsi"/>
          <w:color w:val="000000"/>
          <w:szCs w:val="24"/>
          <w:u w:color="FF0000"/>
        </w:rPr>
        <w:t>Applicants with u</w:t>
      </w:r>
      <w:r w:rsidR="00CE3337" w:rsidRPr="00B15745">
        <w:rPr>
          <w:rFonts w:asciiTheme="minorHAnsi" w:hAnsiTheme="minorHAnsi" w:cstheme="minorHAnsi"/>
          <w:color w:val="000000"/>
          <w:szCs w:val="24"/>
          <w:u w:color="FF0000"/>
        </w:rPr>
        <w:t xml:space="preserve">nits set-aside for a target population other than PWD </w:t>
      </w:r>
      <w:r w:rsidR="002B68F3">
        <w:rPr>
          <w:rFonts w:asciiTheme="minorHAnsi" w:hAnsiTheme="minorHAnsi" w:cstheme="minorHAnsi"/>
          <w:color w:val="000000"/>
          <w:szCs w:val="24"/>
          <w:u w:color="FF0000"/>
        </w:rPr>
        <w:t xml:space="preserve">or persons experiencing homelessness </w:t>
      </w:r>
      <w:r w:rsidR="00CE3337" w:rsidRPr="00B15745">
        <w:rPr>
          <w:rFonts w:asciiTheme="minorHAnsi" w:hAnsiTheme="minorHAnsi" w:cstheme="minorHAnsi"/>
          <w:color w:val="000000"/>
          <w:szCs w:val="24"/>
          <w:u w:color="FF0000"/>
        </w:rPr>
        <w:t xml:space="preserve">must </w:t>
      </w:r>
      <w:r w:rsidR="00E23AE5" w:rsidRPr="00B15745">
        <w:rPr>
          <w:rFonts w:asciiTheme="minorHAnsi" w:hAnsiTheme="minorHAnsi" w:cstheme="minorHAnsi"/>
          <w:color w:val="000000"/>
          <w:szCs w:val="24"/>
          <w:u w:color="FF0000"/>
        </w:rPr>
        <w:t xml:space="preserve">agree to provide notice of unit availability to and accept referrals from applicable agencies that regularly work with the targeted populations being served by the project, </w:t>
      </w:r>
      <w:r w:rsidR="00CE3337" w:rsidRPr="00B15745">
        <w:rPr>
          <w:rFonts w:asciiTheme="minorHAnsi" w:hAnsiTheme="minorHAnsi" w:cstheme="minorHAnsi"/>
          <w:color w:val="000000"/>
          <w:szCs w:val="24"/>
          <w:u w:color="FF0000"/>
        </w:rPr>
        <w:t>as evidenced by a memorandum of understanding or other formal written agreement between the owner, the property manager</w:t>
      </w:r>
      <w:r w:rsidR="00E23AE5" w:rsidRPr="00B15745">
        <w:rPr>
          <w:rFonts w:asciiTheme="minorHAnsi" w:hAnsiTheme="minorHAnsi" w:cstheme="minorHAnsi"/>
          <w:color w:val="000000"/>
          <w:szCs w:val="24"/>
          <w:u w:color="FF0000"/>
        </w:rPr>
        <w:t>,</w:t>
      </w:r>
      <w:r w:rsidR="00CE3337" w:rsidRPr="00B15745">
        <w:rPr>
          <w:rFonts w:asciiTheme="minorHAnsi" w:hAnsiTheme="minorHAnsi" w:cstheme="minorHAnsi"/>
          <w:color w:val="000000"/>
          <w:szCs w:val="24"/>
          <w:u w:color="FF0000"/>
        </w:rPr>
        <w:t xml:space="preserve"> and one or more local public or nonprofit service provider that regularly work with the targeted population.   </w:t>
      </w:r>
    </w:p>
    <w:p w14:paraId="31CD7E13" w14:textId="77777777" w:rsidR="00301EBB" w:rsidRPr="00B15745" w:rsidRDefault="00301EBB" w:rsidP="00980CA8">
      <w:pPr>
        <w:pStyle w:val="Title"/>
        <w:ind w:firstLine="720"/>
        <w:jc w:val="left"/>
        <w:rPr>
          <w:rFonts w:asciiTheme="minorHAnsi" w:hAnsiTheme="minorHAnsi" w:cstheme="minorHAnsi"/>
          <w:b w:val="0"/>
          <w:i w:val="0"/>
          <w:color w:val="000000"/>
          <w:sz w:val="24"/>
          <w:szCs w:val="24"/>
          <w:u w:color="FF0000"/>
        </w:rPr>
      </w:pPr>
    </w:p>
    <w:p w14:paraId="336A6FAD" w14:textId="2450F1D8" w:rsidR="00301EBB" w:rsidRPr="00B15745" w:rsidRDefault="00301EBB" w:rsidP="00980CA8">
      <w:pPr>
        <w:pStyle w:val="Title"/>
        <w:ind w:firstLine="720"/>
        <w:jc w:val="left"/>
        <w:rPr>
          <w:rFonts w:asciiTheme="minorHAnsi" w:hAnsiTheme="minorHAnsi" w:cstheme="minorHAnsi"/>
          <w:b w:val="0"/>
          <w:i w:val="0"/>
          <w:color w:val="000000"/>
          <w:sz w:val="24"/>
          <w:szCs w:val="24"/>
          <w:u w:color="FF0000"/>
        </w:rPr>
      </w:pPr>
      <w:r w:rsidRPr="00B15745">
        <w:rPr>
          <w:rFonts w:asciiTheme="minorHAnsi" w:hAnsiTheme="minorHAnsi" w:cstheme="minorHAnsi"/>
          <w:b w:val="0"/>
          <w:i w:val="0"/>
          <w:color w:val="000000"/>
          <w:sz w:val="24"/>
          <w:szCs w:val="24"/>
          <w:u w:color="FF0000"/>
        </w:rPr>
        <w:t xml:space="preserve">Units that provide </w:t>
      </w:r>
      <w:r w:rsidR="00E3257C" w:rsidRPr="00B15745">
        <w:rPr>
          <w:rFonts w:asciiTheme="minorHAnsi" w:hAnsiTheme="minorHAnsi" w:cstheme="minorHAnsi"/>
          <w:b w:val="0"/>
          <w:i w:val="0"/>
          <w:color w:val="000000"/>
          <w:sz w:val="24"/>
          <w:szCs w:val="24"/>
          <w:u w:color="FF0000"/>
        </w:rPr>
        <w:t>integrated</w:t>
      </w:r>
      <w:r w:rsidRPr="00B15745">
        <w:rPr>
          <w:rFonts w:asciiTheme="minorHAnsi" w:hAnsiTheme="minorHAnsi" w:cstheme="minorHAnsi"/>
          <w:b w:val="0"/>
          <w:i w:val="0"/>
          <w:color w:val="000000"/>
          <w:sz w:val="24"/>
          <w:szCs w:val="24"/>
          <w:u w:color="FF0000"/>
        </w:rPr>
        <w:t xml:space="preserve"> independent housing opportunities under this </w:t>
      </w:r>
      <w:r w:rsidR="000425FE" w:rsidRPr="00B15745">
        <w:rPr>
          <w:rFonts w:asciiTheme="minorHAnsi" w:hAnsiTheme="minorHAnsi" w:cstheme="minorHAnsi"/>
          <w:b w:val="0"/>
          <w:i w:val="0"/>
          <w:color w:val="000000"/>
          <w:sz w:val="24"/>
          <w:szCs w:val="24"/>
          <w:u w:color="FF0000"/>
        </w:rPr>
        <w:t>category</w:t>
      </w:r>
      <w:r w:rsidRPr="00B15745">
        <w:rPr>
          <w:rFonts w:asciiTheme="minorHAnsi" w:hAnsiTheme="minorHAnsi" w:cstheme="minorHAnsi"/>
          <w:b w:val="0"/>
          <w:i w:val="0"/>
          <w:color w:val="000000"/>
          <w:sz w:val="24"/>
          <w:szCs w:val="24"/>
          <w:u w:color="FF0000"/>
        </w:rPr>
        <w:t xml:space="preserve"> must be reserved exclusively for the target population.  If a project is unable to fill a unit with the targeted population after a </w:t>
      </w:r>
      <w:r w:rsidR="00715787" w:rsidRPr="00B15745">
        <w:rPr>
          <w:rFonts w:asciiTheme="minorHAnsi" w:hAnsiTheme="minorHAnsi" w:cstheme="minorHAnsi"/>
          <w:b w:val="0"/>
          <w:i w:val="0"/>
          <w:color w:val="000000"/>
          <w:sz w:val="24"/>
          <w:szCs w:val="24"/>
          <w:u w:color="FF0000"/>
        </w:rPr>
        <w:t xml:space="preserve">sixty (60) </w:t>
      </w:r>
      <w:r w:rsidRPr="00B15745">
        <w:rPr>
          <w:rFonts w:asciiTheme="minorHAnsi" w:hAnsiTheme="minorHAnsi" w:cstheme="minorHAnsi"/>
          <w:b w:val="0"/>
          <w:i w:val="0"/>
          <w:color w:val="000000"/>
          <w:sz w:val="24"/>
          <w:szCs w:val="24"/>
          <w:u w:color="FF0000"/>
        </w:rPr>
        <w:t xml:space="preserve">calendar day referral period, the unit may be leased to another </w:t>
      </w:r>
      <w:r w:rsidR="00E3257C" w:rsidRPr="00B15745">
        <w:rPr>
          <w:rFonts w:asciiTheme="minorHAnsi" w:hAnsiTheme="minorHAnsi" w:cstheme="minorHAnsi"/>
          <w:b w:val="0"/>
          <w:i w:val="0"/>
          <w:color w:val="000000"/>
          <w:sz w:val="24"/>
          <w:szCs w:val="24"/>
          <w:u w:color="FF0000"/>
        </w:rPr>
        <w:t>household</w:t>
      </w:r>
      <w:r w:rsidRPr="00B15745">
        <w:rPr>
          <w:rFonts w:asciiTheme="minorHAnsi" w:hAnsiTheme="minorHAnsi" w:cstheme="minorHAnsi"/>
          <w:b w:val="0"/>
          <w:i w:val="0"/>
          <w:color w:val="000000"/>
          <w:sz w:val="24"/>
          <w:szCs w:val="24"/>
          <w:u w:color="FF0000"/>
        </w:rPr>
        <w:t xml:space="preserve"> </w:t>
      </w:r>
      <w:r w:rsidR="00E3257C" w:rsidRPr="00B15745">
        <w:rPr>
          <w:rFonts w:asciiTheme="minorHAnsi" w:hAnsiTheme="minorHAnsi" w:cstheme="minorHAnsi"/>
          <w:b w:val="0"/>
          <w:i w:val="0"/>
          <w:color w:val="000000"/>
          <w:sz w:val="24"/>
          <w:szCs w:val="24"/>
          <w:u w:color="FF0000"/>
        </w:rPr>
        <w:t>with</w:t>
      </w:r>
      <w:r w:rsidRPr="00B15745">
        <w:rPr>
          <w:rFonts w:asciiTheme="minorHAnsi" w:hAnsiTheme="minorHAnsi" w:cstheme="minorHAnsi"/>
          <w:b w:val="0"/>
          <w:i w:val="0"/>
          <w:color w:val="000000"/>
          <w:sz w:val="24"/>
          <w:szCs w:val="24"/>
          <w:u w:color="FF0000"/>
        </w:rPr>
        <w:t xml:space="preserve"> income at </w:t>
      </w:r>
      <w:r w:rsidR="00715787" w:rsidRPr="00B15745">
        <w:rPr>
          <w:rFonts w:asciiTheme="minorHAnsi" w:hAnsiTheme="minorHAnsi" w:cstheme="minorHAnsi"/>
          <w:b w:val="0"/>
          <w:i w:val="0"/>
          <w:color w:val="000000"/>
          <w:sz w:val="24"/>
          <w:szCs w:val="24"/>
          <w:u w:color="FF0000"/>
        </w:rPr>
        <w:t>30</w:t>
      </w:r>
      <w:r w:rsidRPr="00B15745">
        <w:rPr>
          <w:rFonts w:asciiTheme="minorHAnsi" w:hAnsiTheme="minorHAnsi" w:cstheme="minorHAnsi"/>
          <w:b w:val="0"/>
          <w:i w:val="0"/>
          <w:color w:val="000000"/>
          <w:sz w:val="24"/>
          <w:szCs w:val="24"/>
          <w:u w:color="FF0000"/>
        </w:rPr>
        <w:t xml:space="preserve">% AMI or </w:t>
      </w:r>
      <w:r w:rsidR="00E3257C" w:rsidRPr="00B15745">
        <w:rPr>
          <w:rFonts w:asciiTheme="minorHAnsi" w:hAnsiTheme="minorHAnsi" w:cstheme="minorHAnsi"/>
          <w:b w:val="0"/>
          <w:i w:val="0"/>
          <w:color w:val="000000"/>
          <w:sz w:val="24"/>
          <w:szCs w:val="24"/>
          <w:u w:color="FF0000"/>
        </w:rPr>
        <w:t xml:space="preserve">below.  The </w:t>
      </w:r>
      <w:r w:rsidR="000137F9" w:rsidRPr="00B15745">
        <w:rPr>
          <w:rFonts w:asciiTheme="minorHAnsi" w:hAnsiTheme="minorHAnsi" w:cstheme="minorHAnsi"/>
          <w:b w:val="0"/>
          <w:i w:val="0"/>
          <w:color w:val="000000"/>
          <w:sz w:val="24"/>
          <w:szCs w:val="24"/>
          <w:u w:color="FF0000"/>
        </w:rPr>
        <w:t>sixty-calendar</w:t>
      </w:r>
      <w:r w:rsidR="00E3257C" w:rsidRPr="00B15745">
        <w:rPr>
          <w:rFonts w:asciiTheme="minorHAnsi" w:hAnsiTheme="minorHAnsi" w:cstheme="minorHAnsi"/>
          <w:b w:val="0"/>
          <w:i w:val="0"/>
          <w:color w:val="000000"/>
          <w:sz w:val="24"/>
          <w:szCs w:val="24"/>
          <w:u w:color="FF0000"/>
        </w:rPr>
        <w:t xml:space="preserve"> day period at lease-up will be measured from the date upon which the project achieves 80% occupancy and at turnover will be measured from the date upon which the unit is determined ready for occupancy following move-out by the prior tenants and completion of any unit turn, cleaning, repairs, or maintenance. </w:t>
      </w:r>
    </w:p>
    <w:p w14:paraId="154B1259" w14:textId="77777777" w:rsidR="00301EBB" w:rsidRPr="00B15745" w:rsidRDefault="00301EBB" w:rsidP="00E3257C">
      <w:pPr>
        <w:pStyle w:val="Title"/>
        <w:jc w:val="left"/>
        <w:rPr>
          <w:rFonts w:asciiTheme="minorHAnsi" w:hAnsiTheme="minorHAnsi" w:cstheme="minorHAnsi"/>
          <w:b w:val="0"/>
          <w:i w:val="0"/>
          <w:color w:val="000000"/>
          <w:sz w:val="24"/>
          <w:szCs w:val="24"/>
          <w:u w:color="FF0000"/>
        </w:rPr>
      </w:pPr>
    </w:p>
    <w:p w14:paraId="7C0B9348" w14:textId="77777777" w:rsidR="00980CA8" w:rsidRPr="00B15745" w:rsidRDefault="00301EBB" w:rsidP="00980CA8">
      <w:pPr>
        <w:pStyle w:val="Title"/>
        <w:ind w:firstLine="720"/>
        <w:jc w:val="left"/>
        <w:rPr>
          <w:rFonts w:asciiTheme="minorHAnsi" w:hAnsiTheme="minorHAnsi" w:cstheme="minorHAnsi"/>
          <w:b w:val="0"/>
          <w:i w:val="0"/>
          <w:sz w:val="24"/>
        </w:rPr>
      </w:pPr>
      <w:r w:rsidRPr="00B15745">
        <w:rPr>
          <w:rFonts w:asciiTheme="minorHAnsi" w:hAnsiTheme="minorHAnsi" w:cstheme="minorHAnsi"/>
          <w:b w:val="0"/>
          <w:i w:val="0"/>
          <w:sz w:val="24"/>
        </w:rPr>
        <w:t xml:space="preserve">Please refer to </w:t>
      </w:r>
      <w:r w:rsidR="00980CA8" w:rsidRPr="00B15745">
        <w:rPr>
          <w:rFonts w:asciiTheme="minorHAnsi" w:hAnsiTheme="minorHAnsi" w:cstheme="minorHAnsi"/>
          <w:b w:val="0"/>
          <w:i w:val="0"/>
          <w:sz w:val="24"/>
        </w:rPr>
        <w:t xml:space="preserve">Section </w:t>
      </w:r>
      <w:r w:rsidR="00F32874" w:rsidRPr="00B15745">
        <w:rPr>
          <w:rFonts w:asciiTheme="minorHAnsi" w:hAnsiTheme="minorHAnsi" w:cstheme="minorHAnsi"/>
          <w:b w:val="0"/>
          <w:i w:val="0"/>
          <w:sz w:val="24"/>
        </w:rPr>
        <w:t>4.4</w:t>
      </w:r>
      <w:r w:rsidR="00E53537" w:rsidRPr="00B15745">
        <w:rPr>
          <w:rFonts w:asciiTheme="minorHAnsi" w:hAnsiTheme="minorHAnsi" w:cstheme="minorHAnsi"/>
          <w:b w:val="0"/>
          <w:i w:val="0"/>
          <w:sz w:val="24"/>
        </w:rPr>
        <w:t>.2</w:t>
      </w:r>
      <w:r w:rsidR="007E1A32" w:rsidRPr="00B15745">
        <w:rPr>
          <w:rFonts w:asciiTheme="minorHAnsi" w:hAnsiTheme="minorHAnsi" w:cstheme="minorHAnsi"/>
          <w:b w:val="0"/>
          <w:i w:val="0"/>
          <w:sz w:val="24"/>
        </w:rPr>
        <w:t xml:space="preserve"> </w:t>
      </w:r>
      <w:r w:rsidR="00980CA8" w:rsidRPr="00B15745">
        <w:rPr>
          <w:rFonts w:asciiTheme="minorHAnsi" w:hAnsiTheme="minorHAnsi" w:cstheme="minorHAnsi"/>
          <w:b w:val="0"/>
          <w:i w:val="0"/>
          <w:sz w:val="24"/>
        </w:rPr>
        <w:t>of the Guide for more information.</w:t>
      </w:r>
    </w:p>
    <w:p w14:paraId="631E1EC6" w14:textId="77777777" w:rsidR="00980CA8" w:rsidRPr="00B15745" w:rsidRDefault="00980CA8" w:rsidP="00980CA8">
      <w:pPr>
        <w:numPr>
          <w:ilvl w:val="12"/>
          <w:numId w:val="0"/>
        </w:numPr>
        <w:jc w:val="center"/>
        <w:rPr>
          <w:rFonts w:asciiTheme="minorHAnsi" w:hAnsiTheme="minorHAnsi" w:cstheme="minorHAnsi"/>
          <w:color w:val="000000"/>
          <w:szCs w:val="24"/>
          <w:u w:color="FF0000"/>
        </w:rPr>
      </w:pPr>
    </w:p>
    <w:p w14:paraId="158F883F" w14:textId="77777777" w:rsidR="00980CA8" w:rsidRPr="00B15745" w:rsidRDefault="00980CA8" w:rsidP="00980CA8">
      <w:pPr>
        <w:pStyle w:val="Title"/>
        <w:ind w:firstLine="720"/>
        <w:jc w:val="left"/>
        <w:rPr>
          <w:rFonts w:asciiTheme="minorHAnsi" w:hAnsiTheme="minorHAnsi" w:cstheme="minorHAnsi"/>
          <w:b w:val="0"/>
          <w:i w:val="0"/>
          <w:sz w:val="24"/>
        </w:rPr>
      </w:pPr>
    </w:p>
    <w:p w14:paraId="4D38EB9B" w14:textId="77777777" w:rsidR="00920343" w:rsidRPr="00920343" w:rsidRDefault="00920343" w:rsidP="00920343">
      <w:pPr>
        <w:pBdr>
          <w:bottom w:val="single" w:sz="4" w:space="1" w:color="auto"/>
        </w:pBdr>
        <w:rPr>
          <w:rFonts w:asciiTheme="minorHAnsi" w:hAnsiTheme="minorHAnsi" w:cstheme="minorHAnsi"/>
        </w:rPr>
      </w:pPr>
      <w:r w:rsidRPr="00920343">
        <w:rPr>
          <w:rFonts w:asciiTheme="minorHAnsi" w:hAnsiTheme="minorHAnsi" w:cstheme="minorHAnsi"/>
          <w:b/>
        </w:rPr>
        <w:t>ATTACHMENTS</w:t>
      </w:r>
    </w:p>
    <w:p w14:paraId="1BB37AF1" w14:textId="77777777" w:rsidR="00920343" w:rsidRPr="00920343" w:rsidRDefault="00920343" w:rsidP="00920343">
      <w:pPr>
        <w:pStyle w:val="ListParagraph"/>
        <w:rPr>
          <w:rFonts w:asciiTheme="minorHAnsi" w:hAnsiTheme="minorHAnsi" w:cstheme="minorHAnsi"/>
        </w:rPr>
      </w:pPr>
    </w:p>
    <w:p w14:paraId="42D24B80" w14:textId="77777777" w:rsidR="00980CA8" w:rsidRPr="00B15745" w:rsidRDefault="00980CA8" w:rsidP="006217C2">
      <w:pPr>
        <w:numPr>
          <w:ilvl w:val="0"/>
          <w:numId w:val="14"/>
        </w:numPr>
        <w:rPr>
          <w:rFonts w:asciiTheme="minorHAnsi" w:hAnsiTheme="minorHAnsi" w:cstheme="minorHAnsi"/>
        </w:rPr>
      </w:pPr>
      <w:r w:rsidRPr="00B15745">
        <w:rPr>
          <w:rFonts w:asciiTheme="minorHAnsi" w:hAnsiTheme="minorHAnsi" w:cstheme="minorHAnsi"/>
        </w:rPr>
        <w:t>Letters of Intent from Service Agencies</w:t>
      </w:r>
      <w:r w:rsidR="0024655F" w:rsidRPr="00B15745">
        <w:rPr>
          <w:rFonts w:asciiTheme="minorHAnsi" w:hAnsiTheme="minorHAnsi" w:cstheme="minorHAnsi"/>
        </w:rPr>
        <w:t>, if applicable</w:t>
      </w:r>
    </w:p>
    <w:p w14:paraId="18A73DC0" w14:textId="2ABBEA56" w:rsidR="00980CA8" w:rsidRPr="00B15745" w:rsidRDefault="00980CA8" w:rsidP="006217C2">
      <w:pPr>
        <w:numPr>
          <w:ilvl w:val="0"/>
          <w:numId w:val="14"/>
        </w:numPr>
        <w:rPr>
          <w:rFonts w:asciiTheme="minorHAnsi" w:hAnsiTheme="minorHAnsi" w:cstheme="minorHAnsi"/>
        </w:rPr>
      </w:pPr>
      <w:r w:rsidRPr="00B15745">
        <w:rPr>
          <w:rFonts w:asciiTheme="minorHAnsi" w:hAnsiTheme="minorHAnsi" w:cstheme="minorHAnsi"/>
        </w:rPr>
        <w:t xml:space="preserve">Applicant </w:t>
      </w:r>
      <w:r w:rsidR="00301EBB" w:rsidRPr="00B15745">
        <w:rPr>
          <w:rFonts w:asciiTheme="minorHAnsi" w:hAnsiTheme="minorHAnsi" w:cstheme="minorHAnsi"/>
        </w:rPr>
        <w:t xml:space="preserve">Marketing Plan for attracting </w:t>
      </w:r>
      <w:r w:rsidR="0024655F" w:rsidRPr="00B15745">
        <w:rPr>
          <w:rFonts w:asciiTheme="minorHAnsi" w:hAnsiTheme="minorHAnsi" w:cstheme="minorHAnsi"/>
        </w:rPr>
        <w:t>target population for properties not accepting referrals from DHMH/MDOD</w:t>
      </w:r>
      <w:r w:rsidR="002B68F3">
        <w:rPr>
          <w:rFonts w:asciiTheme="minorHAnsi" w:hAnsiTheme="minorHAnsi" w:cstheme="minorHAnsi"/>
        </w:rPr>
        <w:t xml:space="preserve"> or CoC</w:t>
      </w:r>
    </w:p>
    <w:p w14:paraId="62F8B6D4" w14:textId="77777777" w:rsidR="000425FE" w:rsidRPr="00B15745" w:rsidRDefault="00D5528A" w:rsidP="00C01FD1">
      <w:pPr>
        <w:numPr>
          <w:ilvl w:val="0"/>
          <w:numId w:val="14"/>
        </w:numPr>
        <w:rPr>
          <w:rFonts w:asciiTheme="minorHAnsi" w:hAnsiTheme="minorHAnsi" w:cstheme="minorHAnsi"/>
        </w:rPr>
      </w:pPr>
      <w:r w:rsidRPr="00B15745">
        <w:rPr>
          <w:rFonts w:asciiTheme="minorHAnsi" w:hAnsiTheme="minorHAnsi" w:cstheme="minorHAnsi"/>
        </w:rPr>
        <w:t xml:space="preserve">Owner/Sponsor Certification confirming number of units serving </w:t>
      </w:r>
      <w:r w:rsidR="008C259C" w:rsidRPr="00B15745">
        <w:rPr>
          <w:rFonts w:asciiTheme="minorHAnsi" w:hAnsiTheme="minorHAnsi" w:cstheme="minorHAnsi"/>
        </w:rPr>
        <w:t>persons</w:t>
      </w:r>
      <w:r w:rsidRPr="00B15745">
        <w:rPr>
          <w:rFonts w:asciiTheme="minorHAnsi" w:hAnsiTheme="minorHAnsi" w:cstheme="minorHAnsi"/>
        </w:rPr>
        <w:t xml:space="preserve"> with disabilities or other target population</w:t>
      </w:r>
      <w:r w:rsidR="003A0C71" w:rsidRPr="00B15745">
        <w:rPr>
          <w:rFonts w:asciiTheme="minorHAnsi" w:hAnsiTheme="minorHAnsi" w:cstheme="minorHAnsi"/>
        </w:rPr>
        <w:t xml:space="preserve"> (attached)</w:t>
      </w:r>
    </w:p>
    <w:p w14:paraId="7A8AD92D" w14:textId="77777777" w:rsidR="00F32874" w:rsidRPr="00B15745" w:rsidRDefault="00F32874" w:rsidP="008E4C8D">
      <w:pPr>
        <w:numPr>
          <w:ilvl w:val="0"/>
          <w:numId w:val="14"/>
        </w:numPr>
        <w:rPr>
          <w:rFonts w:asciiTheme="minorHAnsi" w:hAnsiTheme="minorHAnsi" w:cstheme="minorHAnsi"/>
        </w:rPr>
      </w:pPr>
      <w:r w:rsidRPr="00B15745">
        <w:rPr>
          <w:rFonts w:asciiTheme="minorHAnsi" w:hAnsiTheme="minorHAnsi" w:cstheme="minorHAnsi"/>
        </w:rPr>
        <w:t>Department of Veterans Affairs Enhanced Use Lease</w:t>
      </w:r>
    </w:p>
    <w:p w14:paraId="3BBA7E59" w14:textId="77777777" w:rsidR="000425FE" w:rsidRPr="00B15745" w:rsidRDefault="000425FE" w:rsidP="008E4C8D">
      <w:pPr>
        <w:pStyle w:val="Title"/>
        <w:jc w:val="left"/>
        <w:rPr>
          <w:rFonts w:asciiTheme="minorHAnsi" w:hAnsiTheme="minorHAnsi" w:cstheme="minorHAnsi"/>
        </w:rPr>
      </w:pPr>
    </w:p>
    <w:p w14:paraId="7C8DDE7E" w14:textId="77777777" w:rsidR="000425FE" w:rsidRPr="00B15745" w:rsidRDefault="000425FE" w:rsidP="008E4C8D">
      <w:pPr>
        <w:pStyle w:val="Title"/>
        <w:jc w:val="left"/>
        <w:rPr>
          <w:rFonts w:asciiTheme="minorHAnsi" w:hAnsiTheme="minorHAnsi" w:cstheme="minorHAnsi"/>
        </w:rPr>
      </w:pPr>
    </w:p>
    <w:p w14:paraId="17C8F7CD" w14:textId="77777777" w:rsidR="00336E6F" w:rsidRPr="00B15745" w:rsidRDefault="00336E6F" w:rsidP="000425FE">
      <w:pPr>
        <w:pStyle w:val="Title"/>
        <w:rPr>
          <w:rFonts w:asciiTheme="minorHAnsi" w:hAnsiTheme="minorHAnsi" w:cstheme="minorHAnsi"/>
          <w:i w:val="0"/>
          <w:sz w:val="24"/>
        </w:rPr>
      </w:pPr>
      <w:r w:rsidRPr="00B15745">
        <w:rPr>
          <w:rFonts w:asciiTheme="minorHAnsi" w:hAnsiTheme="minorHAnsi" w:cstheme="minorHAnsi"/>
          <w:i w:val="0"/>
          <w:sz w:val="24"/>
        </w:rPr>
        <w:lastRenderedPageBreak/>
        <w:t>Maryland Department of Housing &amp; Community Development</w:t>
      </w:r>
    </w:p>
    <w:p w14:paraId="13D735B6" w14:textId="77777777" w:rsidR="00336E6F" w:rsidRPr="00B15745" w:rsidRDefault="00336E6F" w:rsidP="00336E6F">
      <w:pPr>
        <w:pStyle w:val="Title"/>
        <w:rPr>
          <w:rFonts w:asciiTheme="minorHAnsi" w:hAnsiTheme="minorHAnsi" w:cstheme="minorHAnsi"/>
          <w:i w:val="0"/>
        </w:rPr>
      </w:pPr>
      <w:r w:rsidRPr="00B15745">
        <w:rPr>
          <w:rFonts w:asciiTheme="minorHAnsi" w:hAnsiTheme="minorHAnsi" w:cstheme="minorHAnsi"/>
          <w:i w:val="0"/>
        </w:rPr>
        <w:t>OWNER/SPONSOR CERTIFICATION</w:t>
      </w:r>
      <w:r w:rsidR="000547F9" w:rsidRPr="00B15745">
        <w:rPr>
          <w:rFonts w:asciiTheme="minorHAnsi" w:hAnsiTheme="minorHAnsi" w:cstheme="minorHAnsi"/>
          <w:i w:val="0"/>
        </w:rPr>
        <w:t xml:space="preserve"> OF TARGETED POPULATION</w:t>
      </w:r>
    </w:p>
    <w:p w14:paraId="42345079" w14:textId="77777777" w:rsidR="00336E6F" w:rsidRPr="00B15745" w:rsidRDefault="00336E6F" w:rsidP="00336E6F">
      <w:pPr>
        <w:pStyle w:val="Title"/>
        <w:rPr>
          <w:rFonts w:asciiTheme="minorHAnsi" w:hAnsiTheme="minorHAnsi" w:cstheme="minorHAnsi"/>
          <w:b w:val="0"/>
          <w:i w:val="0"/>
          <w:sz w:val="24"/>
        </w:rPr>
      </w:pPr>
    </w:p>
    <w:p w14:paraId="6C000520" w14:textId="77777777" w:rsidR="00336E6F" w:rsidRPr="00B15745" w:rsidRDefault="00336E6F" w:rsidP="00336E6F">
      <w:pPr>
        <w:pStyle w:val="Title"/>
        <w:rPr>
          <w:rFonts w:asciiTheme="minorHAnsi" w:hAnsiTheme="minorHAnsi" w:cstheme="minorHAnsi"/>
          <w:b w:val="0"/>
          <w:i w:val="0"/>
          <w:sz w:val="24"/>
        </w:rPr>
      </w:pPr>
      <w:r w:rsidRPr="00B15745">
        <w:rPr>
          <w:rFonts w:asciiTheme="minorHAnsi" w:hAnsiTheme="minorHAnsi" w:cstheme="minorHAnsi"/>
          <w:b w:val="0"/>
          <w:i w:val="0"/>
          <w:sz w:val="24"/>
        </w:rPr>
        <w:t xml:space="preserve">(Submit under Exhibit </w:t>
      </w:r>
      <w:r w:rsidR="003A0C71" w:rsidRPr="00B15745">
        <w:rPr>
          <w:rFonts w:asciiTheme="minorHAnsi" w:hAnsiTheme="minorHAnsi" w:cstheme="minorHAnsi"/>
          <w:b w:val="0"/>
          <w:i w:val="0"/>
          <w:sz w:val="24"/>
        </w:rPr>
        <w:t xml:space="preserve">K </w:t>
      </w:r>
      <w:r w:rsidRPr="00B15745">
        <w:rPr>
          <w:rFonts w:asciiTheme="minorHAnsi" w:hAnsiTheme="minorHAnsi" w:cstheme="minorHAnsi"/>
          <w:b w:val="0"/>
          <w:i w:val="0"/>
          <w:sz w:val="24"/>
        </w:rPr>
        <w:t>in Application)</w:t>
      </w:r>
    </w:p>
    <w:p w14:paraId="57D18E4A" w14:textId="77777777" w:rsidR="00336E6F" w:rsidRPr="00B15745" w:rsidRDefault="00336E6F" w:rsidP="00336E6F">
      <w:pPr>
        <w:pStyle w:val="Title"/>
        <w:rPr>
          <w:rFonts w:asciiTheme="minorHAnsi" w:hAnsiTheme="minorHAnsi" w:cstheme="minorHAnsi"/>
          <w:b w:val="0"/>
          <w:i w:val="0"/>
          <w:sz w:val="24"/>
        </w:rPr>
      </w:pPr>
    </w:p>
    <w:p w14:paraId="1D4C9BDB" w14:textId="77777777" w:rsidR="00336E6F" w:rsidRPr="00B15745" w:rsidRDefault="00336E6F" w:rsidP="00336E6F">
      <w:pPr>
        <w:pStyle w:val="Title"/>
        <w:jc w:val="left"/>
        <w:rPr>
          <w:rFonts w:asciiTheme="minorHAnsi" w:hAnsiTheme="minorHAnsi" w:cstheme="minorHAnsi"/>
          <w:b w:val="0"/>
          <w:i w:val="0"/>
          <w:sz w:val="24"/>
        </w:rPr>
      </w:pPr>
      <w:r w:rsidRPr="00B15745">
        <w:rPr>
          <w:rFonts w:asciiTheme="minorHAnsi" w:hAnsiTheme="minorHAnsi" w:cstheme="minorHAnsi"/>
          <w:b w:val="0"/>
          <w:i w:val="0"/>
          <w:sz w:val="24"/>
        </w:rPr>
        <w:t>Project Name: _______________________________________________________________</w:t>
      </w:r>
    </w:p>
    <w:p w14:paraId="1F03D469" w14:textId="77777777" w:rsidR="00336E6F" w:rsidRPr="00B15745" w:rsidRDefault="00336E6F" w:rsidP="00336E6F">
      <w:pPr>
        <w:pStyle w:val="Title"/>
        <w:jc w:val="left"/>
        <w:rPr>
          <w:rFonts w:asciiTheme="minorHAnsi" w:hAnsiTheme="minorHAnsi" w:cstheme="minorHAnsi"/>
          <w:b w:val="0"/>
          <w:i w:val="0"/>
          <w:sz w:val="24"/>
        </w:rPr>
      </w:pPr>
    </w:p>
    <w:p w14:paraId="0A77BE66" w14:textId="70231E68" w:rsidR="00336E6F" w:rsidRPr="00B15745" w:rsidRDefault="00336E6F" w:rsidP="00336E6F">
      <w:pPr>
        <w:pStyle w:val="Title"/>
        <w:jc w:val="left"/>
        <w:rPr>
          <w:rFonts w:asciiTheme="minorHAnsi" w:hAnsiTheme="minorHAnsi" w:cstheme="minorHAnsi"/>
          <w:b w:val="0"/>
          <w:i w:val="0"/>
          <w:sz w:val="24"/>
        </w:rPr>
      </w:pPr>
      <w:r w:rsidRPr="00B15745">
        <w:rPr>
          <w:rFonts w:asciiTheme="minorHAnsi" w:hAnsiTheme="minorHAnsi" w:cstheme="minorHAnsi"/>
          <w:b w:val="0"/>
          <w:i w:val="0"/>
          <w:sz w:val="24"/>
        </w:rPr>
        <w:t>The Maryland Department of Housing &amp; Community Development (DHCD) provides for additional competitive incentives to projects providing units for individuals with disabilities or other target populations.  As the Owner/Developer</w:t>
      </w:r>
      <w:r w:rsidR="00B47257" w:rsidRPr="00B15745">
        <w:rPr>
          <w:rFonts w:asciiTheme="minorHAnsi" w:hAnsiTheme="minorHAnsi" w:cstheme="minorHAnsi"/>
          <w:b w:val="0"/>
          <w:i w:val="0"/>
          <w:sz w:val="24"/>
        </w:rPr>
        <w:t>,</w:t>
      </w:r>
      <w:r w:rsidRPr="00B15745">
        <w:rPr>
          <w:rFonts w:asciiTheme="minorHAnsi" w:hAnsiTheme="minorHAnsi" w:cstheme="minorHAnsi"/>
          <w:b w:val="0"/>
          <w:i w:val="0"/>
          <w:sz w:val="24"/>
        </w:rPr>
        <w:t xml:space="preserve"> I hereby certify that the referenced project</w:t>
      </w:r>
      <w:r w:rsidR="00B47257" w:rsidRPr="00B15745">
        <w:rPr>
          <w:rFonts w:asciiTheme="minorHAnsi" w:hAnsiTheme="minorHAnsi" w:cstheme="minorHAnsi"/>
          <w:b w:val="0"/>
          <w:i w:val="0"/>
          <w:sz w:val="24"/>
        </w:rPr>
        <w:t>,</w:t>
      </w:r>
      <w:r w:rsidRPr="00B15745">
        <w:rPr>
          <w:rFonts w:asciiTheme="minorHAnsi" w:hAnsiTheme="minorHAnsi" w:cstheme="minorHAnsi"/>
          <w:b w:val="0"/>
          <w:i w:val="0"/>
          <w:sz w:val="24"/>
        </w:rPr>
        <w:t xml:space="preserve"> in accordance wi</w:t>
      </w:r>
      <w:r w:rsidR="007751A0" w:rsidRPr="00B15745">
        <w:rPr>
          <w:rFonts w:asciiTheme="minorHAnsi" w:hAnsiTheme="minorHAnsi" w:cstheme="minorHAnsi"/>
          <w:b w:val="0"/>
          <w:i w:val="0"/>
          <w:sz w:val="24"/>
        </w:rPr>
        <w:t>th the requirements of Section 4.4</w:t>
      </w:r>
      <w:r w:rsidRPr="00B15745">
        <w:rPr>
          <w:rFonts w:asciiTheme="minorHAnsi" w:hAnsiTheme="minorHAnsi" w:cstheme="minorHAnsi"/>
          <w:b w:val="0"/>
          <w:i w:val="0"/>
          <w:sz w:val="24"/>
        </w:rPr>
        <w:t>.2 of the Multifamily Rental Financing Program Guide</w:t>
      </w:r>
      <w:r w:rsidR="00F00791" w:rsidRPr="00B15745">
        <w:rPr>
          <w:rFonts w:asciiTheme="minorHAnsi" w:hAnsiTheme="minorHAnsi" w:cstheme="minorHAnsi"/>
          <w:b w:val="0"/>
          <w:i w:val="0"/>
          <w:sz w:val="24"/>
        </w:rPr>
        <w:t>, will</w:t>
      </w:r>
      <w:r w:rsidRPr="00B15745">
        <w:rPr>
          <w:rFonts w:asciiTheme="minorHAnsi" w:hAnsiTheme="minorHAnsi" w:cstheme="minorHAnsi"/>
          <w:b w:val="0"/>
          <w:i w:val="0"/>
          <w:sz w:val="24"/>
        </w:rPr>
        <w:t xml:space="preserve"> provide </w:t>
      </w:r>
      <w:r w:rsidR="00F00791" w:rsidRPr="00B15745">
        <w:rPr>
          <w:rFonts w:asciiTheme="minorHAnsi" w:hAnsiTheme="minorHAnsi" w:cstheme="minorHAnsi"/>
          <w:b w:val="0"/>
          <w:i w:val="0"/>
          <w:sz w:val="24"/>
        </w:rPr>
        <w:t>[___] units, which do</w:t>
      </w:r>
      <w:r w:rsidR="001520B5" w:rsidRPr="00B15745">
        <w:rPr>
          <w:rFonts w:asciiTheme="minorHAnsi" w:hAnsiTheme="minorHAnsi" w:cstheme="minorHAnsi"/>
          <w:b w:val="0"/>
          <w:i w:val="0"/>
          <w:sz w:val="24"/>
        </w:rPr>
        <w:t xml:space="preserve"> not exceed </w:t>
      </w:r>
      <w:r w:rsidR="002A0EE5">
        <w:rPr>
          <w:rFonts w:asciiTheme="minorHAnsi" w:hAnsiTheme="minorHAnsi" w:cstheme="minorHAnsi"/>
          <w:b w:val="0"/>
          <w:i w:val="0"/>
          <w:sz w:val="24"/>
        </w:rPr>
        <w:t>10</w:t>
      </w:r>
      <w:r w:rsidR="001520B5" w:rsidRPr="00B15745">
        <w:rPr>
          <w:rFonts w:asciiTheme="minorHAnsi" w:hAnsiTheme="minorHAnsi" w:cstheme="minorHAnsi"/>
          <w:b w:val="0"/>
          <w:i w:val="0"/>
          <w:sz w:val="24"/>
        </w:rPr>
        <w:t>% of the total units in the property,</w:t>
      </w:r>
      <w:r w:rsidR="00B47257" w:rsidRPr="00B15745">
        <w:rPr>
          <w:rFonts w:asciiTheme="minorHAnsi" w:hAnsiTheme="minorHAnsi" w:cstheme="minorHAnsi"/>
          <w:b w:val="0"/>
          <w:i w:val="0"/>
          <w:sz w:val="24"/>
        </w:rPr>
        <w:t xml:space="preserve"> for:</w:t>
      </w:r>
    </w:p>
    <w:p w14:paraId="2ECFF8F1" w14:textId="77777777" w:rsidR="00336E6F" w:rsidRPr="00B15745" w:rsidRDefault="00336E6F" w:rsidP="00336E6F">
      <w:pPr>
        <w:pStyle w:val="Title"/>
        <w:jc w:val="left"/>
        <w:rPr>
          <w:rFonts w:asciiTheme="minorHAnsi" w:hAnsiTheme="minorHAnsi" w:cstheme="minorHAnsi"/>
          <w:b w:val="0"/>
          <w:i w:val="0"/>
          <w:sz w:val="24"/>
        </w:rPr>
      </w:pPr>
    </w:p>
    <w:p w14:paraId="7B8DFDA1" w14:textId="77777777" w:rsidR="00336E6F" w:rsidRPr="00B15745" w:rsidRDefault="00336E6F" w:rsidP="00162FB0">
      <w:pPr>
        <w:pStyle w:val="Title"/>
        <w:numPr>
          <w:ilvl w:val="0"/>
          <w:numId w:val="32"/>
        </w:numPr>
        <w:jc w:val="left"/>
        <w:rPr>
          <w:rFonts w:asciiTheme="minorHAnsi" w:hAnsiTheme="minorHAnsi" w:cstheme="minorHAnsi"/>
          <w:b w:val="0"/>
          <w:i w:val="0"/>
          <w:sz w:val="24"/>
        </w:rPr>
      </w:pPr>
      <w:r w:rsidRPr="00B15745">
        <w:rPr>
          <w:rFonts w:asciiTheme="minorHAnsi" w:hAnsiTheme="minorHAnsi" w:cstheme="minorHAnsi"/>
          <w:b w:val="0"/>
          <w:i w:val="0"/>
          <w:sz w:val="24"/>
        </w:rPr>
        <w:t>PWDs – nonelderly</w:t>
      </w:r>
    </w:p>
    <w:p w14:paraId="1147FFA7" w14:textId="77777777" w:rsidR="00336E6F" w:rsidRPr="00B15745" w:rsidRDefault="00336E6F" w:rsidP="00162FB0">
      <w:pPr>
        <w:pStyle w:val="Title"/>
        <w:numPr>
          <w:ilvl w:val="0"/>
          <w:numId w:val="32"/>
        </w:numPr>
        <w:jc w:val="left"/>
        <w:rPr>
          <w:rFonts w:asciiTheme="minorHAnsi" w:hAnsiTheme="minorHAnsi" w:cstheme="minorHAnsi"/>
          <w:b w:val="0"/>
          <w:i w:val="0"/>
          <w:sz w:val="24"/>
        </w:rPr>
      </w:pPr>
      <w:r w:rsidRPr="00B15745">
        <w:rPr>
          <w:rFonts w:asciiTheme="minorHAnsi" w:hAnsiTheme="minorHAnsi" w:cstheme="minorHAnsi"/>
          <w:b w:val="0"/>
          <w:i w:val="0"/>
          <w:sz w:val="24"/>
        </w:rPr>
        <w:t>PWD – elderly</w:t>
      </w:r>
    </w:p>
    <w:p w14:paraId="0DC2485F" w14:textId="7C222837" w:rsidR="00336E6F" w:rsidRDefault="00527683" w:rsidP="00162FB0">
      <w:pPr>
        <w:pStyle w:val="Title"/>
        <w:numPr>
          <w:ilvl w:val="0"/>
          <w:numId w:val="32"/>
        </w:numPr>
        <w:jc w:val="left"/>
        <w:rPr>
          <w:rFonts w:asciiTheme="minorHAnsi" w:hAnsiTheme="minorHAnsi" w:cstheme="minorHAnsi"/>
          <w:b w:val="0"/>
          <w:i w:val="0"/>
          <w:sz w:val="24"/>
        </w:rPr>
      </w:pPr>
      <w:r w:rsidRPr="00B15745">
        <w:rPr>
          <w:rFonts w:asciiTheme="minorHAnsi" w:hAnsiTheme="minorHAnsi" w:cstheme="minorHAnsi"/>
          <w:b w:val="0"/>
          <w:i w:val="0"/>
          <w:sz w:val="24"/>
        </w:rPr>
        <w:t xml:space="preserve">Persons </w:t>
      </w:r>
      <w:r w:rsidR="002B68F3">
        <w:rPr>
          <w:rFonts w:asciiTheme="minorHAnsi" w:hAnsiTheme="minorHAnsi" w:cstheme="minorHAnsi"/>
          <w:b w:val="0"/>
          <w:i w:val="0"/>
          <w:sz w:val="24"/>
        </w:rPr>
        <w:t>e</w:t>
      </w:r>
      <w:r w:rsidRPr="00B15745">
        <w:rPr>
          <w:rFonts w:asciiTheme="minorHAnsi" w:hAnsiTheme="minorHAnsi" w:cstheme="minorHAnsi"/>
          <w:b w:val="0"/>
          <w:i w:val="0"/>
          <w:sz w:val="24"/>
        </w:rPr>
        <w:t xml:space="preserve">xperiencing </w:t>
      </w:r>
      <w:r w:rsidR="002B68F3">
        <w:rPr>
          <w:rFonts w:asciiTheme="minorHAnsi" w:hAnsiTheme="minorHAnsi" w:cstheme="minorHAnsi"/>
          <w:b w:val="0"/>
          <w:i w:val="0"/>
          <w:sz w:val="24"/>
        </w:rPr>
        <w:t>h</w:t>
      </w:r>
      <w:r w:rsidRPr="00B15745">
        <w:rPr>
          <w:rFonts w:asciiTheme="minorHAnsi" w:hAnsiTheme="minorHAnsi" w:cstheme="minorHAnsi"/>
          <w:b w:val="0"/>
          <w:i w:val="0"/>
          <w:sz w:val="24"/>
        </w:rPr>
        <w:t>omelessness</w:t>
      </w:r>
    </w:p>
    <w:p w14:paraId="23BBE633" w14:textId="579AA106" w:rsidR="002B68F3" w:rsidRPr="00B15745" w:rsidRDefault="002B68F3" w:rsidP="00162FB0">
      <w:pPr>
        <w:pStyle w:val="Title"/>
        <w:numPr>
          <w:ilvl w:val="0"/>
          <w:numId w:val="32"/>
        </w:numPr>
        <w:jc w:val="left"/>
        <w:rPr>
          <w:rFonts w:asciiTheme="minorHAnsi" w:hAnsiTheme="minorHAnsi" w:cstheme="minorHAnsi"/>
          <w:b w:val="0"/>
          <w:i w:val="0"/>
          <w:sz w:val="24"/>
        </w:rPr>
      </w:pPr>
      <w:r>
        <w:rPr>
          <w:rFonts w:asciiTheme="minorHAnsi" w:hAnsiTheme="minorHAnsi" w:cstheme="minorHAnsi"/>
          <w:b w:val="0"/>
          <w:i w:val="0"/>
          <w:sz w:val="24"/>
        </w:rPr>
        <w:t>Permanent supportive housing with long-term rental subsidy and intensive case management</w:t>
      </w:r>
    </w:p>
    <w:p w14:paraId="715F22C6" w14:textId="2CCAABAB" w:rsidR="00F32874" w:rsidRPr="00B15745" w:rsidRDefault="00F32874" w:rsidP="00162FB0">
      <w:pPr>
        <w:pStyle w:val="Title"/>
        <w:numPr>
          <w:ilvl w:val="0"/>
          <w:numId w:val="32"/>
        </w:numPr>
        <w:jc w:val="left"/>
        <w:rPr>
          <w:rFonts w:asciiTheme="minorHAnsi" w:hAnsiTheme="minorHAnsi" w:cstheme="minorHAnsi"/>
          <w:b w:val="0"/>
          <w:i w:val="0"/>
          <w:sz w:val="24"/>
        </w:rPr>
      </w:pPr>
      <w:r w:rsidRPr="00B15745">
        <w:rPr>
          <w:rFonts w:asciiTheme="minorHAnsi" w:hAnsiTheme="minorHAnsi" w:cstheme="minorHAnsi"/>
          <w:b w:val="0"/>
          <w:i w:val="0"/>
          <w:sz w:val="24"/>
        </w:rPr>
        <w:t xml:space="preserve">Youth </w:t>
      </w:r>
      <w:r w:rsidR="002B68F3">
        <w:rPr>
          <w:rFonts w:asciiTheme="minorHAnsi" w:hAnsiTheme="minorHAnsi" w:cstheme="minorHAnsi"/>
          <w:b w:val="0"/>
          <w:i w:val="0"/>
          <w:sz w:val="24"/>
        </w:rPr>
        <w:t>a</w:t>
      </w:r>
      <w:r w:rsidRPr="00B15745">
        <w:rPr>
          <w:rFonts w:asciiTheme="minorHAnsi" w:hAnsiTheme="minorHAnsi" w:cstheme="minorHAnsi"/>
          <w:b w:val="0"/>
          <w:i w:val="0"/>
          <w:sz w:val="24"/>
        </w:rPr>
        <w:t xml:space="preserve">ging </w:t>
      </w:r>
      <w:r w:rsidR="002B68F3">
        <w:rPr>
          <w:rFonts w:asciiTheme="minorHAnsi" w:hAnsiTheme="minorHAnsi" w:cstheme="minorHAnsi"/>
          <w:b w:val="0"/>
          <w:i w:val="0"/>
          <w:sz w:val="24"/>
        </w:rPr>
        <w:t>o</w:t>
      </w:r>
      <w:r w:rsidRPr="00B15745">
        <w:rPr>
          <w:rFonts w:asciiTheme="minorHAnsi" w:hAnsiTheme="minorHAnsi" w:cstheme="minorHAnsi"/>
          <w:b w:val="0"/>
          <w:i w:val="0"/>
          <w:sz w:val="24"/>
        </w:rPr>
        <w:t xml:space="preserve">ut of </w:t>
      </w:r>
      <w:r w:rsidR="002B68F3">
        <w:rPr>
          <w:rFonts w:asciiTheme="minorHAnsi" w:hAnsiTheme="minorHAnsi" w:cstheme="minorHAnsi"/>
          <w:b w:val="0"/>
          <w:i w:val="0"/>
          <w:sz w:val="24"/>
        </w:rPr>
        <w:t>f</w:t>
      </w:r>
      <w:r w:rsidRPr="00B15745">
        <w:rPr>
          <w:rFonts w:asciiTheme="minorHAnsi" w:hAnsiTheme="minorHAnsi" w:cstheme="minorHAnsi"/>
          <w:b w:val="0"/>
          <w:i w:val="0"/>
          <w:sz w:val="24"/>
        </w:rPr>
        <w:t xml:space="preserve">oster </w:t>
      </w:r>
      <w:r w:rsidR="002B68F3">
        <w:rPr>
          <w:rFonts w:asciiTheme="minorHAnsi" w:hAnsiTheme="minorHAnsi" w:cstheme="minorHAnsi"/>
          <w:b w:val="0"/>
          <w:i w:val="0"/>
          <w:sz w:val="24"/>
        </w:rPr>
        <w:t>c</w:t>
      </w:r>
      <w:r w:rsidRPr="00B15745">
        <w:rPr>
          <w:rFonts w:asciiTheme="minorHAnsi" w:hAnsiTheme="minorHAnsi" w:cstheme="minorHAnsi"/>
          <w:b w:val="0"/>
          <w:i w:val="0"/>
          <w:sz w:val="24"/>
        </w:rPr>
        <w:t>are</w:t>
      </w:r>
    </w:p>
    <w:p w14:paraId="69C603F5" w14:textId="77777777" w:rsidR="00715787" w:rsidRPr="00B15745" w:rsidRDefault="00715787" w:rsidP="00162FB0">
      <w:pPr>
        <w:pStyle w:val="Title"/>
        <w:numPr>
          <w:ilvl w:val="0"/>
          <w:numId w:val="32"/>
        </w:numPr>
        <w:jc w:val="left"/>
        <w:rPr>
          <w:rFonts w:asciiTheme="minorHAnsi" w:hAnsiTheme="minorHAnsi" w:cstheme="minorHAnsi"/>
          <w:b w:val="0"/>
          <w:i w:val="0"/>
          <w:sz w:val="24"/>
        </w:rPr>
      </w:pPr>
      <w:r w:rsidRPr="00B15745">
        <w:rPr>
          <w:rFonts w:asciiTheme="minorHAnsi" w:hAnsiTheme="minorHAnsi" w:cstheme="minorHAnsi"/>
          <w:b w:val="0"/>
          <w:i w:val="0"/>
          <w:sz w:val="24"/>
        </w:rPr>
        <w:t>Survivors of crimes, including domestic and/or intimate abuse, sexual assault, and sex trafficking</w:t>
      </w:r>
    </w:p>
    <w:p w14:paraId="6C92BBEC" w14:textId="77777777" w:rsidR="00336E6F" w:rsidRPr="00B15745" w:rsidRDefault="00336E6F" w:rsidP="00162FB0">
      <w:pPr>
        <w:pStyle w:val="Title"/>
        <w:numPr>
          <w:ilvl w:val="0"/>
          <w:numId w:val="32"/>
        </w:numPr>
        <w:jc w:val="left"/>
        <w:rPr>
          <w:rFonts w:asciiTheme="minorHAnsi" w:hAnsiTheme="minorHAnsi" w:cstheme="minorHAnsi"/>
          <w:b w:val="0"/>
          <w:i w:val="0"/>
          <w:sz w:val="24"/>
        </w:rPr>
      </w:pPr>
      <w:r w:rsidRPr="00B15745">
        <w:rPr>
          <w:rFonts w:asciiTheme="minorHAnsi" w:hAnsiTheme="minorHAnsi" w:cstheme="minorHAnsi"/>
          <w:b w:val="0"/>
          <w:i w:val="0"/>
          <w:sz w:val="24"/>
        </w:rPr>
        <w:t>Veterans</w:t>
      </w:r>
    </w:p>
    <w:p w14:paraId="5440387B" w14:textId="0015B0B0" w:rsidR="00336E6F" w:rsidRPr="00B15745" w:rsidRDefault="00336E6F" w:rsidP="00162FB0">
      <w:pPr>
        <w:pStyle w:val="Title"/>
        <w:numPr>
          <w:ilvl w:val="0"/>
          <w:numId w:val="32"/>
        </w:numPr>
        <w:jc w:val="left"/>
        <w:rPr>
          <w:rFonts w:asciiTheme="minorHAnsi" w:hAnsiTheme="minorHAnsi" w:cstheme="minorHAnsi"/>
          <w:b w:val="0"/>
          <w:i w:val="0"/>
          <w:sz w:val="24"/>
        </w:rPr>
      </w:pPr>
      <w:r w:rsidRPr="00B15745">
        <w:rPr>
          <w:rFonts w:asciiTheme="minorHAnsi" w:hAnsiTheme="minorHAnsi" w:cstheme="minorHAnsi"/>
          <w:b w:val="0"/>
          <w:i w:val="0"/>
          <w:sz w:val="24"/>
        </w:rPr>
        <w:t xml:space="preserve">Persons </w:t>
      </w:r>
      <w:r w:rsidR="002B68F3">
        <w:rPr>
          <w:rFonts w:asciiTheme="minorHAnsi" w:hAnsiTheme="minorHAnsi" w:cstheme="minorHAnsi"/>
          <w:b w:val="0"/>
          <w:i w:val="0"/>
          <w:sz w:val="24"/>
        </w:rPr>
        <w:t>t</w:t>
      </w:r>
      <w:r w:rsidRPr="00B15745">
        <w:rPr>
          <w:rFonts w:asciiTheme="minorHAnsi" w:hAnsiTheme="minorHAnsi" w:cstheme="minorHAnsi"/>
          <w:b w:val="0"/>
          <w:i w:val="0"/>
          <w:sz w:val="24"/>
        </w:rPr>
        <w:t xml:space="preserve">ransitioning from a </w:t>
      </w:r>
      <w:r w:rsidR="002B68F3">
        <w:rPr>
          <w:rFonts w:asciiTheme="minorHAnsi" w:hAnsiTheme="minorHAnsi" w:cstheme="minorHAnsi"/>
          <w:b w:val="0"/>
          <w:i w:val="0"/>
          <w:sz w:val="24"/>
        </w:rPr>
        <w:t>c</w:t>
      </w:r>
      <w:r w:rsidRPr="00B15745">
        <w:rPr>
          <w:rFonts w:asciiTheme="minorHAnsi" w:hAnsiTheme="minorHAnsi" w:cstheme="minorHAnsi"/>
          <w:b w:val="0"/>
          <w:i w:val="0"/>
          <w:sz w:val="24"/>
        </w:rPr>
        <w:t xml:space="preserve">orrectional or </w:t>
      </w:r>
      <w:r w:rsidR="002B68F3">
        <w:rPr>
          <w:rFonts w:asciiTheme="minorHAnsi" w:hAnsiTheme="minorHAnsi" w:cstheme="minorHAnsi"/>
          <w:b w:val="0"/>
          <w:i w:val="0"/>
          <w:sz w:val="24"/>
        </w:rPr>
        <w:t>o</w:t>
      </w:r>
      <w:r w:rsidRPr="00B15745">
        <w:rPr>
          <w:rFonts w:asciiTheme="minorHAnsi" w:hAnsiTheme="minorHAnsi" w:cstheme="minorHAnsi"/>
          <w:b w:val="0"/>
          <w:i w:val="0"/>
          <w:sz w:val="24"/>
        </w:rPr>
        <w:t xml:space="preserve">ther State </w:t>
      </w:r>
      <w:r w:rsidR="002B68F3">
        <w:rPr>
          <w:rFonts w:asciiTheme="minorHAnsi" w:hAnsiTheme="minorHAnsi" w:cstheme="minorHAnsi"/>
          <w:b w:val="0"/>
          <w:i w:val="0"/>
          <w:sz w:val="24"/>
        </w:rPr>
        <w:t>f</w:t>
      </w:r>
      <w:r w:rsidRPr="00B15745">
        <w:rPr>
          <w:rFonts w:asciiTheme="minorHAnsi" w:hAnsiTheme="minorHAnsi" w:cstheme="minorHAnsi"/>
          <w:b w:val="0"/>
          <w:i w:val="0"/>
          <w:sz w:val="24"/>
        </w:rPr>
        <w:t xml:space="preserve">acility or </w:t>
      </w:r>
      <w:r w:rsidR="002B68F3">
        <w:rPr>
          <w:rFonts w:asciiTheme="minorHAnsi" w:hAnsiTheme="minorHAnsi" w:cstheme="minorHAnsi"/>
          <w:b w:val="0"/>
          <w:i w:val="0"/>
          <w:sz w:val="24"/>
        </w:rPr>
        <w:t>i</w:t>
      </w:r>
      <w:r w:rsidRPr="00B15745">
        <w:rPr>
          <w:rFonts w:asciiTheme="minorHAnsi" w:hAnsiTheme="minorHAnsi" w:cstheme="minorHAnsi"/>
          <w:b w:val="0"/>
          <w:i w:val="0"/>
          <w:sz w:val="24"/>
        </w:rPr>
        <w:t>nstitution</w:t>
      </w:r>
    </w:p>
    <w:p w14:paraId="3EC3A851" w14:textId="77777777" w:rsidR="00715787" w:rsidRPr="00B15745" w:rsidRDefault="00715787" w:rsidP="00162FB0">
      <w:pPr>
        <w:pStyle w:val="Title"/>
        <w:numPr>
          <w:ilvl w:val="0"/>
          <w:numId w:val="32"/>
        </w:numPr>
        <w:jc w:val="left"/>
        <w:rPr>
          <w:rFonts w:asciiTheme="minorHAnsi" w:hAnsiTheme="minorHAnsi" w:cstheme="minorHAnsi"/>
          <w:b w:val="0"/>
          <w:i w:val="0"/>
          <w:sz w:val="24"/>
        </w:rPr>
      </w:pPr>
      <w:r w:rsidRPr="00B15745">
        <w:rPr>
          <w:rFonts w:asciiTheme="minorHAnsi" w:hAnsiTheme="minorHAnsi" w:cstheme="minorHAnsi"/>
          <w:b w:val="0"/>
          <w:i w:val="0"/>
          <w:sz w:val="24"/>
        </w:rPr>
        <w:t>Persons recovering from substance abuse disorder</w:t>
      </w:r>
    </w:p>
    <w:p w14:paraId="731CF8E6" w14:textId="77777777" w:rsidR="00035809" w:rsidRPr="00B15745" w:rsidRDefault="00035809" w:rsidP="00B45962">
      <w:pPr>
        <w:pStyle w:val="Title"/>
        <w:ind w:left="720"/>
        <w:jc w:val="left"/>
        <w:rPr>
          <w:rFonts w:asciiTheme="minorHAnsi" w:hAnsiTheme="minorHAnsi" w:cstheme="minorHAnsi"/>
          <w:b w:val="0"/>
          <w:i w:val="0"/>
          <w:sz w:val="24"/>
        </w:rPr>
      </w:pPr>
    </w:p>
    <w:p w14:paraId="2AF479B6" w14:textId="2523C014" w:rsidR="00B46B43" w:rsidRPr="00B46B43" w:rsidRDefault="00B46B43" w:rsidP="00B46B43">
      <w:pPr>
        <w:rPr>
          <w:rFonts w:asciiTheme="minorHAnsi" w:hAnsiTheme="minorHAnsi" w:cstheme="minorHAnsi"/>
        </w:rPr>
      </w:pPr>
      <w:r w:rsidRPr="00B46B43">
        <w:rPr>
          <w:rFonts w:asciiTheme="minorHAnsi" w:hAnsiTheme="minorHAnsi" w:cstheme="minorHAnsi"/>
        </w:rPr>
        <w:t xml:space="preserve">Units set-aside for persons experiencing homelessness under </w:t>
      </w:r>
      <w:r w:rsidRPr="004D0532">
        <w:rPr>
          <w:rFonts w:asciiTheme="minorHAnsi" w:hAnsiTheme="minorHAnsi" w:cstheme="minorHAnsi"/>
        </w:rPr>
        <w:t>Section 3.5.3</w:t>
      </w:r>
      <w:r w:rsidRPr="00B46B43">
        <w:rPr>
          <w:rFonts w:asciiTheme="minorHAnsi" w:hAnsiTheme="minorHAnsi" w:cstheme="minorHAnsi"/>
        </w:rPr>
        <w:t xml:space="preserve"> may not be counted towards the </w:t>
      </w:r>
      <w:r w:rsidR="002A0EE5">
        <w:rPr>
          <w:rFonts w:asciiTheme="minorHAnsi" w:hAnsiTheme="minorHAnsi" w:cstheme="minorHAnsi"/>
        </w:rPr>
        <w:t>10</w:t>
      </w:r>
      <w:r w:rsidRPr="00B46B43">
        <w:rPr>
          <w:rFonts w:asciiTheme="minorHAnsi" w:hAnsiTheme="minorHAnsi" w:cstheme="minorHAnsi"/>
        </w:rPr>
        <w:t>% targeted population units.</w:t>
      </w:r>
    </w:p>
    <w:p w14:paraId="7960E347" w14:textId="77777777" w:rsidR="00B46B43" w:rsidRDefault="00B46B43" w:rsidP="003E44EA">
      <w:pPr>
        <w:pStyle w:val="Title"/>
        <w:jc w:val="left"/>
        <w:rPr>
          <w:rFonts w:asciiTheme="minorHAnsi" w:hAnsiTheme="minorHAnsi" w:cstheme="minorHAnsi"/>
          <w:b w:val="0"/>
          <w:i w:val="0"/>
          <w:sz w:val="24"/>
          <w:szCs w:val="24"/>
        </w:rPr>
      </w:pPr>
    </w:p>
    <w:p w14:paraId="79DD5449" w14:textId="0DD4BBD9" w:rsidR="00BB3F78" w:rsidRPr="003E44EA" w:rsidRDefault="00BB3F78" w:rsidP="003E44EA">
      <w:pPr>
        <w:pStyle w:val="Title"/>
        <w:jc w:val="left"/>
        <w:rPr>
          <w:rFonts w:asciiTheme="minorHAnsi" w:hAnsiTheme="minorHAnsi" w:cstheme="minorHAnsi"/>
          <w:szCs w:val="24"/>
        </w:rPr>
      </w:pPr>
      <w:r w:rsidRPr="003E44EA">
        <w:rPr>
          <w:rFonts w:asciiTheme="minorHAnsi" w:hAnsiTheme="minorHAnsi" w:cstheme="minorHAnsi"/>
          <w:b w:val="0"/>
          <w:i w:val="0"/>
          <w:sz w:val="24"/>
          <w:szCs w:val="24"/>
        </w:rPr>
        <w:t xml:space="preserve">Projects with more than </w:t>
      </w:r>
      <w:r w:rsidR="002A0EE5">
        <w:rPr>
          <w:rFonts w:asciiTheme="minorHAnsi" w:hAnsiTheme="minorHAnsi" w:cstheme="minorHAnsi"/>
          <w:b w:val="0"/>
          <w:i w:val="0"/>
          <w:sz w:val="24"/>
          <w:szCs w:val="24"/>
        </w:rPr>
        <w:t>15</w:t>
      </w:r>
      <w:r w:rsidRPr="003E44EA">
        <w:rPr>
          <w:rFonts w:asciiTheme="minorHAnsi" w:hAnsiTheme="minorHAnsi" w:cstheme="minorHAnsi"/>
          <w:b w:val="0"/>
          <w:i w:val="0"/>
          <w:sz w:val="24"/>
          <w:szCs w:val="24"/>
        </w:rPr>
        <w:t>% of the</w:t>
      </w:r>
      <w:r w:rsidR="00B46B43">
        <w:rPr>
          <w:rFonts w:asciiTheme="minorHAnsi" w:hAnsiTheme="minorHAnsi" w:cstheme="minorHAnsi"/>
          <w:b w:val="0"/>
          <w:i w:val="0"/>
          <w:sz w:val="24"/>
          <w:szCs w:val="24"/>
        </w:rPr>
        <w:t xml:space="preserve"> affordable</w:t>
      </w:r>
      <w:r w:rsidRPr="003E44EA">
        <w:rPr>
          <w:rFonts w:asciiTheme="minorHAnsi" w:hAnsiTheme="minorHAnsi" w:cstheme="minorHAnsi"/>
          <w:b w:val="0"/>
          <w:i w:val="0"/>
          <w:sz w:val="24"/>
          <w:szCs w:val="24"/>
        </w:rPr>
        <w:t xml:space="preserve"> units for a targeted population will receive zero points in this category unless they meet the following exceptions: (</w:t>
      </w:r>
      <w:proofErr w:type="spellStart"/>
      <w:r w:rsidRPr="003E44EA">
        <w:rPr>
          <w:rFonts w:asciiTheme="minorHAnsi" w:hAnsiTheme="minorHAnsi" w:cstheme="minorHAnsi"/>
          <w:b w:val="0"/>
          <w:i w:val="0"/>
          <w:sz w:val="24"/>
          <w:szCs w:val="24"/>
        </w:rPr>
        <w:t>i</w:t>
      </w:r>
      <w:proofErr w:type="spellEnd"/>
      <w:r w:rsidRPr="003E44EA">
        <w:rPr>
          <w:rFonts w:asciiTheme="minorHAnsi" w:hAnsiTheme="minorHAnsi" w:cstheme="minorHAnsi"/>
          <w:b w:val="0"/>
          <w:i w:val="0"/>
          <w:sz w:val="24"/>
          <w:szCs w:val="24"/>
        </w:rPr>
        <w:t xml:space="preserve">) Projects targeting at-risk veterans and their families under the Department of Veterans Affairs Enhanced Use Lease (EUL) Program may exceed the </w:t>
      </w:r>
      <w:r w:rsidR="002A0EE5">
        <w:rPr>
          <w:rFonts w:asciiTheme="minorHAnsi" w:hAnsiTheme="minorHAnsi" w:cstheme="minorHAnsi"/>
          <w:b w:val="0"/>
          <w:i w:val="0"/>
          <w:sz w:val="24"/>
          <w:szCs w:val="24"/>
        </w:rPr>
        <w:t>15</w:t>
      </w:r>
      <w:r w:rsidRPr="003E44EA">
        <w:rPr>
          <w:rFonts w:asciiTheme="minorHAnsi" w:hAnsiTheme="minorHAnsi" w:cstheme="minorHAnsi"/>
          <w:b w:val="0"/>
          <w:i w:val="0"/>
          <w:sz w:val="24"/>
          <w:szCs w:val="24"/>
        </w:rPr>
        <w:t xml:space="preserve">% target population limit and still qualify for 10 points; or (ii) Projects targeting persons experiencing homelessness through permanent supportive housing </w:t>
      </w:r>
      <w:r w:rsidR="002B68F3">
        <w:rPr>
          <w:rFonts w:asciiTheme="minorHAnsi" w:hAnsiTheme="minorHAnsi" w:cstheme="minorHAnsi"/>
          <w:b w:val="0"/>
          <w:i w:val="0"/>
          <w:sz w:val="24"/>
          <w:szCs w:val="24"/>
        </w:rPr>
        <w:t xml:space="preserve">with long-term rental subsidy and intensive case management </w:t>
      </w:r>
      <w:r w:rsidRPr="003E44EA">
        <w:rPr>
          <w:rFonts w:asciiTheme="minorHAnsi" w:hAnsiTheme="minorHAnsi" w:cstheme="minorHAnsi"/>
          <w:b w:val="0"/>
          <w:i w:val="0"/>
          <w:sz w:val="24"/>
          <w:szCs w:val="24"/>
        </w:rPr>
        <w:t xml:space="preserve">may still qualify for 10 points as long as the targeted units do not exceed 50% of the </w:t>
      </w:r>
      <w:r w:rsidR="002B68F3">
        <w:rPr>
          <w:rFonts w:asciiTheme="minorHAnsi" w:hAnsiTheme="minorHAnsi" w:cstheme="minorHAnsi"/>
          <w:b w:val="0"/>
          <w:i w:val="0"/>
          <w:sz w:val="24"/>
          <w:szCs w:val="24"/>
        </w:rPr>
        <w:t xml:space="preserve">total </w:t>
      </w:r>
      <w:r w:rsidRPr="003E44EA">
        <w:rPr>
          <w:rFonts w:asciiTheme="minorHAnsi" w:hAnsiTheme="minorHAnsi" w:cstheme="minorHAnsi"/>
          <w:b w:val="0"/>
          <w:i w:val="0"/>
          <w:sz w:val="24"/>
          <w:szCs w:val="24"/>
        </w:rPr>
        <w:t xml:space="preserve">units. </w:t>
      </w:r>
    </w:p>
    <w:p w14:paraId="52DAA361" w14:textId="77777777" w:rsidR="00F32874" w:rsidRPr="00B15745" w:rsidRDefault="00F32874" w:rsidP="00336E6F">
      <w:pPr>
        <w:pStyle w:val="Title"/>
        <w:jc w:val="left"/>
        <w:rPr>
          <w:rFonts w:asciiTheme="minorHAnsi" w:hAnsiTheme="minorHAnsi" w:cstheme="minorHAnsi"/>
          <w:b w:val="0"/>
          <w:i w:val="0"/>
          <w:sz w:val="24"/>
        </w:rPr>
      </w:pPr>
    </w:p>
    <w:p w14:paraId="1B3F9139" w14:textId="0794F9E0" w:rsidR="00CE00F8" w:rsidRPr="00B15745" w:rsidRDefault="00336E6F" w:rsidP="00336E6F">
      <w:pPr>
        <w:pStyle w:val="Title"/>
        <w:jc w:val="left"/>
        <w:rPr>
          <w:rFonts w:asciiTheme="minorHAnsi" w:hAnsiTheme="minorHAnsi" w:cstheme="minorHAnsi"/>
          <w:b w:val="0"/>
          <w:i w:val="0"/>
          <w:sz w:val="24"/>
        </w:rPr>
      </w:pPr>
      <w:r w:rsidRPr="00B15745">
        <w:rPr>
          <w:rFonts w:asciiTheme="minorHAnsi" w:hAnsiTheme="minorHAnsi" w:cstheme="minorHAnsi"/>
          <w:b w:val="0"/>
          <w:i w:val="0"/>
          <w:sz w:val="24"/>
        </w:rPr>
        <w:t>OWNER/SPONSOR:</w:t>
      </w:r>
    </w:p>
    <w:p w14:paraId="70B2F598" w14:textId="77777777" w:rsidR="00336E6F" w:rsidRPr="00B15745" w:rsidRDefault="00336E6F" w:rsidP="00336E6F">
      <w:pPr>
        <w:pStyle w:val="Title"/>
        <w:jc w:val="left"/>
        <w:rPr>
          <w:rFonts w:asciiTheme="minorHAnsi" w:hAnsiTheme="minorHAnsi" w:cstheme="minorHAnsi"/>
          <w:b w:val="0"/>
          <w:i w:val="0"/>
          <w:sz w:val="24"/>
        </w:rPr>
      </w:pPr>
    </w:p>
    <w:p w14:paraId="1C84C9C6" w14:textId="77777777" w:rsidR="00336E6F" w:rsidRPr="00B15745" w:rsidRDefault="00336E6F" w:rsidP="00336E6F">
      <w:pPr>
        <w:pStyle w:val="Title"/>
        <w:jc w:val="left"/>
        <w:rPr>
          <w:rFonts w:asciiTheme="minorHAnsi" w:hAnsiTheme="minorHAnsi" w:cstheme="minorHAnsi"/>
          <w:b w:val="0"/>
          <w:i w:val="0"/>
          <w:sz w:val="24"/>
        </w:rPr>
      </w:pPr>
      <w:r w:rsidRPr="00B15745">
        <w:rPr>
          <w:rFonts w:asciiTheme="minorHAnsi" w:hAnsiTheme="minorHAnsi" w:cstheme="minorHAnsi"/>
          <w:b w:val="0"/>
          <w:i w:val="0"/>
          <w:sz w:val="24"/>
        </w:rPr>
        <w:t>Signed:   ________________________________   Date:  _____________________________</w:t>
      </w:r>
    </w:p>
    <w:p w14:paraId="2D3D66A8" w14:textId="77777777" w:rsidR="00CE00F8" w:rsidRPr="00B15745" w:rsidRDefault="00CE00F8" w:rsidP="00336E6F">
      <w:pPr>
        <w:pStyle w:val="Title"/>
        <w:jc w:val="left"/>
        <w:rPr>
          <w:rFonts w:asciiTheme="minorHAnsi" w:hAnsiTheme="minorHAnsi" w:cstheme="minorHAnsi"/>
          <w:b w:val="0"/>
          <w:i w:val="0"/>
          <w:sz w:val="24"/>
        </w:rPr>
      </w:pPr>
    </w:p>
    <w:p w14:paraId="2797F793" w14:textId="77777777" w:rsidR="00336E6F" w:rsidRPr="00B15745" w:rsidRDefault="00336E6F" w:rsidP="00336E6F">
      <w:pPr>
        <w:pStyle w:val="Title"/>
        <w:jc w:val="left"/>
        <w:rPr>
          <w:rFonts w:asciiTheme="minorHAnsi" w:hAnsiTheme="minorHAnsi" w:cstheme="minorHAnsi"/>
          <w:b w:val="0"/>
          <w:i w:val="0"/>
          <w:sz w:val="24"/>
        </w:rPr>
      </w:pPr>
    </w:p>
    <w:p w14:paraId="0C019341" w14:textId="77777777" w:rsidR="00336E6F" w:rsidRPr="00B15745" w:rsidRDefault="00336E6F" w:rsidP="00336E6F">
      <w:pPr>
        <w:pStyle w:val="Title"/>
        <w:jc w:val="left"/>
        <w:rPr>
          <w:rFonts w:asciiTheme="minorHAnsi" w:hAnsiTheme="minorHAnsi" w:cstheme="minorHAnsi"/>
          <w:b w:val="0"/>
          <w:i w:val="0"/>
          <w:sz w:val="24"/>
        </w:rPr>
      </w:pPr>
      <w:r w:rsidRPr="00B15745">
        <w:rPr>
          <w:rFonts w:asciiTheme="minorHAnsi" w:hAnsiTheme="minorHAnsi" w:cstheme="minorHAnsi"/>
          <w:b w:val="0"/>
          <w:i w:val="0"/>
          <w:sz w:val="24"/>
        </w:rPr>
        <w:t>Printed Name and Title:  _______________________________________________________</w:t>
      </w:r>
    </w:p>
    <w:p w14:paraId="337AD7B7" w14:textId="77777777" w:rsidR="00CE00F8" w:rsidRPr="00B15745" w:rsidRDefault="00CE00F8" w:rsidP="00336E6F">
      <w:pPr>
        <w:pStyle w:val="Title"/>
        <w:jc w:val="left"/>
        <w:rPr>
          <w:rFonts w:asciiTheme="minorHAnsi" w:hAnsiTheme="minorHAnsi" w:cstheme="minorHAnsi"/>
          <w:b w:val="0"/>
          <w:i w:val="0"/>
          <w:sz w:val="24"/>
        </w:rPr>
      </w:pPr>
    </w:p>
    <w:p w14:paraId="0AB25CAD" w14:textId="77777777" w:rsidR="00336E6F" w:rsidRPr="00B15745" w:rsidRDefault="00336E6F" w:rsidP="00336E6F">
      <w:pPr>
        <w:pStyle w:val="Title"/>
        <w:jc w:val="left"/>
        <w:rPr>
          <w:rFonts w:asciiTheme="minorHAnsi" w:hAnsiTheme="minorHAnsi" w:cstheme="minorHAnsi"/>
          <w:b w:val="0"/>
          <w:i w:val="0"/>
          <w:sz w:val="24"/>
        </w:rPr>
      </w:pPr>
    </w:p>
    <w:p w14:paraId="779A207A" w14:textId="3B9AC3FF" w:rsidR="00336E6F" w:rsidRPr="00B15745" w:rsidRDefault="00336E6F" w:rsidP="00336E6F">
      <w:pPr>
        <w:rPr>
          <w:rFonts w:asciiTheme="minorHAnsi" w:hAnsiTheme="minorHAnsi" w:cstheme="minorHAnsi"/>
        </w:rPr>
      </w:pPr>
      <w:r w:rsidRPr="00B15745">
        <w:rPr>
          <w:rFonts w:asciiTheme="minorHAnsi" w:hAnsiTheme="minorHAnsi" w:cstheme="minorHAnsi"/>
          <w:szCs w:val="24"/>
        </w:rPr>
        <w:t>Company Name:  _______________________________________________________</w:t>
      </w:r>
      <w:r w:rsidR="00DF5292">
        <w:rPr>
          <w:rFonts w:asciiTheme="minorHAnsi" w:hAnsiTheme="minorHAnsi" w:cstheme="minorHAnsi"/>
          <w:szCs w:val="24"/>
        </w:rPr>
        <w:t>______</w:t>
      </w:r>
    </w:p>
    <w:p w14:paraId="6EDCDB08" w14:textId="77777777" w:rsidR="000425FE" w:rsidRPr="00B15745" w:rsidRDefault="000425FE" w:rsidP="008771FD">
      <w:pPr>
        <w:pStyle w:val="Title"/>
        <w:rPr>
          <w:rFonts w:asciiTheme="minorHAnsi" w:hAnsiTheme="minorHAnsi" w:cstheme="minorHAnsi"/>
          <w:i w:val="0"/>
          <w:sz w:val="24"/>
        </w:rPr>
      </w:pPr>
    </w:p>
    <w:p w14:paraId="161A650E" w14:textId="77777777" w:rsidR="00DF5292" w:rsidRDefault="00DF5292" w:rsidP="00162FB0">
      <w:pPr>
        <w:pStyle w:val="Title"/>
        <w:tabs>
          <w:tab w:val="left" w:pos="553"/>
          <w:tab w:val="center" w:pos="5130"/>
        </w:tabs>
        <w:jc w:val="left"/>
        <w:rPr>
          <w:rFonts w:asciiTheme="minorHAnsi" w:hAnsiTheme="minorHAnsi" w:cstheme="minorHAnsi"/>
          <w:b w:val="0"/>
          <w:i w:val="0"/>
          <w:sz w:val="24"/>
        </w:rPr>
      </w:pPr>
    </w:p>
    <w:p w14:paraId="29CBC5B5" w14:textId="38044010" w:rsidR="000425FE" w:rsidRPr="00B15745" w:rsidRDefault="00162FB0" w:rsidP="00162FB0">
      <w:pPr>
        <w:pStyle w:val="Title"/>
        <w:tabs>
          <w:tab w:val="left" w:pos="553"/>
          <w:tab w:val="center" w:pos="5130"/>
        </w:tabs>
        <w:jc w:val="left"/>
        <w:rPr>
          <w:rFonts w:asciiTheme="minorHAnsi" w:hAnsiTheme="minorHAnsi" w:cstheme="minorHAnsi"/>
          <w:i w:val="0"/>
          <w:sz w:val="24"/>
        </w:rPr>
      </w:pPr>
      <w:r w:rsidRPr="00B15745">
        <w:rPr>
          <w:rFonts w:asciiTheme="minorHAnsi" w:hAnsiTheme="minorHAnsi" w:cstheme="minorHAnsi"/>
          <w:b w:val="0"/>
          <w:i w:val="0"/>
          <w:sz w:val="24"/>
        </w:rPr>
        <w:t>Project Name: _______________________________________________________________</w:t>
      </w:r>
    </w:p>
    <w:p w14:paraId="307759C6" w14:textId="77777777" w:rsidR="006D48B3" w:rsidRPr="00B15745" w:rsidRDefault="006D48B3" w:rsidP="002B68F3">
      <w:pPr>
        <w:pStyle w:val="Title"/>
        <w:jc w:val="left"/>
        <w:rPr>
          <w:rFonts w:asciiTheme="minorHAnsi" w:hAnsiTheme="minorHAnsi" w:cstheme="minorHAnsi"/>
          <w:i w:val="0"/>
          <w:sz w:val="24"/>
        </w:rPr>
      </w:pPr>
    </w:p>
    <w:p w14:paraId="53460760" w14:textId="3B5DE35B" w:rsidR="0086774A" w:rsidRPr="00B15745" w:rsidRDefault="0086774A" w:rsidP="00DF5292">
      <w:pPr>
        <w:overflowPunct/>
        <w:autoSpaceDE/>
        <w:autoSpaceDN/>
        <w:adjustRightInd/>
        <w:jc w:val="center"/>
        <w:textAlignment w:val="auto"/>
        <w:rPr>
          <w:rFonts w:asciiTheme="minorHAnsi" w:hAnsiTheme="minorHAnsi" w:cstheme="minorHAnsi"/>
          <w:b/>
          <w:sz w:val="28"/>
          <w:szCs w:val="28"/>
        </w:rPr>
      </w:pPr>
      <w:r w:rsidRPr="00B15745">
        <w:rPr>
          <w:rFonts w:asciiTheme="minorHAnsi" w:hAnsiTheme="minorHAnsi" w:cstheme="minorHAnsi"/>
          <w:b/>
          <w:sz w:val="28"/>
          <w:szCs w:val="28"/>
        </w:rPr>
        <w:t>OPTIONAL SCORING EXHIBIT</w:t>
      </w:r>
    </w:p>
    <w:p w14:paraId="4095CA09" w14:textId="77777777" w:rsidR="0086774A" w:rsidRPr="00B15745" w:rsidRDefault="0086774A" w:rsidP="0086774A">
      <w:pPr>
        <w:jc w:val="center"/>
        <w:rPr>
          <w:rFonts w:asciiTheme="minorHAnsi" w:hAnsiTheme="minorHAnsi" w:cstheme="minorHAnsi"/>
        </w:rPr>
      </w:pPr>
    </w:p>
    <w:p w14:paraId="4D74A525" w14:textId="77777777" w:rsidR="0086774A" w:rsidRPr="00B15745" w:rsidRDefault="0086774A" w:rsidP="0086774A">
      <w:pPr>
        <w:pStyle w:val="Title"/>
        <w:rPr>
          <w:rFonts w:asciiTheme="minorHAnsi" w:hAnsiTheme="minorHAnsi" w:cstheme="minorHAnsi"/>
        </w:rPr>
      </w:pPr>
      <w:r w:rsidRPr="00B15745">
        <w:rPr>
          <w:rFonts w:asciiTheme="minorHAnsi" w:hAnsiTheme="minorHAnsi" w:cstheme="minorHAnsi"/>
        </w:rPr>
        <w:t xml:space="preserve">EXHIBIT </w:t>
      </w:r>
      <w:r w:rsidR="003A0C71" w:rsidRPr="00B15745">
        <w:rPr>
          <w:rFonts w:asciiTheme="minorHAnsi" w:hAnsiTheme="minorHAnsi" w:cstheme="minorHAnsi"/>
        </w:rPr>
        <w:t>L</w:t>
      </w:r>
      <w:r w:rsidRPr="00B15745">
        <w:rPr>
          <w:rFonts w:asciiTheme="minorHAnsi" w:hAnsiTheme="minorHAnsi" w:cstheme="minorHAnsi"/>
        </w:rPr>
        <w:t>: TENANT SERVICES</w:t>
      </w:r>
    </w:p>
    <w:p w14:paraId="0EF0492C" w14:textId="77777777" w:rsidR="0086774A" w:rsidRPr="00B15745" w:rsidRDefault="0086774A" w:rsidP="0086774A">
      <w:pPr>
        <w:rPr>
          <w:rFonts w:asciiTheme="minorHAnsi" w:hAnsiTheme="minorHAnsi" w:cstheme="minorHAnsi"/>
        </w:rPr>
      </w:pPr>
    </w:p>
    <w:p w14:paraId="3333D076" w14:textId="77777777" w:rsidR="0086774A" w:rsidRPr="00B15745" w:rsidRDefault="0086774A" w:rsidP="0086774A">
      <w:pPr>
        <w:widowControl w:val="0"/>
        <w:tabs>
          <w:tab w:val="left" w:pos="-1440"/>
        </w:tabs>
        <w:rPr>
          <w:rFonts w:asciiTheme="minorHAnsi" w:hAnsiTheme="minorHAnsi" w:cstheme="minorHAnsi"/>
        </w:rPr>
      </w:pPr>
      <w:r w:rsidRPr="00B15745">
        <w:rPr>
          <w:rFonts w:asciiTheme="minorHAnsi" w:hAnsiTheme="minorHAnsi" w:cstheme="minorHAnsi"/>
        </w:rPr>
        <w:tab/>
        <w:t xml:space="preserve">Points will be awarded to projects that augment </w:t>
      </w:r>
      <w:r w:rsidR="00C35B95" w:rsidRPr="00B15745">
        <w:rPr>
          <w:rFonts w:asciiTheme="minorHAnsi" w:hAnsiTheme="minorHAnsi" w:cstheme="minorHAnsi"/>
        </w:rPr>
        <w:t>the Threshold requirements for Tenant</w:t>
      </w:r>
      <w:r w:rsidRPr="00B15745">
        <w:rPr>
          <w:rFonts w:asciiTheme="minorHAnsi" w:hAnsiTheme="minorHAnsi" w:cstheme="minorHAnsi"/>
        </w:rPr>
        <w:t xml:space="preserve">. The provision of such services must be evidenced by a certification from the applicant detailing the services to be provided.  Please refer to Section 4.4.4 of the Guide for more information.  </w:t>
      </w:r>
    </w:p>
    <w:p w14:paraId="65D11089" w14:textId="77777777" w:rsidR="0086774A" w:rsidRPr="00B15745" w:rsidRDefault="0086774A" w:rsidP="0086774A">
      <w:pPr>
        <w:rPr>
          <w:rFonts w:asciiTheme="minorHAnsi" w:hAnsiTheme="minorHAnsi" w:cstheme="minorHAnsi"/>
        </w:rPr>
      </w:pPr>
    </w:p>
    <w:p w14:paraId="20745786" w14:textId="77777777" w:rsidR="0086774A" w:rsidRPr="00B15745" w:rsidRDefault="0086774A" w:rsidP="0086774A">
      <w:pPr>
        <w:rPr>
          <w:rFonts w:asciiTheme="minorHAnsi" w:hAnsiTheme="minorHAnsi" w:cstheme="minorHAnsi"/>
        </w:rPr>
      </w:pPr>
    </w:p>
    <w:p w14:paraId="2A4E7DE8" w14:textId="77777777" w:rsidR="0086774A" w:rsidRPr="00B15745" w:rsidRDefault="0086774A" w:rsidP="0086774A">
      <w:pPr>
        <w:pBdr>
          <w:bottom w:val="single" w:sz="4" w:space="1" w:color="auto"/>
        </w:pBdr>
        <w:rPr>
          <w:rFonts w:asciiTheme="minorHAnsi" w:hAnsiTheme="minorHAnsi" w:cstheme="minorHAnsi"/>
        </w:rPr>
      </w:pPr>
      <w:r w:rsidRPr="00B15745">
        <w:rPr>
          <w:rFonts w:asciiTheme="minorHAnsi" w:hAnsiTheme="minorHAnsi" w:cstheme="minorHAnsi"/>
          <w:b/>
        </w:rPr>
        <w:t>ATTACHMENTS</w:t>
      </w:r>
    </w:p>
    <w:p w14:paraId="2040F909" w14:textId="77777777" w:rsidR="0086774A" w:rsidRPr="00B15745" w:rsidRDefault="0086774A" w:rsidP="0086774A">
      <w:pPr>
        <w:ind w:firstLine="720"/>
        <w:rPr>
          <w:rFonts w:asciiTheme="minorHAnsi" w:hAnsiTheme="minorHAnsi" w:cstheme="minorHAnsi"/>
        </w:rPr>
      </w:pPr>
    </w:p>
    <w:p w14:paraId="779E9A3E" w14:textId="77777777" w:rsidR="0086774A" w:rsidRPr="00B15745" w:rsidRDefault="0086774A" w:rsidP="0086774A">
      <w:pPr>
        <w:numPr>
          <w:ilvl w:val="0"/>
          <w:numId w:val="13"/>
        </w:numPr>
        <w:rPr>
          <w:rFonts w:asciiTheme="minorHAnsi" w:hAnsiTheme="minorHAnsi" w:cstheme="minorHAnsi"/>
        </w:rPr>
      </w:pPr>
      <w:r w:rsidRPr="00B15745">
        <w:rPr>
          <w:rFonts w:asciiTheme="minorHAnsi" w:hAnsiTheme="minorHAnsi" w:cstheme="minorHAnsi"/>
        </w:rPr>
        <w:t>Certification of Tenant Services</w:t>
      </w:r>
      <w:r w:rsidR="003A0C71" w:rsidRPr="00B15745">
        <w:rPr>
          <w:rFonts w:asciiTheme="minorHAnsi" w:hAnsiTheme="minorHAnsi" w:cstheme="minorHAnsi"/>
        </w:rPr>
        <w:t xml:space="preserve"> (attached)</w:t>
      </w:r>
    </w:p>
    <w:p w14:paraId="1A9043C6" w14:textId="3AFA8F2E" w:rsidR="0086774A" w:rsidRPr="00B15745" w:rsidRDefault="0086774A" w:rsidP="0086774A">
      <w:pPr>
        <w:ind w:left="720" w:hanging="720"/>
        <w:rPr>
          <w:rFonts w:asciiTheme="minorHAnsi" w:hAnsiTheme="minorHAnsi" w:cstheme="minorHAnsi"/>
        </w:rPr>
      </w:pPr>
      <w:r w:rsidRPr="00B15745">
        <w:rPr>
          <w:rFonts w:asciiTheme="minorHAnsi" w:hAnsiTheme="minorHAnsi" w:cstheme="minorHAnsi"/>
        </w:rPr>
        <w:sym w:font="Wingdings" w:char="F06F"/>
      </w:r>
      <w:r w:rsidRPr="00B15745">
        <w:rPr>
          <w:rFonts w:asciiTheme="minorHAnsi" w:hAnsiTheme="minorHAnsi" w:cstheme="minorHAnsi"/>
        </w:rPr>
        <w:t xml:space="preserve">  </w:t>
      </w:r>
      <w:r w:rsidRPr="00B15745">
        <w:rPr>
          <w:rFonts w:asciiTheme="minorHAnsi" w:hAnsiTheme="minorHAnsi" w:cstheme="minorHAnsi"/>
        </w:rPr>
        <w:tab/>
        <w:t>Contract, Memorandum of Understanding or other Executed Agreement with Community Service Providers, if applicable</w:t>
      </w:r>
      <w:r w:rsidR="00C35B95" w:rsidRPr="00B15745">
        <w:rPr>
          <w:rFonts w:asciiTheme="minorHAnsi" w:hAnsiTheme="minorHAnsi" w:cstheme="minorHAnsi"/>
        </w:rPr>
        <w:t xml:space="preserve">. Note: this documentation is not required if the applicant intends to secure CORES designation or a comparable DHCD-approved third-party certification no later than </w:t>
      </w:r>
      <w:r w:rsidR="002F3526">
        <w:rPr>
          <w:rFonts w:asciiTheme="minorHAnsi" w:hAnsiTheme="minorHAnsi" w:cstheme="minorHAnsi"/>
        </w:rPr>
        <w:t>Initial</w:t>
      </w:r>
      <w:r w:rsidR="00C35B95" w:rsidRPr="00B15745">
        <w:rPr>
          <w:rFonts w:asciiTheme="minorHAnsi" w:hAnsiTheme="minorHAnsi" w:cstheme="minorHAnsi"/>
        </w:rPr>
        <w:t xml:space="preserve"> Closing of the project.</w:t>
      </w:r>
    </w:p>
    <w:p w14:paraId="2B84B129" w14:textId="77777777" w:rsidR="0086774A" w:rsidRPr="00B15745" w:rsidRDefault="0086774A" w:rsidP="0086774A">
      <w:pPr>
        <w:ind w:left="720"/>
        <w:rPr>
          <w:rFonts w:asciiTheme="minorHAnsi" w:hAnsiTheme="minorHAnsi" w:cstheme="minorHAnsi"/>
        </w:rPr>
      </w:pPr>
    </w:p>
    <w:p w14:paraId="1C8D4E82" w14:textId="77777777" w:rsidR="0086774A" w:rsidRPr="00B15745" w:rsidRDefault="0086774A" w:rsidP="0086774A">
      <w:pPr>
        <w:pStyle w:val="Title"/>
        <w:rPr>
          <w:rFonts w:asciiTheme="minorHAnsi" w:hAnsiTheme="minorHAnsi" w:cstheme="minorHAnsi"/>
          <w:i w:val="0"/>
          <w:sz w:val="24"/>
        </w:rPr>
      </w:pPr>
      <w:r w:rsidRPr="00B15745">
        <w:rPr>
          <w:rFonts w:asciiTheme="minorHAnsi" w:hAnsiTheme="minorHAnsi" w:cstheme="minorHAnsi"/>
          <w:b w:val="0"/>
        </w:rPr>
        <w:br w:type="page"/>
      </w:r>
      <w:r w:rsidRPr="00B15745">
        <w:rPr>
          <w:rFonts w:asciiTheme="minorHAnsi" w:hAnsiTheme="minorHAnsi" w:cstheme="minorHAnsi"/>
          <w:i w:val="0"/>
          <w:sz w:val="24"/>
        </w:rPr>
        <w:lastRenderedPageBreak/>
        <w:t>Maryland Department of Housing &amp; Community Development</w:t>
      </w:r>
    </w:p>
    <w:p w14:paraId="7409982E" w14:textId="77777777" w:rsidR="0086774A" w:rsidRPr="00B15745" w:rsidRDefault="0086774A" w:rsidP="0086774A">
      <w:pPr>
        <w:pStyle w:val="Title"/>
        <w:rPr>
          <w:rFonts w:asciiTheme="minorHAnsi" w:hAnsiTheme="minorHAnsi" w:cstheme="minorHAnsi"/>
          <w:i w:val="0"/>
        </w:rPr>
      </w:pPr>
      <w:r w:rsidRPr="00B15745">
        <w:rPr>
          <w:rFonts w:asciiTheme="minorHAnsi" w:hAnsiTheme="minorHAnsi" w:cstheme="minorHAnsi"/>
          <w:i w:val="0"/>
        </w:rPr>
        <w:t>OWNER/SPONSOR CERTIFICATION OF TENANT SERVICES</w:t>
      </w:r>
    </w:p>
    <w:p w14:paraId="2F201D70" w14:textId="77777777" w:rsidR="0086774A" w:rsidRPr="00B15745" w:rsidRDefault="0086774A" w:rsidP="0086774A">
      <w:pPr>
        <w:pStyle w:val="Title"/>
        <w:rPr>
          <w:rFonts w:asciiTheme="minorHAnsi" w:hAnsiTheme="minorHAnsi" w:cstheme="minorHAnsi"/>
          <w:b w:val="0"/>
          <w:i w:val="0"/>
          <w:sz w:val="24"/>
        </w:rPr>
      </w:pPr>
    </w:p>
    <w:p w14:paraId="7E162DEC" w14:textId="77777777" w:rsidR="0086774A" w:rsidRPr="00B15745" w:rsidRDefault="0086774A" w:rsidP="0086774A">
      <w:pPr>
        <w:pStyle w:val="Title"/>
        <w:rPr>
          <w:rFonts w:asciiTheme="minorHAnsi" w:hAnsiTheme="minorHAnsi" w:cstheme="minorHAnsi"/>
          <w:b w:val="0"/>
          <w:i w:val="0"/>
          <w:sz w:val="24"/>
        </w:rPr>
      </w:pPr>
      <w:r w:rsidRPr="00B15745">
        <w:rPr>
          <w:rFonts w:asciiTheme="minorHAnsi" w:hAnsiTheme="minorHAnsi" w:cstheme="minorHAnsi"/>
          <w:b w:val="0"/>
          <w:i w:val="0"/>
          <w:sz w:val="24"/>
        </w:rPr>
        <w:t xml:space="preserve">(Submit under Exhibit </w:t>
      </w:r>
      <w:r w:rsidR="003A0C71" w:rsidRPr="00B15745">
        <w:rPr>
          <w:rFonts w:asciiTheme="minorHAnsi" w:hAnsiTheme="minorHAnsi" w:cstheme="minorHAnsi"/>
          <w:b w:val="0"/>
          <w:i w:val="0"/>
          <w:sz w:val="24"/>
        </w:rPr>
        <w:t xml:space="preserve">L </w:t>
      </w:r>
      <w:r w:rsidRPr="00B15745">
        <w:rPr>
          <w:rFonts w:asciiTheme="minorHAnsi" w:hAnsiTheme="minorHAnsi" w:cstheme="minorHAnsi"/>
          <w:b w:val="0"/>
          <w:i w:val="0"/>
          <w:sz w:val="24"/>
        </w:rPr>
        <w:t>in Application)</w:t>
      </w:r>
    </w:p>
    <w:p w14:paraId="33ECA794" w14:textId="77777777" w:rsidR="0086774A" w:rsidRPr="00B15745" w:rsidRDefault="0086774A" w:rsidP="0086774A">
      <w:pPr>
        <w:pStyle w:val="Title"/>
        <w:rPr>
          <w:rFonts w:asciiTheme="minorHAnsi" w:hAnsiTheme="minorHAnsi" w:cstheme="minorHAnsi"/>
          <w:b w:val="0"/>
          <w:i w:val="0"/>
          <w:sz w:val="24"/>
        </w:rPr>
      </w:pPr>
    </w:p>
    <w:p w14:paraId="18E5A186" w14:textId="77777777" w:rsidR="0086774A" w:rsidRPr="00B15745" w:rsidRDefault="0086774A" w:rsidP="0086774A">
      <w:pPr>
        <w:pStyle w:val="Title"/>
        <w:jc w:val="left"/>
        <w:rPr>
          <w:rFonts w:asciiTheme="minorHAnsi" w:hAnsiTheme="minorHAnsi" w:cstheme="minorHAnsi"/>
          <w:b w:val="0"/>
          <w:i w:val="0"/>
          <w:sz w:val="24"/>
        </w:rPr>
      </w:pPr>
      <w:r w:rsidRPr="00B15745">
        <w:rPr>
          <w:rFonts w:asciiTheme="minorHAnsi" w:hAnsiTheme="minorHAnsi" w:cstheme="minorHAnsi"/>
          <w:b w:val="0"/>
          <w:i w:val="0"/>
          <w:sz w:val="24"/>
        </w:rPr>
        <w:t>Project Name: _______________________________________________________________</w:t>
      </w:r>
    </w:p>
    <w:p w14:paraId="3C725378" w14:textId="77777777" w:rsidR="0086774A" w:rsidRPr="00B15745" w:rsidRDefault="0086774A" w:rsidP="0086774A">
      <w:pPr>
        <w:pStyle w:val="Title"/>
        <w:jc w:val="left"/>
        <w:rPr>
          <w:rFonts w:asciiTheme="minorHAnsi" w:hAnsiTheme="minorHAnsi" w:cstheme="minorHAnsi"/>
          <w:b w:val="0"/>
          <w:i w:val="0"/>
          <w:sz w:val="24"/>
        </w:rPr>
      </w:pPr>
    </w:p>
    <w:p w14:paraId="08F8E881" w14:textId="77777777" w:rsidR="0086774A" w:rsidRPr="00B15745" w:rsidRDefault="0086774A" w:rsidP="0086774A">
      <w:pPr>
        <w:pStyle w:val="Title"/>
        <w:jc w:val="left"/>
        <w:rPr>
          <w:rFonts w:asciiTheme="minorHAnsi" w:hAnsiTheme="minorHAnsi" w:cstheme="minorHAnsi"/>
          <w:b w:val="0"/>
          <w:i w:val="0"/>
          <w:sz w:val="24"/>
        </w:rPr>
      </w:pPr>
      <w:r w:rsidRPr="00B15745">
        <w:rPr>
          <w:rFonts w:asciiTheme="minorHAnsi" w:hAnsiTheme="minorHAnsi" w:cstheme="minorHAnsi"/>
          <w:b w:val="0"/>
          <w:i w:val="0"/>
          <w:sz w:val="24"/>
        </w:rPr>
        <w:t>The Maryland Department of Housing &amp; Community Development (DHCD) provides for additional competitive incentives to projects providing Tenant Services.</w:t>
      </w:r>
    </w:p>
    <w:p w14:paraId="4FFC6265" w14:textId="77777777" w:rsidR="0086774A" w:rsidRPr="00B15745" w:rsidRDefault="0086774A" w:rsidP="0086774A">
      <w:pPr>
        <w:pStyle w:val="Title"/>
        <w:jc w:val="left"/>
        <w:rPr>
          <w:rFonts w:asciiTheme="minorHAnsi" w:hAnsiTheme="minorHAnsi" w:cstheme="minorHAnsi"/>
          <w:b w:val="0"/>
          <w:i w:val="0"/>
          <w:sz w:val="24"/>
        </w:rPr>
      </w:pPr>
    </w:p>
    <w:p w14:paraId="2057AC1D" w14:textId="77777777" w:rsidR="00C76819" w:rsidRPr="00B15745" w:rsidRDefault="0086774A" w:rsidP="00C76819">
      <w:pPr>
        <w:pStyle w:val="Title"/>
        <w:jc w:val="left"/>
        <w:rPr>
          <w:rFonts w:asciiTheme="minorHAnsi" w:eastAsia="Calibri" w:hAnsiTheme="minorHAnsi" w:cstheme="minorHAnsi"/>
          <w:szCs w:val="24"/>
        </w:rPr>
      </w:pPr>
      <w:r w:rsidRPr="00B15745">
        <w:rPr>
          <w:rFonts w:asciiTheme="minorHAnsi" w:hAnsiTheme="minorHAnsi" w:cstheme="minorHAnsi"/>
          <w:b w:val="0"/>
          <w:i w:val="0"/>
          <w:sz w:val="24"/>
        </w:rPr>
        <w:t>As the Owner/Developer I hereby certify that the referenced project will provide Tenant Services</w:t>
      </w:r>
      <w:r w:rsidR="00C35B95" w:rsidRPr="00B15745">
        <w:rPr>
          <w:rFonts w:asciiTheme="minorHAnsi" w:hAnsiTheme="minorHAnsi" w:cstheme="minorHAnsi"/>
          <w:b w:val="0"/>
          <w:i w:val="0"/>
          <w:sz w:val="24"/>
        </w:rPr>
        <w:t xml:space="preserve"> by selecting one of the following options:</w:t>
      </w:r>
      <w:r w:rsidR="00C76819" w:rsidRPr="00B15745">
        <w:rPr>
          <w:rFonts w:asciiTheme="minorHAnsi" w:eastAsia="Calibri" w:hAnsiTheme="minorHAnsi" w:cstheme="minorHAnsi"/>
          <w:szCs w:val="24"/>
        </w:rPr>
        <w:t xml:space="preserve"> </w:t>
      </w:r>
    </w:p>
    <w:p w14:paraId="5E728BD5" w14:textId="77777777" w:rsidR="007600AA" w:rsidRPr="00B15745" w:rsidRDefault="007600AA" w:rsidP="00C76819">
      <w:pPr>
        <w:pStyle w:val="Title"/>
        <w:jc w:val="left"/>
        <w:rPr>
          <w:rFonts w:asciiTheme="minorHAnsi" w:eastAsia="Calibri" w:hAnsiTheme="minorHAnsi" w:cstheme="minorHAnsi"/>
          <w:szCs w:val="24"/>
        </w:rPr>
      </w:pPr>
    </w:p>
    <w:tbl>
      <w:tblPr>
        <w:tblStyle w:val="TableGrid"/>
        <w:tblW w:w="10605" w:type="dxa"/>
        <w:tblLook w:val="04A0" w:firstRow="1" w:lastRow="0" w:firstColumn="1" w:lastColumn="0" w:noHBand="0" w:noVBand="1"/>
      </w:tblPr>
      <w:tblGrid>
        <w:gridCol w:w="468"/>
        <w:gridCol w:w="10137"/>
      </w:tblGrid>
      <w:tr w:rsidR="007600AA" w:rsidRPr="00B15745" w14:paraId="48E8E433" w14:textId="77777777" w:rsidTr="007600AA">
        <w:tc>
          <w:tcPr>
            <w:tcW w:w="468" w:type="dxa"/>
            <w:tcBorders>
              <w:top w:val="nil"/>
              <w:left w:val="nil"/>
              <w:bottom w:val="nil"/>
              <w:right w:val="nil"/>
            </w:tcBorders>
          </w:tcPr>
          <w:sdt>
            <w:sdtPr>
              <w:rPr>
                <w:rFonts w:asciiTheme="minorHAnsi" w:hAnsiTheme="minorHAnsi" w:cstheme="minorHAnsi"/>
                <w:b w:val="0"/>
                <w:i w:val="0"/>
                <w:sz w:val="24"/>
              </w:rPr>
              <w:id w:val="-1069884155"/>
              <w14:checkbox>
                <w14:checked w14:val="0"/>
                <w14:checkedState w14:val="2612" w14:font="MS Gothic"/>
                <w14:uncheckedState w14:val="2610" w14:font="MS Gothic"/>
              </w14:checkbox>
            </w:sdtPr>
            <w:sdtContent>
              <w:p w14:paraId="6B6B462A" w14:textId="77777777" w:rsidR="007600AA" w:rsidRPr="00B15745" w:rsidRDefault="007600AA" w:rsidP="0086774A">
                <w:pPr>
                  <w:pStyle w:val="Title"/>
                  <w:jc w:val="left"/>
                  <w:rPr>
                    <w:rFonts w:asciiTheme="minorHAnsi" w:hAnsiTheme="minorHAnsi" w:cstheme="minorHAnsi"/>
                    <w:b w:val="0"/>
                    <w:i w:val="0"/>
                    <w:sz w:val="24"/>
                  </w:rPr>
                </w:pPr>
                <w:r w:rsidRPr="00B15745">
                  <w:rPr>
                    <w:rFonts w:ascii="Segoe UI Symbol" w:eastAsia="MS Gothic" w:hAnsi="Segoe UI Symbol" w:cs="Segoe UI Symbol"/>
                    <w:b w:val="0"/>
                    <w:i w:val="0"/>
                    <w:sz w:val="24"/>
                  </w:rPr>
                  <w:t>☐</w:t>
                </w:r>
              </w:p>
            </w:sdtContent>
          </w:sdt>
          <w:p w14:paraId="0D6FA6A8" w14:textId="77777777" w:rsidR="007600AA" w:rsidRPr="003E44EA" w:rsidRDefault="007600AA" w:rsidP="007600AA">
            <w:pPr>
              <w:rPr>
                <w:rFonts w:asciiTheme="minorHAnsi" w:hAnsiTheme="minorHAnsi" w:cstheme="minorHAnsi"/>
              </w:rPr>
            </w:pPr>
          </w:p>
          <w:p w14:paraId="0F593601" w14:textId="77777777" w:rsidR="007600AA" w:rsidRPr="003E44EA" w:rsidRDefault="007600AA" w:rsidP="007600AA">
            <w:pPr>
              <w:rPr>
                <w:rFonts w:asciiTheme="minorHAnsi" w:hAnsiTheme="minorHAnsi" w:cstheme="minorHAnsi"/>
              </w:rPr>
            </w:pPr>
          </w:p>
          <w:p w14:paraId="6C7975F7" w14:textId="77777777" w:rsidR="007600AA" w:rsidRPr="003E44EA" w:rsidRDefault="007600AA" w:rsidP="007600AA">
            <w:pPr>
              <w:rPr>
                <w:rFonts w:asciiTheme="minorHAnsi" w:hAnsiTheme="minorHAnsi" w:cstheme="minorHAnsi"/>
              </w:rPr>
            </w:pPr>
          </w:p>
          <w:p w14:paraId="0AAF6804" w14:textId="77777777" w:rsidR="007600AA" w:rsidRPr="003E44EA" w:rsidRDefault="007600AA" w:rsidP="007600AA">
            <w:pPr>
              <w:rPr>
                <w:rFonts w:asciiTheme="minorHAnsi" w:hAnsiTheme="minorHAnsi" w:cstheme="minorHAnsi"/>
              </w:rPr>
            </w:pPr>
          </w:p>
          <w:p w14:paraId="0636087F" w14:textId="77777777" w:rsidR="007600AA" w:rsidRPr="003E44EA" w:rsidRDefault="007600AA" w:rsidP="007600AA">
            <w:pPr>
              <w:rPr>
                <w:rFonts w:asciiTheme="minorHAnsi" w:hAnsiTheme="minorHAnsi" w:cstheme="minorHAnsi"/>
              </w:rPr>
            </w:pPr>
          </w:p>
          <w:p w14:paraId="61F09599" w14:textId="77777777" w:rsidR="007600AA" w:rsidRPr="003E44EA" w:rsidRDefault="007600AA" w:rsidP="007600AA">
            <w:pPr>
              <w:rPr>
                <w:rFonts w:asciiTheme="minorHAnsi" w:hAnsiTheme="minorHAnsi" w:cstheme="minorHAnsi"/>
              </w:rPr>
            </w:pPr>
          </w:p>
          <w:p w14:paraId="65A807E4" w14:textId="77777777" w:rsidR="007600AA" w:rsidRPr="003E44EA" w:rsidRDefault="007600AA" w:rsidP="007600AA">
            <w:pPr>
              <w:rPr>
                <w:rFonts w:asciiTheme="minorHAnsi" w:hAnsiTheme="minorHAnsi" w:cstheme="minorHAnsi"/>
              </w:rPr>
            </w:pPr>
          </w:p>
          <w:p w14:paraId="7A439296" w14:textId="77777777" w:rsidR="007600AA" w:rsidRPr="003E44EA" w:rsidRDefault="007600AA" w:rsidP="007600AA">
            <w:pPr>
              <w:rPr>
                <w:rFonts w:asciiTheme="minorHAnsi" w:hAnsiTheme="minorHAnsi" w:cstheme="minorHAnsi"/>
              </w:rPr>
            </w:pPr>
          </w:p>
          <w:p w14:paraId="0D5B7FC1" w14:textId="77777777" w:rsidR="007600AA" w:rsidRPr="003E44EA" w:rsidRDefault="007600AA" w:rsidP="007600AA">
            <w:pPr>
              <w:rPr>
                <w:rFonts w:asciiTheme="minorHAnsi" w:hAnsiTheme="minorHAnsi" w:cstheme="minorHAnsi"/>
              </w:rPr>
            </w:pPr>
          </w:p>
          <w:p w14:paraId="0A40BAF3" w14:textId="77777777" w:rsidR="007600AA" w:rsidRPr="003E44EA" w:rsidRDefault="007600AA" w:rsidP="007600AA">
            <w:pPr>
              <w:rPr>
                <w:rFonts w:asciiTheme="minorHAnsi" w:hAnsiTheme="minorHAnsi" w:cstheme="minorHAnsi"/>
              </w:rPr>
            </w:pPr>
          </w:p>
          <w:p w14:paraId="7050B9B7" w14:textId="77777777" w:rsidR="007600AA" w:rsidRPr="003E44EA" w:rsidRDefault="007600AA" w:rsidP="007600AA">
            <w:pPr>
              <w:rPr>
                <w:rFonts w:asciiTheme="minorHAnsi" w:hAnsiTheme="minorHAnsi" w:cstheme="minorHAnsi"/>
              </w:rPr>
            </w:pPr>
          </w:p>
          <w:p w14:paraId="63F19F95" w14:textId="77777777" w:rsidR="007600AA" w:rsidRPr="003E44EA" w:rsidRDefault="007600AA" w:rsidP="007600AA">
            <w:pPr>
              <w:rPr>
                <w:rFonts w:asciiTheme="minorHAnsi" w:hAnsiTheme="minorHAnsi" w:cstheme="minorHAnsi"/>
              </w:rPr>
            </w:pPr>
          </w:p>
          <w:p w14:paraId="47840BF1" w14:textId="77777777" w:rsidR="007600AA" w:rsidRPr="003E44EA" w:rsidRDefault="007600AA" w:rsidP="007600AA">
            <w:pPr>
              <w:rPr>
                <w:rFonts w:asciiTheme="minorHAnsi" w:hAnsiTheme="minorHAnsi" w:cstheme="minorHAnsi"/>
              </w:rPr>
            </w:pPr>
          </w:p>
          <w:sdt>
            <w:sdtPr>
              <w:rPr>
                <w:rFonts w:asciiTheme="minorHAnsi" w:hAnsiTheme="minorHAnsi" w:cstheme="minorHAnsi"/>
              </w:rPr>
              <w:id w:val="2093816583"/>
              <w14:checkbox>
                <w14:checked w14:val="0"/>
                <w14:checkedState w14:val="2612" w14:font="MS Gothic"/>
                <w14:uncheckedState w14:val="2610" w14:font="MS Gothic"/>
              </w14:checkbox>
            </w:sdtPr>
            <w:sdtContent>
              <w:p w14:paraId="2FCAFD36" w14:textId="77777777" w:rsidR="007600AA" w:rsidRPr="003E44EA" w:rsidRDefault="00BA53E9" w:rsidP="007600AA">
                <w:pPr>
                  <w:rPr>
                    <w:rFonts w:asciiTheme="minorHAnsi" w:hAnsiTheme="minorHAnsi" w:cstheme="minorHAnsi"/>
                  </w:rPr>
                </w:pPr>
                <w:r w:rsidRPr="003E44EA">
                  <w:rPr>
                    <w:rFonts w:ascii="Segoe UI Symbol" w:eastAsia="MS Gothic" w:hAnsi="Segoe UI Symbol" w:cs="Segoe UI Symbol"/>
                  </w:rPr>
                  <w:t>☐</w:t>
                </w:r>
              </w:p>
            </w:sdtContent>
          </w:sdt>
        </w:tc>
        <w:tc>
          <w:tcPr>
            <w:tcW w:w="10137" w:type="dxa"/>
            <w:tcBorders>
              <w:top w:val="nil"/>
              <w:left w:val="nil"/>
              <w:bottom w:val="nil"/>
              <w:right w:val="nil"/>
            </w:tcBorders>
          </w:tcPr>
          <w:p w14:paraId="1960C03C" w14:textId="77777777" w:rsidR="007600AA" w:rsidRPr="00B15745" w:rsidRDefault="007600AA" w:rsidP="007600AA">
            <w:pPr>
              <w:pStyle w:val="Title"/>
              <w:numPr>
                <w:ilvl w:val="6"/>
                <w:numId w:val="25"/>
              </w:numPr>
              <w:tabs>
                <w:tab w:val="clear" w:pos="2520"/>
              </w:tabs>
              <w:ind w:left="342"/>
              <w:jc w:val="left"/>
              <w:rPr>
                <w:rFonts w:asciiTheme="minorHAnsi" w:hAnsiTheme="minorHAnsi" w:cstheme="minorHAnsi"/>
                <w:b w:val="0"/>
                <w:i w:val="0"/>
                <w:sz w:val="24"/>
              </w:rPr>
            </w:pPr>
            <w:r w:rsidRPr="00B15745">
              <w:rPr>
                <w:rFonts w:asciiTheme="minorHAnsi" w:hAnsiTheme="minorHAnsi" w:cstheme="minorHAnsi"/>
                <w:b w:val="0"/>
                <w:i w:val="0"/>
                <w:sz w:val="24"/>
              </w:rPr>
              <w:t>Attach a Narrative of Tenant Services which provides the following:</w:t>
            </w:r>
          </w:p>
          <w:p w14:paraId="2FBB7971" w14:textId="77777777" w:rsidR="007600AA" w:rsidRPr="00B15745" w:rsidRDefault="007600AA" w:rsidP="007600AA">
            <w:pPr>
              <w:pStyle w:val="Title"/>
              <w:jc w:val="left"/>
              <w:rPr>
                <w:rFonts w:asciiTheme="minorHAnsi" w:hAnsiTheme="minorHAnsi" w:cstheme="minorHAnsi"/>
                <w:b w:val="0"/>
                <w:i w:val="0"/>
                <w:sz w:val="24"/>
              </w:rPr>
            </w:pPr>
          </w:p>
          <w:p w14:paraId="462EAE01" w14:textId="77777777" w:rsidR="007600AA" w:rsidRPr="00B15745" w:rsidRDefault="007600AA" w:rsidP="00B10826">
            <w:pPr>
              <w:pStyle w:val="Title"/>
              <w:numPr>
                <w:ilvl w:val="0"/>
                <w:numId w:val="44"/>
              </w:numPr>
              <w:jc w:val="left"/>
              <w:rPr>
                <w:rFonts w:asciiTheme="minorHAnsi" w:hAnsiTheme="minorHAnsi" w:cstheme="minorHAnsi"/>
                <w:b w:val="0"/>
                <w:i w:val="0"/>
                <w:sz w:val="24"/>
              </w:rPr>
            </w:pPr>
            <w:r w:rsidRPr="00B15745">
              <w:rPr>
                <w:rFonts w:asciiTheme="minorHAnsi" w:hAnsiTheme="minorHAnsi" w:cstheme="minorHAnsi"/>
                <w:b w:val="0"/>
                <w:i w:val="0"/>
                <w:sz w:val="24"/>
              </w:rPr>
              <w:t>Identification of partners, including written agreement(s). The MOU or Contract must detail where the services are located and address transportation needs for off-site services.</w:t>
            </w:r>
          </w:p>
          <w:p w14:paraId="07D640EC" w14:textId="77777777" w:rsidR="007600AA" w:rsidRPr="00B15745" w:rsidRDefault="007600AA" w:rsidP="00B10826">
            <w:pPr>
              <w:pStyle w:val="Title"/>
              <w:numPr>
                <w:ilvl w:val="0"/>
                <w:numId w:val="44"/>
              </w:numPr>
              <w:jc w:val="left"/>
              <w:rPr>
                <w:rFonts w:asciiTheme="minorHAnsi" w:hAnsiTheme="minorHAnsi" w:cstheme="minorHAnsi"/>
                <w:b w:val="0"/>
                <w:i w:val="0"/>
                <w:sz w:val="24"/>
              </w:rPr>
            </w:pPr>
            <w:r w:rsidRPr="00B15745">
              <w:rPr>
                <w:rFonts w:asciiTheme="minorHAnsi" w:hAnsiTheme="minorHAnsi" w:cstheme="minorHAnsi"/>
                <w:b w:val="0"/>
                <w:i w:val="0"/>
                <w:sz w:val="24"/>
              </w:rPr>
              <w:t>Identification of tenant population and applicability of services offered. Services must benefit and be accessible to all tenants.</w:t>
            </w:r>
          </w:p>
          <w:p w14:paraId="41854812" w14:textId="77777777" w:rsidR="007600AA" w:rsidRPr="00B15745" w:rsidRDefault="007600AA" w:rsidP="00B10826">
            <w:pPr>
              <w:pStyle w:val="Title"/>
              <w:numPr>
                <w:ilvl w:val="0"/>
                <w:numId w:val="44"/>
              </w:numPr>
              <w:jc w:val="left"/>
              <w:rPr>
                <w:rFonts w:asciiTheme="minorHAnsi" w:hAnsiTheme="minorHAnsi" w:cstheme="minorHAnsi"/>
                <w:b w:val="0"/>
                <w:i w:val="0"/>
                <w:sz w:val="24"/>
              </w:rPr>
            </w:pPr>
            <w:r w:rsidRPr="00B15745">
              <w:rPr>
                <w:rFonts w:asciiTheme="minorHAnsi" w:hAnsiTheme="minorHAnsi" w:cstheme="minorHAnsi"/>
                <w:b w:val="0"/>
                <w:i w:val="0"/>
                <w:sz w:val="24"/>
              </w:rPr>
              <w:t>Description of how tenant services will be funded:</w:t>
            </w:r>
          </w:p>
          <w:p w14:paraId="312AA611" w14:textId="77777777" w:rsidR="007600AA" w:rsidRPr="00B15745" w:rsidRDefault="007600AA" w:rsidP="00B10826">
            <w:pPr>
              <w:pStyle w:val="Title"/>
              <w:numPr>
                <w:ilvl w:val="1"/>
                <w:numId w:val="44"/>
              </w:numPr>
              <w:jc w:val="left"/>
              <w:rPr>
                <w:rFonts w:asciiTheme="minorHAnsi" w:hAnsiTheme="minorHAnsi" w:cstheme="minorHAnsi"/>
                <w:b w:val="0"/>
                <w:i w:val="0"/>
                <w:sz w:val="24"/>
              </w:rPr>
            </w:pPr>
            <w:r w:rsidRPr="00B15745">
              <w:rPr>
                <w:rFonts w:asciiTheme="minorHAnsi" w:hAnsiTheme="minorHAnsi" w:cstheme="minorHAnsi"/>
                <w:b w:val="0"/>
                <w:i w:val="0"/>
                <w:sz w:val="24"/>
              </w:rPr>
              <w:t>Full budget with sources detailing how tenant services will be funded;</w:t>
            </w:r>
          </w:p>
          <w:p w14:paraId="4C31B79C" w14:textId="77777777" w:rsidR="007600AA" w:rsidRPr="00B15745" w:rsidRDefault="007600AA" w:rsidP="00B10826">
            <w:pPr>
              <w:pStyle w:val="Title"/>
              <w:numPr>
                <w:ilvl w:val="1"/>
                <w:numId w:val="44"/>
              </w:numPr>
              <w:jc w:val="left"/>
              <w:rPr>
                <w:rFonts w:asciiTheme="minorHAnsi" w:hAnsiTheme="minorHAnsi" w:cstheme="minorHAnsi"/>
                <w:b w:val="0"/>
                <w:i w:val="0"/>
                <w:sz w:val="24"/>
              </w:rPr>
            </w:pPr>
            <w:r w:rsidRPr="00B15745">
              <w:rPr>
                <w:rFonts w:asciiTheme="minorHAnsi" w:hAnsiTheme="minorHAnsi" w:cstheme="minorHAnsi"/>
                <w:b w:val="0"/>
                <w:i w:val="0"/>
                <w:sz w:val="24"/>
              </w:rPr>
              <w:t>Description of financing needed to fund tenant services without identified sources; or</w:t>
            </w:r>
          </w:p>
          <w:p w14:paraId="2A5DC8EB" w14:textId="77777777" w:rsidR="007600AA" w:rsidRPr="00B15745" w:rsidRDefault="007600AA" w:rsidP="00B10826">
            <w:pPr>
              <w:pStyle w:val="Title"/>
              <w:numPr>
                <w:ilvl w:val="1"/>
                <w:numId w:val="44"/>
              </w:numPr>
              <w:jc w:val="left"/>
              <w:rPr>
                <w:rFonts w:asciiTheme="minorHAnsi" w:hAnsiTheme="minorHAnsi" w:cstheme="minorHAnsi"/>
                <w:b w:val="0"/>
                <w:i w:val="0"/>
                <w:sz w:val="24"/>
              </w:rPr>
            </w:pPr>
            <w:r w:rsidRPr="00B15745">
              <w:rPr>
                <w:rFonts w:asciiTheme="minorHAnsi" w:hAnsiTheme="minorHAnsi" w:cstheme="minorHAnsi"/>
                <w:b w:val="0"/>
                <w:i w:val="0"/>
                <w:sz w:val="24"/>
              </w:rPr>
              <w:t>Identification of goals for resident outcomes and how they will be measured.</w:t>
            </w:r>
          </w:p>
          <w:p w14:paraId="6AF1B2C4" w14:textId="77777777" w:rsidR="007600AA" w:rsidRPr="00B15745" w:rsidRDefault="007600AA" w:rsidP="00B10826">
            <w:pPr>
              <w:pStyle w:val="Title"/>
              <w:numPr>
                <w:ilvl w:val="0"/>
                <w:numId w:val="44"/>
              </w:numPr>
              <w:jc w:val="left"/>
              <w:rPr>
                <w:rFonts w:asciiTheme="minorHAnsi" w:hAnsiTheme="minorHAnsi" w:cstheme="minorHAnsi"/>
                <w:b w:val="0"/>
                <w:i w:val="0"/>
                <w:sz w:val="24"/>
              </w:rPr>
            </w:pPr>
            <w:r w:rsidRPr="00B15745">
              <w:rPr>
                <w:rFonts w:asciiTheme="minorHAnsi" w:hAnsiTheme="minorHAnsi" w:cstheme="minorHAnsi"/>
                <w:b w:val="0"/>
                <w:i w:val="0"/>
                <w:sz w:val="24"/>
              </w:rPr>
              <w:t>Description of feedback mechanism, conflict resolution between property management and resident services, and privacy protocols for storing tenant information.</w:t>
            </w:r>
          </w:p>
          <w:p w14:paraId="5563E969" w14:textId="77777777" w:rsidR="007600AA" w:rsidRPr="00B15745" w:rsidRDefault="007600AA" w:rsidP="007600AA">
            <w:pPr>
              <w:pStyle w:val="Title"/>
              <w:tabs>
                <w:tab w:val="left" w:pos="0"/>
                <w:tab w:val="left" w:pos="810"/>
              </w:tabs>
              <w:ind w:left="720"/>
              <w:jc w:val="left"/>
              <w:rPr>
                <w:rFonts w:asciiTheme="minorHAnsi" w:hAnsiTheme="minorHAnsi" w:cstheme="minorHAnsi"/>
                <w:b w:val="0"/>
                <w:i w:val="0"/>
                <w:sz w:val="24"/>
              </w:rPr>
            </w:pPr>
          </w:p>
          <w:p w14:paraId="74FE43AC" w14:textId="221C5A28" w:rsidR="007600AA" w:rsidRPr="00B15745" w:rsidRDefault="007600AA" w:rsidP="00B10826">
            <w:pPr>
              <w:pStyle w:val="Title"/>
              <w:numPr>
                <w:ilvl w:val="0"/>
                <w:numId w:val="45"/>
              </w:numPr>
              <w:ind w:left="342"/>
              <w:jc w:val="left"/>
              <w:rPr>
                <w:rFonts w:asciiTheme="minorHAnsi" w:hAnsiTheme="minorHAnsi" w:cstheme="minorHAnsi"/>
                <w:b w:val="0"/>
                <w:i w:val="0"/>
                <w:sz w:val="24"/>
              </w:rPr>
            </w:pPr>
            <w:r w:rsidRPr="00B15745">
              <w:rPr>
                <w:rFonts w:asciiTheme="minorHAnsi" w:hAnsiTheme="minorHAnsi" w:cstheme="minorHAnsi"/>
                <w:b w:val="0"/>
                <w:i w:val="0"/>
                <w:sz w:val="24"/>
              </w:rPr>
              <w:t xml:space="preserve">Provision of tenant services throughout the compliance period or loan term, as applicable, through a sponsor organization or contract service provider that has achieve designation as a Certified Organization for Resident Engagement and Services (CORES) or a comparable DHCD-approved third-party certification no later than </w:t>
            </w:r>
            <w:r w:rsidR="002A0EE5">
              <w:rPr>
                <w:rFonts w:asciiTheme="minorHAnsi" w:hAnsiTheme="minorHAnsi" w:cstheme="minorHAnsi"/>
                <w:b w:val="0"/>
                <w:i w:val="0"/>
                <w:sz w:val="24"/>
              </w:rPr>
              <w:t>Initial</w:t>
            </w:r>
            <w:r w:rsidR="002A0EE5" w:rsidRPr="00B15745">
              <w:rPr>
                <w:rFonts w:asciiTheme="minorHAnsi" w:hAnsiTheme="minorHAnsi" w:cstheme="minorHAnsi"/>
                <w:b w:val="0"/>
                <w:i w:val="0"/>
                <w:sz w:val="24"/>
              </w:rPr>
              <w:t xml:space="preserve"> </w:t>
            </w:r>
            <w:r w:rsidRPr="00B15745">
              <w:rPr>
                <w:rFonts w:asciiTheme="minorHAnsi" w:hAnsiTheme="minorHAnsi" w:cstheme="minorHAnsi"/>
                <w:b w:val="0"/>
                <w:i w:val="0"/>
                <w:sz w:val="24"/>
              </w:rPr>
              <w:t xml:space="preserve">Closing of the project. </w:t>
            </w:r>
          </w:p>
          <w:p w14:paraId="59771837" w14:textId="77777777" w:rsidR="007600AA" w:rsidRPr="00B15745" w:rsidRDefault="007600AA" w:rsidP="0086774A">
            <w:pPr>
              <w:pStyle w:val="Title"/>
              <w:jc w:val="left"/>
              <w:rPr>
                <w:rFonts w:asciiTheme="minorHAnsi" w:hAnsiTheme="minorHAnsi" w:cstheme="minorHAnsi"/>
                <w:b w:val="0"/>
                <w:i w:val="0"/>
                <w:sz w:val="24"/>
              </w:rPr>
            </w:pPr>
          </w:p>
        </w:tc>
      </w:tr>
    </w:tbl>
    <w:p w14:paraId="298759C9" w14:textId="77777777" w:rsidR="00896EE7" w:rsidRPr="00B15745" w:rsidRDefault="00896EE7" w:rsidP="00896EE7">
      <w:pPr>
        <w:pStyle w:val="Title"/>
        <w:ind w:left="720"/>
        <w:jc w:val="left"/>
        <w:rPr>
          <w:rFonts w:asciiTheme="minorHAnsi" w:hAnsiTheme="minorHAnsi" w:cstheme="minorHAnsi"/>
          <w:b w:val="0"/>
          <w:i w:val="0"/>
          <w:sz w:val="24"/>
        </w:rPr>
      </w:pPr>
    </w:p>
    <w:p w14:paraId="488C4504" w14:textId="77777777" w:rsidR="0086774A" w:rsidRPr="00B15745" w:rsidRDefault="0086774A" w:rsidP="0086774A">
      <w:pPr>
        <w:pStyle w:val="Title"/>
        <w:jc w:val="left"/>
        <w:rPr>
          <w:rFonts w:asciiTheme="minorHAnsi" w:hAnsiTheme="minorHAnsi" w:cstheme="minorHAnsi"/>
          <w:b w:val="0"/>
          <w:i w:val="0"/>
          <w:sz w:val="24"/>
        </w:rPr>
      </w:pPr>
      <w:r w:rsidRPr="00B15745">
        <w:rPr>
          <w:rFonts w:asciiTheme="minorHAnsi" w:hAnsiTheme="minorHAnsi" w:cstheme="minorHAnsi"/>
          <w:b w:val="0"/>
          <w:i w:val="0"/>
          <w:sz w:val="24"/>
        </w:rPr>
        <w:t>This certification is in accordance with the requirements of Section 4.4.4 of the Multifamily Rental Financing Program Guide.</w:t>
      </w:r>
    </w:p>
    <w:p w14:paraId="484091DB" w14:textId="77777777" w:rsidR="0086774A" w:rsidRPr="00B15745" w:rsidRDefault="0086774A" w:rsidP="0086774A">
      <w:pPr>
        <w:pStyle w:val="Title"/>
        <w:jc w:val="left"/>
        <w:rPr>
          <w:rFonts w:asciiTheme="minorHAnsi" w:hAnsiTheme="minorHAnsi" w:cstheme="minorHAnsi"/>
          <w:b w:val="0"/>
          <w:i w:val="0"/>
          <w:sz w:val="24"/>
        </w:rPr>
      </w:pPr>
    </w:p>
    <w:p w14:paraId="70284B82" w14:textId="77777777" w:rsidR="0086774A" w:rsidRPr="00B15745" w:rsidRDefault="0086774A" w:rsidP="0086774A">
      <w:pPr>
        <w:pStyle w:val="Title"/>
        <w:jc w:val="left"/>
        <w:rPr>
          <w:rFonts w:asciiTheme="minorHAnsi" w:hAnsiTheme="minorHAnsi" w:cstheme="minorHAnsi"/>
          <w:b w:val="0"/>
          <w:i w:val="0"/>
          <w:sz w:val="24"/>
        </w:rPr>
      </w:pPr>
    </w:p>
    <w:p w14:paraId="54E5A8F8" w14:textId="77777777" w:rsidR="0086774A" w:rsidRPr="00B15745" w:rsidRDefault="0086774A" w:rsidP="0086774A">
      <w:pPr>
        <w:pStyle w:val="Title"/>
        <w:jc w:val="left"/>
        <w:rPr>
          <w:rFonts w:asciiTheme="minorHAnsi" w:hAnsiTheme="minorHAnsi" w:cstheme="minorHAnsi"/>
          <w:b w:val="0"/>
          <w:i w:val="0"/>
          <w:sz w:val="24"/>
        </w:rPr>
      </w:pPr>
      <w:r w:rsidRPr="00B15745">
        <w:rPr>
          <w:rFonts w:asciiTheme="minorHAnsi" w:hAnsiTheme="minorHAnsi" w:cstheme="minorHAnsi"/>
          <w:b w:val="0"/>
          <w:i w:val="0"/>
          <w:sz w:val="24"/>
        </w:rPr>
        <w:t>OWNER/SPONSOR:</w:t>
      </w:r>
    </w:p>
    <w:p w14:paraId="09901DEB" w14:textId="77777777" w:rsidR="0086774A" w:rsidRPr="00B15745" w:rsidRDefault="0086774A" w:rsidP="0086774A">
      <w:pPr>
        <w:pStyle w:val="Title"/>
        <w:jc w:val="left"/>
        <w:rPr>
          <w:rFonts w:asciiTheme="minorHAnsi" w:hAnsiTheme="minorHAnsi" w:cstheme="minorHAnsi"/>
          <w:b w:val="0"/>
          <w:i w:val="0"/>
          <w:sz w:val="24"/>
        </w:rPr>
      </w:pPr>
    </w:p>
    <w:p w14:paraId="78D88274" w14:textId="77777777" w:rsidR="0086774A" w:rsidRPr="00B15745" w:rsidRDefault="0086774A" w:rsidP="0086774A">
      <w:pPr>
        <w:pStyle w:val="Title"/>
        <w:jc w:val="left"/>
        <w:rPr>
          <w:rFonts w:asciiTheme="minorHAnsi" w:hAnsiTheme="minorHAnsi" w:cstheme="minorHAnsi"/>
          <w:b w:val="0"/>
          <w:i w:val="0"/>
          <w:sz w:val="24"/>
        </w:rPr>
      </w:pPr>
      <w:r w:rsidRPr="00B15745">
        <w:rPr>
          <w:rFonts w:asciiTheme="minorHAnsi" w:hAnsiTheme="minorHAnsi" w:cstheme="minorHAnsi"/>
          <w:b w:val="0"/>
          <w:i w:val="0"/>
          <w:sz w:val="24"/>
        </w:rPr>
        <w:t>Signed:   ________________________________   Date:  _____________________________</w:t>
      </w:r>
    </w:p>
    <w:p w14:paraId="2511A44A" w14:textId="77777777" w:rsidR="0086774A" w:rsidRPr="00B15745" w:rsidRDefault="0086774A" w:rsidP="0086774A">
      <w:pPr>
        <w:pStyle w:val="Title"/>
        <w:jc w:val="left"/>
        <w:rPr>
          <w:rFonts w:asciiTheme="minorHAnsi" w:hAnsiTheme="minorHAnsi" w:cstheme="minorHAnsi"/>
          <w:b w:val="0"/>
          <w:i w:val="0"/>
          <w:sz w:val="24"/>
        </w:rPr>
      </w:pPr>
    </w:p>
    <w:p w14:paraId="30D86002" w14:textId="77777777" w:rsidR="0086774A" w:rsidRPr="00B15745" w:rsidRDefault="0086774A" w:rsidP="0086774A">
      <w:pPr>
        <w:pStyle w:val="Title"/>
        <w:jc w:val="left"/>
        <w:rPr>
          <w:rFonts w:asciiTheme="minorHAnsi" w:hAnsiTheme="minorHAnsi" w:cstheme="minorHAnsi"/>
          <w:b w:val="0"/>
          <w:i w:val="0"/>
          <w:sz w:val="24"/>
        </w:rPr>
      </w:pPr>
      <w:r w:rsidRPr="00B15745">
        <w:rPr>
          <w:rFonts w:asciiTheme="minorHAnsi" w:hAnsiTheme="minorHAnsi" w:cstheme="minorHAnsi"/>
          <w:b w:val="0"/>
          <w:i w:val="0"/>
          <w:sz w:val="24"/>
        </w:rPr>
        <w:t>Printed Name and Title:  _______________________________________________________</w:t>
      </w:r>
    </w:p>
    <w:p w14:paraId="77E7FE3F" w14:textId="77777777" w:rsidR="0086774A" w:rsidRPr="00B15745" w:rsidRDefault="0086774A" w:rsidP="0086774A">
      <w:pPr>
        <w:pStyle w:val="Title"/>
        <w:jc w:val="left"/>
        <w:rPr>
          <w:rFonts w:asciiTheme="minorHAnsi" w:hAnsiTheme="minorHAnsi" w:cstheme="minorHAnsi"/>
          <w:b w:val="0"/>
          <w:i w:val="0"/>
          <w:sz w:val="24"/>
        </w:rPr>
      </w:pPr>
    </w:p>
    <w:p w14:paraId="1A11A8B5" w14:textId="77777777" w:rsidR="0086774A" w:rsidRPr="00B15745" w:rsidRDefault="0086774A" w:rsidP="0086774A">
      <w:pPr>
        <w:rPr>
          <w:rFonts w:asciiTheme="minorHAnsi" w:hAnsiTheme="minorHAnsi" w:cstheme="minorHAnsi"/>
        </w:rPr>
      </w:pPr>
      <w:r w:rsidRPr="00B15745">
        <w:rPr>
          <w:rFonts w:asciiTheme="minorHAnsi" w:hAnsiTheme="minorHAnsi" w:cstheme="minorHAnsi"/>
        </w:rPr>
        <w:t>Company Name:                ________________________________________________________</w:t>
      </w:r>
    </w:p>
    <w:p w14:paraId="3281D7EF" w14:textId="77777777" w:rsidR="0086774A" w:rsidRPr="00B15745" w:rsidRDefault="0086774A" w:rsidP="0086774A">
      <w:pPr>
        <w:pStyle w:val="Title"/>
        <w:rPr>
          <w:rFonts w:asciiTheme="minorHAnsi" w:hAnsiTheme="minorHAnsi" w:cstheme="minorHAnsi"/>
          <w:b w:val="0"/>
          <w:i w:val="0"/>
          <w:sz w:val="24"/>
        </w:rPr>
      </w:pPr>
    </w:p>
    <w:p w14:paraId="3A45BDCC" w14:textId="77777777" w:rsidR="0086774A" w:rsidRPr="00B15745" w:rsidRDefault="0086774A" w:rsidP="0086774A">
      <w:pPr>
        <w:pStyle w:val="Title"/>
        <w:jc w:val="left"/>
        <w:rPr>
          <w:rFonts w:asciiTheme="minorHAnsi" w:hAnsiTheme="minorHAnsi" w:cstheme="minorHAnsi"/>
          <w:b w:val="0"/>
          <w:i w:val="0"/>
          <w:sz w:val="24"/>
        </w:rPr>
      </w:pPr>
      <w:r w:rsidRPr="00B15745">
        <w:rPr>
          <w:rFonts w:asciiTheme="minorHAnsi" w:hAnsiTheme="minorHAnsi" w:cstheme="minorHAnsi"/>
          <w:b w:val="0"/>
          <w:i w:val="0"/>
          <w:sz w:val="24"/>
        </w:rPr>
        <w:t>Project Name: _______________________________________________________________</w:t>
      </w:r>
    </w:p>
    <w:p w14:paraId="208F0A03" w14:textId="77777777" w:rsidR="003A0C71" w:rsidRPr="00B15745" w:rsidRDefault="003A0C71" w:rsidP="003A0C71">
      <w:pPr>
        <w:jc w:val="center"/>
        <w:rPr>
          <w:rFonts w:asciiTheme="minorHAnsi" w:hAnsiTheme="minorHAnsi" w:cstheme="minorHAnsi"/>
          <w:b/>
          <w:sz w:val="28"/>
          <w:szCs w:val="28"/>
        </w:rPr>
      </w:pPr>
      <w:r w:rsidRPr="00B15745">
        <w:rPr>
          <w:rFonts w:asciiTheme="minorHAnsi" w:hAnsiTheme="minorHAnsi" w:cstheme="minorHAnsi"/>
          <w:b/>
          <w:sz w:val="28"/>
          <w:szCs w:val="28"/>
        </w:rPr>
        <w:lastRenderedPageBreak/>
        <w:t>OPTIONAL SCORING EXHIBIT</w:t>
      </w:r>
    </w:p>
    <w:p w14:paraId="2A7FD2D5" w14:textId="77777777" w:rsidR="003A0C71" w:rsidRPr="00B15745" w:rsidRDefault="003A0C71" w:rsidP="003A0C71">
      <w:pPr>
        <w:jc w:val="center"/>
        <w:rPr>
          <w:rFonts w:asciiTheme="minorHAnsi" w:hAnsiTheme="minorHAnsi" w:cstheme="minorHAnsi"/>
        </w:rPr>
      </w:pPr>
    </w:p>
    <w:p w14:paraId="04C802A2" w14:textId="77777777" w:rsidR="003A0C71" w:rsidRPr="00B15745" w:rsidRDefault="003A0C71" w:rsidP="003A0C71">
      <w:pPr>
        <w:pStyle w:val="Title"/>
        <w:rPr>
          <w:rFonts w:asciiTheme="minorHAnsi" w:hAnsiTheme="minorHAnsi" w:cstheme="minorHAnsi"/>
        </w:rPr>
      </w:pPr>
      <w:r w:rsidRPr="00B15745">
        <w:rPr>
          <w:rFonts w:asciiTheme="minorHAnsi" w:hAnsiTheme="minorHAnsi" w:cstheme="minorHAnsi"/>
        </w:rPr>
        <w:t xml:space="preserve">EXHIBIT M: </w:t>
      </w:r>
      <w:r w:rsidR="004061B4" w:rsidRPr="00B15745">
        <w:rPr>
          <w:rFonts w:asciiTheme="minorHAnsi" w:hAnsiTheme="minorHAnsi" w:cstheme="minorHAnsi"/>
        </w:rPr>
        <w:t xml:space="preserve">POLICY </w:t>
      </w:r>
      <w:r w:rsidRPr="00B15745">
        <w:rPr>
          <w:rFonts w:asciiTheme="minorHAnsi" w:hAnsiTheme="minorHAnsi" w:cstheme="minorHAnsi"/>
        </w:rPr>
        <w:t>INCENTIVES</w:t>
      </w:r>
    </w:p>
    <w:p w14:paraId="0819BEBF" w14:textId="77777777" w:rsidR="003A0C71" w:rsidRPr="00B15745" w:rsidRDefault="003A0C71" w:rsidP="003A0C71">
      <w:pPr>
        <w:pStyle w:val="Title"/>
        <w:rPr>
          <w:rFonts w:asciiTheme="minorHAnsi" w:hAnsiTheme="minorHAnsi" w:cstheme="minorHAnsi"/>
        </w:rPr>
      </w:pPr>
    </w:p>
    <w:p w14:paraId="5EB75A36" w14:textId="0183EEFE" w:rsidR="003A0C71" w:rsidRDefault="003A0C71" w:rsidP="003A0C71">
      <w:pPr>
        <w:ind w:firstLine="720"/>
        <w:rPr>
          <w:rFonts w:asciiTheme="minorHAnsi" w:hAnsiTheme="minorHAnsi" w:cstheme="minorHAnsi"/>
        </w:rPr>
      </w:pPr>
      <w:r w:rsidRPr="00B15745">
        <w:rPr>
          <w:rFonts w:asciiTheme="minorHAnsi" w:hAnsiTheme="minorHAnsi" w:cstheme="minorHAnsi"/>
        </w:rPr>
        <w:t xml:space="preserve">Projects can earn additional points </w:t>
      </w:r>
      <w:r w:rsidR="00073458" w:rsidRPr="00B15745">
        <w:rPr>
          <w:rFonts w:asciiTheme="minorHAnsi" w:hAnsiTheme="minorHAnsi" w:cstheme="minorHAnsi"/>
        </w:rPr>
        <w:t xml:space="preserve">as detailed in </w:t>
      </w:r>
      <w:r w:rsidRPr="00B15745">
        <w:rPr>
          <w:rFonts w:asciiTheme="minorHAnsi" w:hAnsiTheme="minorHAnsi" w:cstheme="minorHAnsi"/>
        </w:rPr>
        <w:t>Section 4.4.</w:t>
      </w:r>
      <w:r w:rsidR="00BB3F78" w:rsidRPr="00B15745">
        <w:rPr>
          <w:rFonts w:asciiTheme="minorHAnsi" w:hAnsiTheme="minorHAnsi" w:cstheme="minorHAnsi"/>
        </w:rPr>
        <w:t xml:space="preserve">6 </w:t>
      </w:r>
      <w:r w:rsidRPr="00B15745">
        <w:rPr>
          <w:rFonts w:asciiTheme="minorHAnsi" w:hAnsiTheme="minorHAnsi" w:cstheme="minorHAnsi"/>
        </w:rPr>
        <w:t xml:space="preserve">of the </w:t>
      </w:r>
      <w:r w:rsidR="00073458" w:rsidRPr="00B15745">
        <w:rPr>
          <w:rFonts w:asciiTheme="minorHAnsi" w:hAnsiTheme="minorHAnsi" w:cstheme="minorHAnsi"/>
        </w:rPr>
        <w:t>Guide</w:t>
      </w:r>
      <w:r w:rsidRPr="00B15745">
        <w:rPr>
          <w:rFonts w:asciiTheme="minorHAnsi" w:hAnsiTheme="minorHAnsi" w:cstheme="minorHAnsi"/>
        </w:rPr>
        <w:t xml:space="preserve">. </w:t>
      </w:r>
      <w:r w:rsidR="006D48B3" w:rsidRPr="00B15745">
        <w:rPr>
          <w:rFonts w:asciiTheme="minorHAnsi" w:hAnsiTheme="minorHAnsi" w:cstheme="minorHAnsi"/>
        </w:rPr>
        <w:t xml:space="preserve">Applicants must complete a certification as evidence of meeting incentives. </w:t>
      </w:r>
    </w:p>
    <w:p w14:paraId="3BA47264" w14:textId="77777777" w:rsidR="00920343" w:rsidRPr="00B15745" w:rsidRDefault="00920343" w:rsidP="003A0C71">
      <w:pPr>
        <w:ind w:firstLine="720"/>
        <w:rPr>
          <w:rFonts w:asciiTheme="minorHAnsi" w:hAnsiTheme="minorHAnsi" w:cstheme="minorHAnsi"/>
        </w:rPr>
      </w:pPr>
    </w:p>
    <w:p w14:paraId="3957BBCC" w14:textId="77777777" w:rsidR="00920343" w:rsidRPr="00920343" w:rsidRDefault="00920343" w:rsidP="00920343">
      <w:pPr>
        <w:pBdr>
          <w:bottom w:val="single" w:sz="4" w:space="1" w:color="auto"/>
        </w:pBdr>
        <w:rPr>
          <w:rFonts w:asciiTheme="minorHAnsi" w:hAnsiTheme="minorHAnsi" w:cstheme="minorHAnsi"/>
        </w:rPr>
      </w:pPr>
      <w:r w:rsidRPr="00920343">
        <w:rPr>
          <w:rFonts w:asciiTheme="minorHAnsi" w:hAnsiTheme="minorHAnsi" w:cstheme="minorHAnsi"/>
          <w:b/>
        </w:rPr>
        <w:t>ATTACHMENTS</w:t>
      </w:r>
    </w:p>
    <w:p w14:paraId="75CC5327" w14:textId="77777777" w:rsidR="00920343" w:rsidRPr="00920343" w:rsidRDefault="00920343" w:rsidP="00920343">
      <w:pPr>
        <w:pStyle w:val="ListParagraph"/>
        <w:rPr>
          <w:rFonts w:asciiTheme="minorHAnsi" w:hAnsiTheme="minorHAnsi" w:cstheme="minorHAnsi"/>
        </w:rPr>
      </w:pPr>
    </w:p>
    <w:p w14:paraId="7233EAEA" w14:textId="77777777" w:rsidR="003A0C71" w:rsidRPr="00B15745" w:rsidRDefault="003A0C71" w:rsidP="003A0C71">
      <w:pPr>
        <w:numPr>
          <w:ilvl w:val="0"/>
          <w:numId w:val="14"/>
        </w:numPr>
        <w:rPr>
          <w:rFonts w:asciiTheme="minorHAnsi" w:hAnsiTheme="minorHAnsi" w:cstheme="minorHAnsi"/>
        </w:rPr>
      </w:pPr>
      <w:r w:rsidRPr="00B15745">
        <w:rPr>
          <w:rFonts w:asciiTheme="minorHAnsi" w:hAnsiTheme="minorHAnsi" w:cstheme="minorHAnsi"/>
        </w:rPr>
        <w:t>Additional Incentives Certification (attached)</w:t>
      </w:r>
    </w:p>
    <w:p w14:paraId="4CC7F9A9" w14:textId="77777777" w:rsidR="003A0C71" w:rsidRPr="00B15745" w:rsidRDefault="003A0C71" w:rsidP="003A0C71">
      <w:pPr>
        <w:rPr>
          <w:rFonts w:asciiTheme="minorHAnsi" w:hAnsiTheme="minorHAnsi" w:cstheme="minorHAnsi"/>
        </w:rPr>
      </w:pPr>
    </w:p>
    <w:p w14:paraId="2EC19C8A" w14:textId="77777777" w:rsidR="003A0C71" w:rsidRPr="00B15745" w:rsidRDefault="003A0C71" w:rsidP="003A0C71">
      <w:pPr>
        <w:rPr>
          <w:rFonts w:asciiTheme="minorHAnsi" w:hAnsiTheme="minorHAnsi" w:cstheme="minorHAnsi"/>
        </w:rPr>
      </w:pPr>
    </w:p>
    <w:p w14:paraId="549F334C" w14:textId="77777777" w:rsidR="003A0C71" w:rsidRPr="00B15745" w:rsidRDefault="003A0C71" w:rsidP="003A0C71">
      <w:pPr>
        <w:rPr>
          <w:rFonts w:asciiTheme="minorHAnsi" w:hAnsiTheme="minorHAnsi" w:cstheme="minorHAnsi"/>
        </w:rPr>
      </w:pPr>
    </w:p>
    <w:p w14:paraId="7A7FCA4A" w14:textId="77777777" w:rsidR="003A0C71" w:rsidRPr="00B15745" w:rsidRDefault="003A0C71" w:rsidP="003A0C71">
      <w:pPr>
        <w:rPr>
          <w:rFonts w:asciiTheme="minorHAnsi" w:hAnsiTheme="minorHAnsi" w:cstheme="minorHAnsi"/>
        </w:rPr>
      </w:pPr>
    </w:p>
    <w:p w14:paraId="1380775D" w14:textId="77777777" w:rsidR="003A0C71" w:rsidRPr="00B15745" w:rsidRDefault="003A0C71" w:rsidP="003A0C71">
      <w:pPr>
        <w:rPr>
          <w:rFonts w:asciiTheme="minorHAnsi" w:hAnsiTheme="minorHAnsi" w:cstheme="minorHAnsi"/>
        </w:rPr>
      </w:pPr>
    </w:p>
    <w:p w14:paraId="426FF5A4" w14:textId="77777777" w:rsidR="003A0C71" w:rsidRPr="00B15745" w:rsidRDefault="003A0C71" w:rsidP="003A0C71">
      <w:pPr>
        <w:rPr>
          <w:rFonts w:asciiTheme="minorHAnsi" w:hAnsiTheme="minorHAnsi" w:cstheme="minorHAnsi"/>
        </w:rPr>
      </w:pPr>
    </w:p>
    <w:p w14:paraId="5C2F59A9" w14:textId="77777777" w:rsidR="003A0C71" w:rsidRPr="00B15745" w:rsidRDefault="003A0C71" w:rsidP="003A0C71">
      <w:pPr>
        <w:rPr>
          <w:rFonts w:asciiTheme="minorHAnsi" w:hAnsiTheme="minorHAnsi" w:cstheme="minorHAnsi"/>
        </w:rPr>
      </w:pPr>
    </w:p>
    <w:p w14:paraId="1F8F945E" w14:textId="77777777" w:rsidR="003A0C71" w:rsidRPr="00B15745" w:rsidRDefault="003A0C71" w:rsidP="003A0C71">
      <w:pPr>
        <w:rPr>
          <w:rFonts w:asciiTheme="minorHAnsi" w:hAnsiTheme="minorHAnsi" w:cstheme="minorHAnsi"/>
        </w:rPr>
      </w:pPr>
    </w:p>
    <w:p w14:paraId="623BAA2C" w14:textId="77777777" w:rsidR="003A0C71" w:rsidRPr="00B15745" w:rsidRDefault="003A0C71" w:rsidP="003A0C71">
      <w:pPr>
        <w:rPr>
          <w:rFonts w:asciiTheme="minorHAnsi" w:hAnsiTheme="minorHAnsi" w:cstheme="minorHAnsi"/>
        </w:rPr>
      </w:pPr>
    </w:p>
    <w:p w14:paraId="25FC3387" w14:textId="77777777" w:rsidR="003A0C71" w:rsidRPr="00B15745" w:rsidRDefault="003A0C71" w:rsidP="003A0C71">
      <w:pPr>
        <w:rPr>
          <w:rFonts w:asciiTheme="minorHAnsi" w:hAnsiTheme="minorHAnsi" w:cstheme="minorHAnsi"/>
        </w:rPr>
      </w:pPr>
    </w:p>
    <w:p w14:paraId="575177D7" w14:textId="77777777" w:rsidR="003A0C71" w:rsidRPr="00B15745" w:rsidRDefault="003A0C71" w:rsidP="003A0C71">
      <w:pPr>
        <w:rPr>
          <w:rFonts w:asciiTheme="minorHAnsi" w:hAnsiTheme="minorHAnsi" w:cstheme="minorHAnsi"/>
        </w:rPr>
      </w:pPr>
    </w:p>
    <w:p w14:paraId="6B6F5CFA" w14:textId="77777777" w:rsidR="003A0C71" w:rsidRPr="00B15745" w:rsidRDefault="003A0C71" w:rsidP="003A0C71">
      <w:pPr>
        <w:rPr>
          <w:rFonts w:asciiTheme="minorHAnsi" w:hAnsiTheme="minorHAnsi" w:cstheme="minorHAnsi"/>
        </w:rPr>
      </w:pPr>
    </w:p>
    <w:p w14:paraId="2A4ED5E9" w14:textId="77777777" w:rsidR="003A0C71" w:rsidRPr="00B15745" w:rsidRDefault="003A0C71" w:rsidP="003A0C71">
      <w:pPr>
        <w:rPr>
          <w:rFonts w:asciiTheme="minorHAnsi" w:hAnsiTheme="minorHAnsi" w:cstheme="minorHAnsi"/>
        </w:rPr>
      </w:pPr>
    </w:p>
    <w:p w14:paraId="2D71257C" w14:textId="77777777" w:rsidR="003A0C71" w:rsidRPr="00B15745" w:rsidRDefault="003A0C71" w:rsidP="003A0C71">
      <w:pPr>
        <w:rPr>
          <w:rFonts w:asciiTheme="minorHAnsi" w:hAnsiTheme="minorHAnsi" w:cstheme="minorHAnsi"/>
        </w:rPr>
      </w:pPr>
    </w:p>
    <w:p w14:paraId="68B7D7B7" w14:textId="77777777" w:rsidR="003A0C71" w:rsidRPr="00B15745" w:rsidRDefault="003A0C71" w:rsidP="003A0C71">
      <w:pPr>
        <w:rPr>
          <w:rFonts w:asciiTheme="minorHAnsi" w:hAnsiTheme="minorHAnsi" w:cstheme="minorHAnsi"/>
        </w:rPr>
      </w:pPr>
    </w:p>
    <w:p w14:paraId="6FDB873B" w14:textId="77777777" w:rsidR="003A0C71" w:rsidRPr="00B15745" w:rsidRDefault="003A0C71" w:rsidP="003A0C71">
      <w:pPr>
        <w:rPr>
          <w:rFonts w:asciiTheme="minorHAnsi" w:hAnsiTheme="minorHAnsi" w:cstheme="minorHAnsi"/>
        </w:rPr>
      </w:pPr>
    </w:p>
    <w:p w14:paraId="53DFD705" w14:textId="77777777" w:rsidR="003A0C71" w:rsidRPr="00B15745" w:rsidRDefault="003A0C71" w:rsidP="003A0C71">
      <w:pPr>
        <w:rPr>
          <w:rFonts w:asciiTheme="minorHAnsi" w:hAnsiTheme="minorHAnsi" w:cstheme="minorHAnsi"/>
        </w:rPr>
      </w:pPr>
    </w:p>
    <w:p w14:paraId="4D48CCEF" w14:textId="77777777" w:rsidR="003A0C71" w:rsidRPr="00B15745" w:rsidRDefault="003A0C71" w:rsidP="003A0C71">
      <w:pPr>
        <w:rPr>
          <w:rFonts w:asciiTheme="minorHAnsi" w:hAnsiTheme="minorHAnsi" w:cstheme="minorHAnsi"/>
        </w:rPr>
      </w:pPr>
    </w:p>
    <w:p w14:paraId="7CEAB8CC" w14:textId="77777777" w:rsidR="003A0C71" w:rsidRPr="00B15745" w:rsidRDefault="003A0C71" w:rsidP="003A0C71">
      <w:pPr>
        <w:rPr>
          <w:rFonts w:asciiTheme="minorHAnsi" w:hAnsiTheme="minorHAnsi" w:cstheme="minorHAnsi"/>
        </w:rPr>
      </w:pPr>
    </w:p>
    <w:p w14:paraId="53C0715B" w14:textId="77777777" w:rsidR="003A0C71" w:rsidRPr="00B15745" w:rsidRDefault="003A0C71" w:rsidP="003A0C71">
      <w:pPr>
        <w:rPr>
          <w:rFonts w:asciiTheme="minorHAnsi" w:hAnsiTheme="minorHAnsi" w:cstheme="minorHAnsi"/>
        </w:rPr>
      </w:pPr>
    </w:p>
    <w:p w14:paraId="18C984A8" w14:textId="77777777" w:rsidR="003A0C71" w:rsidRPr="00B15745" w:rsidRDefault="003A0C71" w:rsidP="003A0C71">
      <w:pPr>
        <w:rPr>
          <w:rFonts w:asciiTheme="minorHAnsi" w:hAnsiTheme="minorHAnsi" w:cstheme="minorHAnsi"/>
        </w:rPr>
      </w:pPr>
    </w:p>
    <w:p w14:paraId="05F2D749" w14:textId="77777777" w:rsidR="003A0C71" w:rsidRPr="00B15745" w:rsidRDefault="003A0C71" w:rsidP="003A0C71">
      <w:pPr>
        <w:rPr>
          <w:rFonts w:asciiTheme="minorHAnsi" w:hAnsiTheme="minorHAnsi" w:cstheme="minorHAnsi"/>
        </w:rPr>
      </w:pPr>
    </w:p>
    <w:p w14:paraId="5039AC1D" w14:textId="77777777" w:rsidR="003A0C71" w:rsidRPr="00B15745" w:rsidRDefault="003A0C71" w:rsidP="003A0C71">
      <w:pPr>
        <w:rPr>
          <w:rFonts w:asciiTheme="minorHAnsi" w:hAnsiTheme="minorHAnsi" w:cstheme="minorHAnsi"/>
        </w:rPr>
      </w:pPr>
    </w:p>
    <w:p w14:paraId="4F8CAEE6" w14:textId="77777777" w:rsidR="003A0C71" w:rsidRPr="00B15745" w:rsidRDefault="003A0C71" w:rsidP="003A0C71">
      <w:pPr>
        <w:rPr>
          <w:rFonts w:asciiTheme="minorHAnsi" w:hAnsiTheme="minorHAnsi" w:cstheme="minorHAnsi"/>
        </w:rPr>
      </w:pPr>
    </w:p>
    <w:p w14:paraId="631E89A4" w14:textId="77777777" w:rsidR="003A0C71" w:rsidRPr="00B15745" w:rsidRDefault="003A0C71" w:rsidP="003A0C71">
      <w:pPr>
        <w:rPr>
          <w:rFonts w:asciiTheme="minorHAnsi" w:hAnsiTheme="minorHAnsi" w:cstheme="minorHAnsi"/>
        </w:rPr>
      </w:pPr>
    </w:p>
    <w:p w14:paraId="25933B7C" w14:textId="77777777" w:rsidR="003A0C71" w:rsidRPr="00B15745" w:rsidRDefault="003A0C71" w:rsidP="003A0C71">
      <w:pPr>
        <w:rPr>
          <w:rFonts w:asciiTheme="minorHAnsi" w:hAnsiTheme="minorHAnsi" w:cstheme="minorHAnsi"/>
        </w:rPr>
      </w:pPr>
    </w:p>
    <w:p w14:paraId="1C5DD4E6" w14:textId="77777777" w:rsidR="003A0C71" w:rsidRPr="00B15745" w:rsidRDefault="003A0C71" w:rsidP="003A0C71">
      <w:pPr>
        <w:pStyle w:val="Title"/>
        <w:rPr>
          <w:rFonts w:asciiTheme="minorHAnsi" w:hAnsiTheme="minorHAnsi" w:cstheme="minorHAnsi"/>
        </w:rPr>
      </w:pPr>
    </w:p>
    <w:p w14:paraId="56BD2EA8" w14:textId="77777777" w:rsidR="00073458" w:rsidRPr="00B15745" w:rsidRDefault="00073458" w:rsidP="003A0C71">
      <w:pPr>
        <w:pStyle w:val="Title"/>
        <w:rPr>
          <w:rFonts w:asciiTheme="minorHAnsi" w:hAnsiTheme="minorHAnsi" w:cstheme="minorHAnsi"/>
        </w:rPr>
      </w:pPr>
    </w:p>
    <w:p w14:paraId="32B3B83A" w14:textId="77777777" w:rsidR="00073458" w:rsidRPr="00B15745" w:rsidRDefault="00073458" w:rsidP="003A0C71">
      <w:pPr>
        <w:pStyle w:val="Title"/>
        <w:rPr>
          <w:rFonts w:asciiTheme="minorHAnsi" w:hAnsiTheme="minorHAnsi" w:cstheme="minorHAnsi"/>
        </w:rPr>
      </w:pPr>
    </w:p>
    <w:p w14:paraId="33AF50B4" w14:textId="77777777" w:rsidR="00073458" w:rsidRPr="00B15745" w:rsidRDefault="00073458" w:rsidP="003A0C71">
      <w:pPr>
        <w:pStyle w:val="Title"/>
        <w:rPr>
          <w:rFonts w:asciiTheme="minorHAnsi" w:hAnsiTheme="minorHAnsi" w:cstheme="minorHAnsi"/>
        </w:rPr>
      </w:pPr>
    </w:p>
    <w:p w14:paraId="67B7D5BE" w14:textId="77777777" w:rsidR="00073458" w:rsidRPr="00B15745" w:rsidRDefault="00073458" w:rsidP="003A0C71">
      <w:pPr>
        <w:pStyle w:val="Title"/>
        <w:rPr>
          <w:rFonts w:asciiTheme="minorHAnsi" w:hAnsiTheme="minorHAnsi" w:cstheme="minorHAnsi"/>
        </w:rPr>
      </w:pPr>
    </w:p>
    <w:p w14:paraId="128FB763" w14:textId="77777777" w:rsidR="00073458" w:rsidRPr="00B15745" w:rsidRDefault="00073458" w:rsidP="003A0C71">
      <w:pPr>
        <w:pStyle w:val="Title"/>
        <w:rPr>
          <w:rFonts w:asciiTheme="minorHAnsi" w:hAnsiTheme="minorHAnsi" w:cstheme="minorHAnsi"/>
        </w:rPr>
      </w:pPr>
    </w:p>
    <w:p w14:paraId="2E7B10E1" w14:textId="77777777" w:rsidR="00073458" w:rsidRPr="00B15745" w:rsidRDefault="00073458" w:rsidP="003A0C71">
      <w:pPr>
        <w:pStyle w:val="Title"/>
        <w:rPr>
          <w:rFonts w:asciiTheme="minorHAnsi" w:hAnsiTheme="minorHAnsi" w:cstheme="minorHAnsi"/>
        </w:rPr>
      </w:pPr>
    </w:p>
    <w:p w14:paraId="42435F41" w14:textId="77777777" w:rsidR="00073458" w:rsidRPr="00B15745" w:rsidRDefault="00073458" w:rsidP="003A0C71">
      <w:pPr>
        <w:pStyle w:val="Title"/>
        <w:rPr>
          <w:rFonts w:asciiTheme="minorHAnsi" w:hAnsiTheme="minorHAnsi" w:cstheme="minorHAnsi"/>
        </w:rPr>
      </w:pPr>
    </w:p>
    <w:p w14:paraId="2DAA2073" w14:textId="77777777" w:rsidR="003A0C71" w:rsidRPr="00B15745" w:rsidRDefault="003A0C71" w:rsidP="003A0C71">
      <w:pPr>
        <w:pStyle w:val="Title"/>
        <w:rPr>
          <w:rFonts w:asciiTheme="minorHAnsi" w:hAnsiTheme="minorHAnsi" w:cstheme="minorHAnsi"/>
          <w:i w:val="0"/>
          <w:sz w:val="24"/>
        </w:rPr>
      </w:pPr>
      <w:r w:rsidRPr="00B15745">
        <w:rPr>
          <w:rFonts w:asciiTheme="minorHAnsi" w:hAnsiTheme="minorHAnsi" w:cstheme="minorHAnsi"/>
          <w:i w:val="0"/>
          <w:sz w:val="24"/>
        </w:rPr>
        <w:lastRenderedPageBreak/>
        <w:t>Maryland Department of Housing &amp; Community Development</w:t>
      </w:r>
    </w:p>
    <w:p w14:paraId="72AB9B77" w14:textId="77777777" w:rsidR="003A0C71" w:rsidRPr="00B15745" w:rsidRDefault="004061B4" w:rsidP="003A0C71">
      <w:pPr>
        <w:pStyle w:val="Title"/>
        <w:rPr>
          <w:rFonts w:asciiTheme="minorHAnsi" w:hAnsiTheme="minorHAnsi" w:cstheme="minorHAnsi"/>
          <w:i w:val="0"/>
        </w:rPr>
      </w:pPr>
      <w:r w:rsidRPr="00B15745">
        <w:rPr>
          <w:rFonts w:asciiTheme="minorHAnsi" w:hAnsiTheme="minorHAnsi" w:cstheme="minorHAnsi"/>
          <w:i w:val="0"/>
        </w:rPr>
        <w:t xml:space="preserve">POLICY </w:t>
      </w:r>
      <w:r w:rsidR="003A0C71" w:rsidRPr="00B15745">
        <w:rPr>
          <w:rFonts w:asciiTheme="minorHAnsi" w:hAnsiTheme="minorHAnsi" w:cstheme="minorHAnsi"/>
          <w:i w:val="0"/>
        </w:rPr>
        <w:t>INCENTIVES CERTIFICATION</w:t>
      </w:r>
    </w:p>
    <w:p w14:paraId="3C780D35" w14:textId="77777777" w:rsidR="003A0C71" w:rsidRPr="00B15745" w:rsidRDefault="003A0C71" w:rsidP="003A0C71">
      <w:pPr>
        <w:pStyle w:val="Title"/>
        <w:rPr>
          <w:rFonts w:asciiTheme="minorHAnsi" w:hAnsiTheme="minorHAnsi" w:cstheme="minorHAnsi"/>
          <w:b w:val="0"/>
          <w:i w:val="0"/>
          <w:sz w:val="24"/>
        </w:rPr>
      </w:pPr>
    </w:p>
    <w:p w14:paraId="649F7029" w14:textId="77777777" w:rsidR="003A0C71" w:rsidRPr="00B15745" w:rsidRDefault="003A0C71" w:rsidP="003A0C71">
      <w:pPr>
        <w:pStyle w:val="Title"/>
        <w:rPr>
          <w:rFonts w:asciiTheme="minorHAnsi" w:hAnsiTheme="minorHAnsi" w:cstheme="minorHAnsi"/>
          <w:b w:val="0"/>
          <w:i w:val="0"/>
          <w:sz w:val="24"/>
        </w:rPr>
      </w:pPr>
      <w:r w:rsidRPr="00B15745">
        <w:rPr>
          <w:rFonts w:asciiTheme="minorHAnsi" w:hAnsiTheme="minorHAnsi" w:cstheme="minorHAnsi"/>
          <w:b w:val="0"/>
          <w:i w:val="0"/>
          <w:sz w:val="24"/>
        </w:rPr>
        <w:t>(Submit under Exhibit M in Application)</w:t>
      </w:r>
    </w:p>
    <w:p w14:paraId="539EC0CA" w14:textId="77777777" w:rsidR="003A0C71" w:rsidRPr="00B15745" w:rsidRDefault="003A0C71" w:rsidP="003A0C71">
      <w:pPr>
        <w:pStyle w:val="Title"/>
        <w:rPr>
          <w:rFonts w:asciiTheme="minorHAnsi" w:hAnsiTheme="minorHAnsi" w:cstheme="minorHAnsi"/>
          <w:b w:val="0"/>
          <w:i w:val="0"/>
          <w:sz w:val="24"/>
        </w:rPr>
      </w:pPr>
    </w:p>
    <w:p w14:paraId="0C56F4CE" w14:textId="77777777" w:rsidR="00073458" w:rsidRPr="00B15745" w:rsidRDefault="00073458" w:rsidP="00073458">
      <w:pPr>
        <w:pStyle w:val="Title"/>
        <w:jc w:val="left"/>
        <w:rPr>
          <w:rFonts w:asciiTheme="minorHAnsi" w:hAnsiTheme="minorHAnsi" w:cstheme="minorHAnsi"/>
          <w:b w:val="0"/>
          <w:i w:val="0"/>
          <w:sz w:val="24"/>
        </w:rPr>
      </w:pPr>
      <w:r w:rsidRPr="00B15745">
        <w:rPr>
          <w:rFonts w:asciiTheme="minorHAnsi" w:hAnsiTheme="minorHAnsi" w:cstheme="minorHAnsi"/>
          <w:b w:val="0"/>
          <w:i w:val="0"/>
          <w:sz w:val="24"/>
        </w:rPr>
        <w:t>Project Name: _______________________________________________________________</w:t>
      </w:r>
    </w:p>
    <w:p w14:paraId="7EFA3A21" w14:textId="77777777" w:rsidR="00073458" w:rsidRPr="00B15745" w:rsidRDefault="00073458" w:rsidP="00073458">
      <w:pPr>
        <w:pStyle w:val="Title"/>
        <w:jc w:val="left"/>
        <w:rPr>
          <w:rFonts w:asciiTheme="minorHAnsi" w:hAnsiTheme="minorHAnsi" w:cstheme="minorHAnsi"/>
          <w:b w:val="0"/>
          <w:i w:val="0"/>
          <w:sz w:val="16"/>
          <w:szCs w:val="16"/>
        </w:rPr>
      </w:pPr>
    </w:p>
    <w:p w14:paraId="60950623" w14:textId="3D744331" w:rsidR="00073458" w:rsidRPr="00B15745" w:rsidRDefault="00073458" w:rsidP="00073458">
      <w:pPr>
        <w:rPr>
          <w:rFonts w:asciiTheme="minorHAnsi" w:hAnsiTheme="minorHAnsi" w:cstheme="minorHAnsi"/>
        </w:rPr>
      </w:pPr>
      <w:r w:rsidRPr="00B15745">
        <w:rPr>
          <w:rFonts w:asciiTheme="minorHAnsi" w:hAnsiTheme="minorHAnsi" w:cstheme="minorHAnsi"/>
        </w:rPr>
        <w:t>The Maryland Department of Housing &amp; Community Development (DHCD) provides for additional competitive incentives as detailed in section 4.4.</w:t>
      </w:r>
      <w:r w:rsidR="00BB3F78" w:rsidRPr="00B15745">
        <w:rPr>
          <w:rFonts w:asciiTheme="minorHAnsi" w:hAnsiTheme="minorHAnsi" w:cstheme="minorHAnsi"/>
        </w:rPr>
        <w:t xml:space="preserve">6 </w:t>
      </w:r>
      <w:r w:rsidRPr="00B15745">
        <w:rPr>
          <w:rFonts w:asciiTheme="minorHAnsi" w:hAnsiTheme="minorHAnsi" w:cstheme="minorHAnsi"/>
        </w:rPr>
        <w:t xml:space="preserve">of the Multifamily Rental Financing Program Guide. </w:t>
      </w:r>
    </w:p>
    <w:p w14:paraId="50195A2F" w14:textId="77777777" w:rsidR="00073458" w:rsidRPr="00B15745" w:rsidRDefault="00073458" w:rsidP="00073458">
      <w:pPr>
        <w:rPr>
          <w:rFonts w:asciiTheme="minorHAnsi" w:hAnsiTheme="minorHAnsi" w:cstheme="minorHAnsi"/>
          <w:sz w:val="16"/>
          <w:szCs w:val="16"/>
        </w:rPr>
      </w:pPr>
    </w:p>
    <w:p w14:paraId="77A5A55F" w14:textId="77777777" w:rsidR="00073458" w:rsidRPr="00B15745" w:rsidRDefault="00073458" w:rsidP="00073458">
      <w:pPr>
        <w:rPr>
          <w:rFonts w:asciiTheme="minorHAnsi" w:hAnsiTheme="minorHAnsi" w:cstheme="minorHAnsi"/>
        </w:rPr>
      </w:pPr>
      <w:r w:rsidRPr="00B15745">
        <w:rPr>
          <w:rFonts w:asciiTheme="minorHAnsi" w:hAnsiTheme="minorHAnsi" w:cstheme="minorHAnsi"/>
        </w:rPr>
        <w:t xml:space="preserve">I certify that the above-referenced project (select </w:t>
      </w:r>
      <w:r w:rsidR="004C6630" w:rsidRPr="00B15745">
        <w:rPr>
          <w:rFonts w:asciiTheme="minorHAnsi" w:hAnsiTheme="minorHAnsi" w:cstheme="minorHAnsi"/>
        </w:rPr>
        <w:t>all that apply</w:t>
      </w:r>
      <w:r w:rsidRPr="00B15745">
        <w:rPr>
          <w:rFonts w:asciiTheme="minorHAnsi" w:hAnsiTheme="minorHAnsi" w:cstheme="minorHAnsi"/>
        </w:rPr>
        <w:t>):</w:t>
      </w:r>
    </w:p>
    <w:p w14:paraId="28C627B9" w14:textId="77777777" w:rsidR="00DE2784" w:rsidRPr="00B15745" w:rsidRDefault="00DE2784" w:rsidP="00073458">
      <w:pPr>
        <w:rPr>
          <w:rFonts w:asciiTheme="minorHAnsi" w:hAnsiTheme="minorHAnsi" w:cstheme="minorHAnsi"/>
        </w:rPr>
      </w:pPr>
    </w:p>
    <w:tbl>
      <w:tblPr>
        <w:tblStyle w:val="TableGrid"/>
        <w:tblW w:w="0" w:type="auto"/>
        <w:tblInd w:w="648" w:type="dxa"/>
        <w:tblLook w:val="04A0" w:firstRow="1" w:lastRow="0" w:firstColumn="1" w:lastColumn="0" w:noHBand="0" w:noVBand="1"/>
      </w:tblPr>
      <w:tblGrid>
        <w:gridCol w:w="529"/>
        <w:gridCol w:w="8006"/>
      </w:tblGrid>
      <w:tr w:rsidR="008057C6" w:rsidRPr="00B15745" w14:paraId="1E0571D9" w14:textId="77777777" w:rsidTr="008057C6">
        <w:trPr>
          <w:trHeight w:val="945"/>
        </w:trPr>
        <w:sdt>
          <w:sdtPr>
            <w:rPr>
              <w:rFonts w:asciiTheme="minorHAnsi" w:hAnsiTheme="minorHAnsi" w:cstheme="minorHAnsi"/>
            </w:rPr>
            <w:id w:val="-1781334106"/>
            <w14:checkbox>
              <w14:checked w14:val="0"/>
              <w14:checkedState w14:val="2612" w14:font="MS Gothic"/>
              <w14:uncheckedState w14:val="2610" w14:font="MS Gothic"/>
            </w14:checkbox>
          </w:sdtPr>
          <w:sdtContent>
            <w:tc>
              <w:tcPr>
                <w:tcW w:w="529" w:type="dxa"/>
                <w:vAlign w:val="center"/>
              </w:tcPr>
              <w:p w14:paraId="01BE83AD" w14:textId="05BAF839" w:rsidR="008057C6" w:rsidRDefault="008057C6" w:rsidP="008057C6">
                <w:pPr>
                  <w:jc w:val="center"/>
                  <w:rPr>
                    <w:rFonts w:asciiTheme="minorHAnsi" w:hAnsiTheme="minorHAnsi" w:cstheme="minorHAnsi"/>
                  </w:rPr>
                </w:pPr>
                <w:r>
                  <w:rPr>
                    <w:rFonts w:ascii="MS Gothic" w:eastAsia="MS Gothic" w:hAnsi="MS Gothic" w:cstheme="minorHAnsi" w:hint="eastAsia"/>
                  </w:rPr>
                  <w:t>☐</w:t>
                </w:r>
              </w:p>
            </w:tc>
          </w:sdtContent>
        </w:sdt>
        <w:tc>
          <w:tcPr>
            <w:tcW w:w="8006" w:type="dxa"/>
            <w:vAlign w:val="center"/>
          </w:tcPr>
          <w:p w14:paraId="61B9552C" w14:textId="37339A60" w:rsidR="008057C6" w:rsidRPr="00B15745" w:rsidRDefault="008057C6" w:rsidP="00DE2784">
            <w:pPr>
              <w:pStyle w:val="Title"/>
              <w:jc w:val="left"/>
              <w:rPr>
                <w:rFonts w:asciiTheme="minorHAnsi" w:eastAsia="Calibri" w:hAnsiTheme="minorHAnsi" w:cstheme="minorHAnsi"/>
                <w:b w:val="0"/>
                <w:i w:val="0"/>
                <w:sz w:val="24"/>
                <w:szCs w:val="24"/>
              </w:rPr>
            </w:pPr>
            <w:r w:rsidRPr="00B15745">
              <w:rPr>
                <w:rFonts w:asciiTheme="minorHAnsi" w:eastAsia="Calibri" w:hAnsiTheme="minorHAnsi" w:cstheme="minorHAnsi"/>
                <w:b w:val="0"/>
                <w:i w:val="0"/>
                <w:sz w:val="24"/>
                <w:szCs w:val="24"/>
              </w:rPr>
              <w:t>Involves “twinning” of 9% LIHTC and MBP/4% LIHTC that includes an overall total of at least 150 units and demonstrates a need for at least $5 million of MBP financing.</w:t>
            </w:r>
          </w:p>
        </w:tc>
      </w:tr>
      <w:tr w:rsidR="008057C6" w:rsidRPr="00B15745" w14:paraId="20592433" w14:textId="77777777" w:rsidTr="008057C6">
        <w:trPr>
          <w:trHeight w:val="945"/>
        </w:trPr>
        <w:sdt>
          <w:sdtPr>
            <w:rPr>
              <w:rFonts w:asciiTheme="minorHAnsi" w:hAnsiTheme="minorHAnsi" w:cstheme="minorHAnsi"/>
            </w:rPr>
            <w:id w:val="-2066784201"/>
            <w14:checkbox>
              <w14:checked w14:val="0"/>
              <w14:checkedState w14:val="2612" w14:font="MS Gothic"/>
              <w14:uncheckedState w14:val="2610" w14:font="MS Gothic"/>
            </w14:checkbox>
          </w:sdtPr>
          <w:sdtContent>
            <w:tc>
              <w:tcPr>
                <w:tcW w:w="529" w:type="dxa"/>
                <w:vAlign w:val="center"/>
              </w:tcPr>
              <w:p w14:paraId="6AC5A0D0" w14:textId="106992CD" w:rsidR="008057C6" w:rsidRDefault="008057C6" w:rsidP="008057C6">
                <w:pPr>
                  <w:jc w:val="center"/>
                  <w:rPr>
                    <w:rFonts w:asciiTheme="minorHAnsi" w:hAnsiTheme="minorHAnsi" w:cstheme="minorHAnsi"/>
                  </w:rPr>
                </w:pPr>
                <w:r w:rsidRPr="00B15745">
                  <w:rPr>
                    <w:rFonts w:ascii="Segoe UI Symbol" w:eastAsia="MS Gothic" w:hAnsi="Segoe UI Symbol" w:cs="Segoe UI Symbol"/>
                  </w:rPr>
                  <w:t>☐</w:t>
                </w:r>
              </w:p>
            </w:tc>
          </w:sdtContent>
        </w:sdt>
        <w:tc>
          <w:tcPr>
            <w:tcW w:w="8006" w:type="dxa"/>
            <w:vAlign w:val="center"/>
          </w:tcPr>
          <w:p w14:paraId="3AB72D7F" w14:textId="3D3178DF" w:rsidR="008057C6" w:rsidRPr="00B15745" w:rsidRDefault="008057C6" w:rsidP="008057C6">
            <w:pPr>
              <w:pStyle w:val="Title"/>
              <w:jc w:val="left"/>
              <w:rPr>
                <w:rFonts w:asciiTheme="minorHAnsi" w:eastAsia="Calibri" w:hAnsiTheme="minorHAnsi" w:cstheme="minorHAnsi"/>
                <w:b w:val="0"/>
                <w:i w:val="0"/>
                <w:sz w:val="24"/>
                <w:szCs w:val="24"/>
              </w:rPr>
            </w:pPr>
            <w:r w:rsidRPr="008057C6">
              <w:rPr>
                <w:rFonts w:asciiTheme="minorHAnsi" w:eastAsia="Calibri" w:hAnsiTheme="minorHAnsi" w:cstheme="minorHAnsi"/>
                <w:b w:val="0"/>
                <w:i w:val="0"/>
                <w:sz w:val="24"/>
                <w:szCs w:val="24"/>
              </w:rPr>
              <w:t>Is a family or intergenerational (housing designated for both families and seniors and which complies with the federal Housing for Older Persons Act) housing project, located in a community of opportunity in Anne Arundel, Baltimore, Carroll, Harford, Howard, Montgomery, or Prince George’s Counties or the City of Baltimore, and at least 75% of the total units are net new units.</w:t>
            </w:r>
          </w:p>
        </w:tc>
      </w:tr>
      <w:tr w:rsidR="008057C6" w:rsidRPr="00B15745" w14:paraId="6DC3B2E4" w14:textId="77777777" w:rsidTr="008057C6">
        <w:trPr>
          <w:trHeight w:val="945"/>
        </w:trPr>
        <w:sdt>
          <w:sdtPr>
            <w:rPr>
              <w:rFonts w:asciiTheme="minorHAnsi" w:hAnsiTheme="minorHAnsi" w:cstheme="minorHAnsi"/>
            </w:rPr>
            <w:id w:val="-1643882955"/>
            <w14:checkbox>
              <w14:checked w14:val="0"/>
              <w14:checkedState w14:val="2612" w14:font="MS Gothic"/>
              <w14:uncheckedState w14:val="2610" w14:font="MS Gothic"/>
            </w14:checkbox>
          </w:sdtPr>
          <w:sdtContent>
            <w:tc>
              <w:tcPr>
                <w:tcW w:w="529" w:type="dxa"/>
                <w:vAlign w:val="center"/>
              </w:tcPr>
              <w:p w14:paraId="176D74D8" w14:textId="5586806F" w:rsidR="008057C6" w:rsidRDefault="008057C6" w:rsidP="008057C6">
                <w:pPr>
                  <w:jc w:val="center"/>
                  <w:rPr>
                    <w:rFonts w:asciiTheme="minorHAnsi" w:hAnsiTheme="minorHAnsi" w:cstheme="minorHAnsi"/>
                  </w:rPr>
                </w:pPr>
                <w:r w:rsidRPr="00B15745">
                  <w:rPr>
                    <w:rFonts w:ascii="Segoe UI Symbol" w:eastAsia="MS Gothic" w:hAnsi="Segoe UI Symbol" w:cs="Segoe UI Symbol"/>
                  </w:rPr>
                  <w:t>☐</w:t>
                </w:r>
              </w:p>
            </w:tc>
          </w:sdtContent>
        </w:sdt>
        <w:tc>
          <w:tcPr>
            <w:tcW w:w="8006" w:type="dxa"/>
            <w:vAlign w:val="center"/>
          </w:tcPr>
          <w:p w14:paraId="5D284AA0" w14:textId="23FA1305" w:rsidR="008057C6" w:rsidRPr="00B15745" w:rsidRDefault="008057C6" w:rsidP="008057C6">
            <w:pPr>
              <w:pStyle w:val="Title"/>
              <w:jc w:val="left"/>
              <w:rPr>
                <w:rFonts w:asciiTheme="minorHAnsi" w:eastAsia="Calibri" w:hAnsiTheme="minorHAnsi" w:cstheme="minorHAnsi"/>
                <w:b w:val="0"/>
                <w:i w:val="0"/>
                <w:sz w:val="24"/>
                <w:szCs w:val="24"/>
              </w:rPr>
            </w:pPr>
            <w:r w:rsidRPr="008057C6">
              <w:rPr>
                <w:rFonts w:asciiTheme="minorHAnsi" w:eastAsia="Calibri" w:hAnsiTheme="minorHAnsi" w:cstheme="minorHAnsi"/>
                <w:b w:val="0"/>
                <w:i w:val="0"/>
                <w:sz w:val="24"/>
                <w:szCs w:val="24"/>
              </w:rPr>
              <w:t>Is located in Allegany, Calvert, Caroline, Cecil, Charles, Dorchester, Frederick, Garrett, Kent, Queen Anne’s, Saint Mary’s, Somerset, Talbot, Washington, Wicomico, and Worcester Counties.</w:t>
            </w:r>
            <w:r w:rsidRPr="003E44EA">
              <w:rPr>
                <w:rFonts w:asciiTheme="minorHAnsi" w:hAnsiTheme="minorHAnsi" w:cstheme="minorHAnsi"/>
              </w:rPr>
              <w:t xml:space="preserve"> </w:t>
            </w:r>
          </w:p>
        </w:tc>
      </w:tr>
      <w:tr w:rsidR="008057C6" w:rsidRPr="00B15745" w14:paraId="15754652" w14:textId="77777777" w:rsidTr="008057C6">
        <w:trPr>
          <w:trHeight w:val="945"/>
        </w:trPr>
        <w:sdt>
          <w:sdtPr>
            <w:rPr>
              <w:rFonts w:asciiTheme="minorHAnsi" w:hAnsiTheme="minorHAnsi" w:cstheme="minorHAnsi"/>
            </w:rPr>
            <w:id w:val="916975508"/>
            <w14:checkbox>
              <w14:checked w14:val="0"/>
              <w14:checkedState w14:val="2612" w14:font="MS Gothic"/>
              <w14:uncheckedState w14:val="2610" w14:font="MS Gothic"/>
            </w14:checkbox>
          </w:sdtPr>
          <w:sdtContent>
            <w:tc>
              <w:tcPr>
                <w:tcW w:w="529" w:type="dxa"/>
                <w:vAlign w:val="center"/>
              </w:tcPr>
              <w:p w14:paraId="0BD67D26" w14:textId="51A841EB" w:rsidR="008057C6" w:rsidRDefault="008057C6" w:rsidP="008057C6">
                <w:pPr>
                  <w:jc w:val="center"/>
                  <w:rPr>
                    <w:rFonts w:asciiTheme="minorHAnsi" w:hAnsiTheme="minorHAnsi" w:cstheme="minorHAnsi"/>
                  </w:rPr>
                </w:pPr>
                <w:r w:rsidRPr="00B15745">
                  <w:rPr>
                    <w:rFonts w:ascii="Segoe UI Symbol" w:eastAsia="MS Gothic" w:hAnsi="Segoe UI Symbol" w:cs="Segoe UI Symbol"/>
                  </w:rPr>
                  <w:t>☐</w:t>
                </w:r>
              </w:p>
            </w:tc>
          </w:sdtContent>
        </w:sdt>
        <w:tc>
          <w:tcPr>
            <w:tcW w:w="8006" w:type="dxa"/>
            <w:vAlign w:val="center"/>
          </w:tcPr>
          <w:p w14:paraId="3E8BD4F3" w14:textId="3EF5C6B6" w:rsidR="008057C6" w:rsidRPr="00B15745" w:rsidRDefault="008057C6" w:rsidP="008057C6">
            <w:pPr>
              <w:pStyle w:val="Title"/>
              <w:jc w:val="left"/>
              <w:rPr>
                <w:rFonts w:asciiTheme="minorHAnsi" w:eastAsia="Calibri" w:hAnsiTheme="minorHAnsi" w:cstheme="minorHAnsi"/>
              </w:rPr>
            </w:pPr>
            <w:r w:rsidRPr="00B15745">
              <w:rPr>
                <w:rFonts w:asciiTheme="minorHAnsi" w:eastAsia="Calibri" w:hAnsiTheme="minorHAnsi" w:cstheme="minorHAnsi"/>
                <w:b w:val="0"/>
                <w:i w:val="0"/>
                <w:sz w:val="24"/>
                <w:szCs w:val="24"/>
              </w:rPr>
              <w:t xml:space="preserve">Involves “twinning” of 9% LIHTC and MBP/4% LIHTC that includes an overall total of at least 150 units, demonstrates a need for at least $5 million of MBP financing, is located in </w:t>
            </w:r>
            <w:r w:rsidRPr="003E44EA">
              <w:rPr>
                <w:rFonts w:asciiTheme="minorHAnsi" w:hAnsiTheme="minorHAnsi" w:cstheme="minorHAnsi"/>
                <w:b w:val="0"/>
                <w:i w:val="0"/>
                <w:sz w:val="24"/>
                <w:szCs w:val="24"/>
              </w:rPr>
              <w:t>Anne Arundel, Baltimore, Carroll, Harford, Howard, Montgomery, or Prince George’s Counties or the City of Baltimore,</w:t>
            </w:r>
            <w:r w:rsidRPr="00B15745">
              <w:rPr>
                <w:rFonts w:asciiTheme="minorHAnsi" w:eastAsia="Calibri" w:hAnsiTheme="minorHAnsi" w:cstheme="minorHAnsi"/>
                <w:b w:val="0"/>
                <w:i w:val="0"/>
                <w:sz w:val="24"/>
                <w:szCs w:val="24"/>
              </w:rPr>
              <w:t xml:space="preserve"> </w:t>
            </w:r>
            <w:r w:rsidRPr="00B15745">
              <w:rPr>
                <w:rFonts w:asciiTheme="minorHAnsi" w:eastAsia="Calibri" w:hAnsiTheme="minorHAnsi" w:cstheme="minorHAnsi"/>
                <w:i w:val="0"/>
                <w:sz w:val="24"/>
                <w:szCs w:val="24"/>
              </w:rPr>
              <w:t xml:space="preserve">AND </w:t>
            </w:r>
            <w:r w:rsidRPr="00B15745">
              <w:rPr>
                <w:rFonts w:asciiTheme="minorHAnsi" w:eastAsia="Calibri" w:hAnsiTheme="minorHAnsi" w:cstheme="minorHAnsi"/>
                <w:b w:val="0"/>
                <w:i w:val="0"/>
                <w:sz w:val="24"/>
                <w:szCs w:val="24"/>
              </w:rPr>
              <w:t>is located within the boundaries of, and contributing to, a “Choice Neighborhood” planning grant or implementation grant identified by HUD.</w:t>
            </w:r>
          </w:p>
        </w:tc>
      </w:tr>
      <w:tr w:rsidR="008057C6" w:rsidRPr="00B15745" w14:paraId="3E9841E7" w14:textId="77777777" w:rsidTr="008057C6">
        <w:trPr>
          <w:trHeight w:val="945"/>
        </w:trPr>
        <w:sdt>
          <w:sdtPr>
            <w:rPr>
              <w:rFonts w:asciiTheme="minorHAnsi" w:hAnsiTheme="minorHAnsi" w:cstheme="minorHAnsi"/>
            </w:rPr>
            <w:id w:val="-568734421"/>
            <w14:checkbox>
              <w14:checked w14:val="0"/>
              <w14:checkedState w14:val="2612" w14:font="MS Gothic"/>
              <w14:uncheckedState w14:val="2610" w14:font="MS Gothic"/>
            </w14:checkbox>
          </w:sdtPr>
          <w:sdtContent>
            <w:tc>
              <w:tcPr>
                <w:tcW w:w="529" w:type="dxa"/>
                <w:vAlign w:val="center"/>
              </w:tcPr>
              <w:p w14:paraId="4418A481" w14:textId="2338F398" w:rsidR="008057C6" w:rsidRDefault="008057C6" w:rsidP="008057C6">
                <w:pPr>
                  <w:jc w:val="center"/>
                  <w:rPr>
                    <w:rFonts w:asciiTheme="minorHAnsi" w:hAnsiTheme="minorHAnsi" w:cstheme="minorHAnsi"/>
                  </w:rPr>
                </w:pPr>
                <w:r w:rsidRPr="00B15745">
                  <w:rPr>
                    <w:rFonts w:ascii="Segoe UI Symbol" w:eastAsia="MS Gothic" w:hAnsi="Segoe UI Symbol" w:cs="Segoe UI Symbol"/>
                  </w:rPr>
                  <w:t>☐</w:t>
                </w:r>
              </w:p>
            </w:tc>
          </w:sdtContent>
        </w:sdt>
        <w:tc>
          <w:tcPr>
            <w:tcW w:w="8006" w:type="dxa"/>
            <w:vAlign w:val="center"/>
          </w:tcPr>
          <w:p w14:paraId="006BB1FF" w14:textId="571E945B" w:rsidR="008057C6" w:rsidRPr="00B15745" w:rsidRDefault="008057C6" w:rsidP="008057C6">
            <w:pPr>
              <w:pStyle w:val="Title"/>
              <w:jc w:val="left"/>
              <w:rPr>
                <w:rFonts w:asciiTheme="minorHAnsi" w:eastAsia="Calibri" w:hAnsiTheme="minorHAnsi" w:cstheme="minorHAnsi"/>
                <w:b w:val="0"/>
                <w:i w:val="0"/>
                <w:sz w:val="24"/>
                <w:szCs w:val="24"/>
              </w:rPr>
            </w:pPr>
            <w:r w:rsidRPr="00B15745">
              <w:rPr>
                <w:rFonts w:asciiTheme="minorHAnsi" w:eastAsia="Calibri" w:hAnsiTheme="minorHAnsi" w:cstheme="minorHAnsi"/>
                <w:b w:val="0"/>
                <w:i w:val="0"/>
                <w:sz w:val="24"/>
                <w:szCs w:val="24"/>
              </w:rPr>
              <w:t xml:space="preserve">Involves “twinning” of 9% LIHTC and MBP/4% LIHTC that includes an overall total of at least 120 units, demonstrates a need for at least $5 million of MBP financing, is </w:t>
            </w:r>
            <w:r w:rsidRPr="003E44EA">
              <w:rPr>
                <w:rFonts w:asciiTheme="minorHAnsi" w:eastAsia="Calibri" w:hAnsiTheme="minorHAnsi" w:cstheme="minorHAnsi"/>
                <w:b w:val="0"/>
                <w:i w:val="0"/>
                <w:sz w:val="24"/>
                <w:szCs w:val="24"/>
              </w:rPr>
              <w:t>located</w:t>
            </w:r>
            <w:r w:rsidRPr="003E44EA">
              <w:rPr>
                <w:rFonts w:asciiTheme="minorHAnsi" w:hAnsiTheme="minorHAnsi" w:cstheme="minorHAnsi"/>
                <w:b w:val="0"/>
                <w:i w:val="0"/>
                <w:sz w:val="24"/>
                <w:szCs w:val="24"/>
              </w:rPr>
              <w:t xml:space="preserve"> in Allegany, Calvert, Caroline, Cecil, Charles, Dorchester, Frederick, Garrett, Kent, Queen Anne’s, Saint Mary’s, Somerset, Talbot, Washington, Wicomico, and Worcester Counties,</w:t>
            </w:r>
            <w:r w:rsidRPr="00B15745">
              <w:rPr>
                <w:rFonts w:asciiTheme="minorHAnsi" w:eastAsia="Calibri" w:hAnsiTheme="minorHAnsi" w:cstheme="minorHAnsi"/>
                <w:i w:val="0"/>
                <w:sz w:val="24"/>
                <w:szCs w:val="24"/>
              </w:rPr>
              <w:t xml:space="preserve"> AND </w:t>
            </w:r>
            <w:r w:rsidRPr="00B15745">
              <w:rPr>
                <w:rFonts w:asciiTheme="minorHAnsi" w:eastAsia="Calibri" w:hAnsiTheme="minorHAnsi" w:cstheme="minorHAnsi"/>
                <w:b w:val="0"/>
                <w:i w:val="0"/>
                <w:sz w:val="24"/>
                <w:szCs w:val="24"/>
              </w:rPr>
              <w:t>is located within the boundaries of, and contributing to, a “Choice Neighborhood” planning grant or implementation grant identified by HUD.</w:t>
            </w:r>
          </w:p>
        </w:tc>
      </w:tr>
      <w:tr w:rsidR="002A0EE5" w:rsidRPr="00B15745" w14:paraId="3BB1E033" w14:textId="77777777" w:rsidTr="008057C6">
        <w:trPr>
          <w:trHeight w:val="945"/>
        </w:trPr>
        <w:sdt>
          <w:sdtPr>
            <w:rPr>
              <w:rFonts w:asciiTheme="minorHAnsi" w:hAnsiTheme="minorHAnsi" w:cstheme="minorHAnsi"/>
            </w:rPr>
            <w:id w:val="-1922171376"/>
            <w14:checkbox>
              <w14:checked w14:val="0"/>
              <w14:checkedState w14:val="2612" w14:font="MS Gothic"/>
              <w14:uncheckedState w14:val="2610" w14:font="MS Gothic"/>
            </w14:checkbox>
          </w:sdtPr>
          <w:sdtContent>
            <w:tc>
              <w:tcPr>
                <w:tcW w:w="529" w:type="dxa"/>
                <w:vAlign w:val="center"/>
              </w:tcPr>
              <w:p w14:paraId="0BBE517B" w14:textId="7AEC3B92" w:rsidR="002A0EE5" w:rsidRDefault="002A0EE5" w:rsidP="002A0EE5">
                <w:pPr>
                  <w:jc w:val="center"/>
                  <w:rPr>
                    <w:rFonts w:asciiTheme="minorHAnsi" w:hAnsiTheme="minorHAnsi" w:cstheme="minorHAnsi"/>
                  </w:rPr>
                </w:pPr>
                <w:r w:rsidRPr="00B15745">
                  <w:rPr>
                    <w:rFonts w:ascii="Segoe UI Symbol" w:eastAsia="MS Gothic" w:hAnsi="Segoe UI Symbol" w:cs="Segoe UI Symbol"/>
                  </w:rPr>
                  <w:t>☐</w:t>
                </w:r>
              </w:p>
            </w:tc>
          </w:sdtContent>
        </w:sdt>
        <w:tc>
          <w:tcPr>
            <w:tcW w:w="8006" w:type="dxa"/>
            <w:vAlign w:val="center"/>
          </w:tcPr>
          <w:p w14:paraId="1F48820D" w14:textId="2F580030" w:rsidR="002A0EE5" w:rsidRPr="00B15745" w:rsidRDefault="002A0EE5" w:rsidP="002A0EE5">
            <w:pPr>
              <w:pStyle w:val="Title"/>
              <w:jc w:val="left"/>
              <w:rPr>
                <w:rFonts w:asciiTheme="minorHAnsi" w:eastAsia="Calibri" w:hAnsiTheme="minorHAnsi" w:cstheme="minorHAnsi"/>
                <w:b w:val="0"/>
                <w:i w:val="0"/>
                <w:sz w:val="24"/>
                <w:szCs w:val="24"/>
              </w:rPr>
            </w:pPr>
            <w:r>
              <w:rPr>
                <w:rFonts w:asciiTheme="minorHAnsi" w:eastAsia="Calibri" w:hAnsiTheme="minorHAnsi" w:cstheme="minorHAnsi"/>
                <w:b w:val="0"/>
                <w:i w:val="0"/>
                <w:sz w:val="24"/>
                <w:szCs w:val="24"/>
              </w:rPr>
              <w:t>Is being developed under a joint development effort with MDOT for state-owned or WMATA for Metro-owned land adjacent to transit under a MDOT or WMATA master development agreement and development plan.</w:t>
            </w:r>
          </w:p>
        </w:tc>
      </w:tr>
      <w:tr w:rsidR="002A0EE5" w:rsidRPr="00B15745" w14:paraId="1757F839" w14:textId="77777777" w:rsidTr="008057C6">
        <w:trPr>
          <w:trHeight w:val="945"/>
        </w:trPr>
        <w:sdt>
          <w:sdtPr>
            <w:rPr>
              <w:rFonts w:asciiTheme="minorHAnsi" w:hAnsiTheme="minorHAnsi" w:cstheme="minorHAnsi"/>
            </w:rPr>
            <w:id w:val="583956962"/>
            <w14:checkbox>
              <w14:checked w14:val="0"/>
              <w14:checkedState w14:val="2612" w14:font="MS Gothic"/>
              <w14:uncheckedState w14:val="2610" w14:font="MS Gothic"/>
            </w14:checkbox>
          </w:sdtPr>
          <w:sdtContent>
            <w:tc>
              <w:tcPr>
                <w:tcW w:w="529" w:type="dxa"/>
                <w:vAlign w:val="center"/>
              </w:tcPr>
              <w:p w14:paraId="25D77499" w14:textId="7A552A15" w:rsidR="002A0EE5" w:rsidRDefault="002A0EE5" w:rsidP="002A0EE5">
                <w:pPr>
                  <w:jc w:val="center"/>
                  <w:rPr>
                    <w:rFonts w:asciiTheme="minorHAnsi" w:hAnsiTheme="minorHAnsi" w:cstheme="minorHAnsi"/>
                  </w:rPr>
                </w:pPr>
                <w:r w:rsidRPr="00B15745">
                  <w:rPr>
                    <w:rFonts w:ascii="Segoe UI Symbol" w:eastAsia="MS Gothic" w:hAnsi="Segoe UI Symbol" w:cs="Segoe UI Symbol"/>
                  </w:rPr>
                  <w:t>☐</w:t>
                </w:r>
              </w:p>
            </w:tc>
          </w:sdtContent>
        </w:sdt>
        <w:tc>
          <w:tcPr>
            <w:tcW w:w="8006" w:type="dxa"/>
            <w:vAlign w:val="center"/>
          </w:tcPr>
          <w:p w14:paraId="55A0DD55" w14:textId="303C70E6" w:rsidR="002A0EE5" w:rsidRPr="00B15745" w:rsidRDefault="002A0EE5" w:rsidP="002A0EE5">
            <w:pPr>
              <w:pStyle w:val="Title"/>
              <w:jc w:val="left"/>
              <w:rPr>
                <w:rFonts w:asciiTheme="minorHAnsi" w:eastAsia="Calibri" w:hAnsiTheme="minorHAnsi" w:cstheme="minorHAnsi"/>
                <w:b w:val="0"/>
                <w:i w:val="0"/>
                <w:sz w:val="24"/>
                <w:szCs w:val="24"/>
              </w:rPr>
            </w:pPr>
            <w:r>
              <w:rPr>
                <w:rFonts w:asciiTheme="minorHAnsi" w:eastAsia="Calibri" w:hAnsiTheme="minorHAnsi" w:cstheme="minorHAnsi"/>
                <w:b w:val="0"/>
                <w:i w:val="0"/>
                <w:sz w:val="24"/>
                <w:szCs w:val="24"/>
              </w:rPr>
              <w:t xml:space="preserve">Has a Category 1 MBE/DBE entity, </w:t>
            </w:r>
            <w:r>
              <w:rPr>
                <w:rFonts w:asciiTheme="minorHAnsi" w:eastAsia="Calibri" w:hAnsiTheme="minorHAnsi" w:cstheme="minorHAnsi"/>
                <w:i w:val="0"/>
                <w:sz w:val="24"/>
                <w:szCs w:val="24"/>
              </w:rPr>
              <w:t>AND</w:t>
            </w:r>
            <w:r>
              <w:rPr>
                <w:rFonts w:asciiTheme="minorHAnsi" w:eastAsia="Calibri" w:hAnsiTheme="minorHAnsi" w:cstheme="minorHAnsi"/>
                <w:b w:val="0"/>
                <w:bCs/>
                <w:i w:val="0"/>
                <w:sz w:val="24"/>
                <w:szCs w:val="24"/>
              </w:rPr>
              <w:t xml:space="preserve"> is competing in the Infill and Redevelopment Pool. </w:t>
            </w:r>
          </w:p>
        </w:tc>
      </w:tr>
    </w:tbl>
    <w:p w14:paraId="3A0BAC16" w14:textId="77777777" w:rsidR="00FA7176" w:rsidRPr="00B15745" w:rsidRDefault="00FA7176" w:rsidP="00073458">
      <w:pPr>
        <w:pStyle w:val="Title"/>
        <w:jc w:val="left"/>
        <w:rPr>
          <w:rFonts w:asciiTheme="minorHAnsi" w:hAnsiTheme="minorHAnsi" w:cstheme="minorHAnsi"/>
          <w:b w:val="0"/>
          <w:i w:val="0"/>
          <w:sz w:val="24"/>
        </w:rPr>
      </w:pPr>
    </w:p>
    <w:p w14:paraId="748EB726" w14:textId="04E1F4C8" w:rsidR="00FA7176" w:rsidRPr="00B15745" w:rsidRDefault="00FA7176" w:rsidP="00073458">
      <w:pPr>
        <w:pStyle w:val="Title"/>
        <w:jc w:val="left"/>
        <w:rPr>
          <w:rFonts w:asciiTheme="minorHAnsi" w:hAnsiTheme="minorHAnsi" w:cstheme="minorHAnsi"/>
          <w:b w:val="0"/>
          <w:i w:val="0"/>
          <w:sz w:val="24"/>
        </w:rPr>
      </w:pPr>
    </w:p>
    <w:p w14:paraId="21C27CED" w14:textId="08F466D4" w:rsidR="00073458" w:rsidRPr="00B15745" w:rsidRDefault="00073458" w:rsidP="00073458">
      <w:pPr>
        <w:pStyle w:val="Title"/>
        <w:jc w:val="left"/>
        <w:rPr>
          <w:rFonts w:asciiTheme="minorHAnsi" w:hAnsiTheme="minorHAnsi" w:cstheme="minorHAnsi"/>
          <w:b w:val="0"/>
          <w:i w:val="0"/>
          <w:sz w:val="24"/>
        </w:rPr>
      </w:pPr>
      <w:r w:rsidRPr="00B15745">
        <w:rPr>
          <w:rFonts w:asciiTheme="minorHAnsi" w:hAnsiTheme="minorHAnsi" w:cstheme="minorHAnsi"/>
          <w:b w:val="0"/>
          <w:i w:val="0"/>
          <w:sz w:val="24"/>
        </w:rPr>
        <w:lastRenderedPageBreak/>
        <w:t>This certification is in accordance with the requirements of Section 4.4.</w:t>
      </w:r>
      <w:r w:rsidR="00BB3F78" w:rsidRPr="00B15745">
        <w:rPr>
          <w:rFonts w:asciiTheme="minorHAnsi" w:hAnsiTheme="minorHAnsi" w:cstheme="minorHAnsi"/>
          <w:b w:val="0"/>
          <w:i w:val="0"/>
          <w:sz w:val="24"/>
        </w:rPr>
        <w:t>6</w:t>
      </w:r>
      <w:r w:rsidR="002B68F3">
        <w:rPr>
          <w:rFonts w:asciiTheme="minorHAnsi" w:hAnsiTheme="minorHAnsi" w:cstheme="minorHAnsi"/>
          <w:b w:val="0"/>
          <w:i w:val="0"/>
          <w:sz w:val="24"/>
        </w:rPr>
        <w:t xml:space="preserve"> </w:t>
      </w:r>
      <w:r w:rsidRPr="00B15745">
        <w:rPr>
          <w:rFonts w:asciiTheme="minorHAnsi" w:hAnsiTheme="minorHAnsi" w:cstheme="minorHAnsi"/>
          <w:b w:val="0"/>
          <w:i w:val="0"/>
          <w:sz w:val="24"/>
        </w:rPr>
        <w:t>of the Multifamily Rental Financing Program Guide.</w:t>
      </w:r>
    </w:p>
    <w:p w14:paraId="3D3F4632" w14:textId="77777777" w:rsidR="003A0C71" w:rsidRPr="00B15745" w:rsidRDefault="003A0C71" w:rsidP="003A0C71">
      <w:pPr>
        <w:pStyle w:val="Title"/>
        <w:jc w:val="left"/>
        <w:rPr>
          <w:rFonts w:asciiTheme="minorHAnsi" w:hAnsiTheme="minorHAnsi" w:cstheme="minorHAnsi"/>
          <w:b w:val="0"/>
          <w:i w:val="0"/>
          <w:sz w:val="24"/>
        </w:rPr>
      </w:pPr>
    </w:p>
    <w:p w14:paraId="3F74CB8C" w14:textId="77777777" w:rsidR="003A0C71" w:rsidRPr="00B15745" w:rsidRDefault="003A0C71" w:rsidP="003A0C71">
      <w:pPr>
        <w:pStyle w:val="Title"/>
        <w:jc w:val="left"/>
        <w:rPr>
          <w:rFonts w:asciiTheme="minorHAnsi" w:hAnsiTheme="minorHAnsi" w:cstheme="minorHAnsi"/>
          <w:b w:val="0"/>
          <w:i w:val="0"/>
          <w:sz w:val="24"/>
        </w:rPr>
      </w:pPr>
      <w:r w:rsidRPr="00B15745">
        <w:rPr>
          <w:rFonts w:asciiTheme="minorHAnsi" w:hAnsiTheme="minorHAnsi" w:cstheme="minorHAnsi"/>
          <w:b w:val="0"/>
          <w:i w:val="0"/>
          <w:sz w:val="24"/>
        </w:rPr>
        <w:t>OWNER/SPONSOR:</w:t>
      </w:r>
    </w:p>
    <w:p w14:paraId="7EB19C76" w14:textId="77777777" w:rsidR="003A0C71" w:rsidRPr="00B15745" w:rsidRDefault="003A0C71" w:rsidP="003A0C71">
      <w:pPr>
        <w:pStyle w:val="Title"/>
        <w:jc w:val="left"/>
        <w:rPr>
          <w:rFonts w:asciiTheme="minorHAnsi" w:hAnsiTheme="minorHAnsi" w:cstheme="minorHAnsi"/>
          <w:b w:val="0"/>
          <w:i w:val="0"/>
          <w:sz w:val="24"/>
        </w:rPr>
      </w:pPr>
    </w:p>
    <w:p w14:paraId="7ECC5C91" w14:textId="77777777" w:rsidR="003A0C71" w:rsidRPr="00B15745" w:rsidRDefault="003A0C71" w:rsidP="003A0C71">
      <w:pPr>
        <w:pStyle w:val="Title"/>
        <w:jc w:val="left"/>
        <w:rPr>
          <w:rFonts w:asciiTheme="minorHAnsi" w:hAnsiTheme="minorHAnsi" w:cstheme="minorHAnsi"/>
          <w:b w:val="0"/>
          <w:i w:val="0"/>
          <w:sz w:val="24"/>
        </w:rPr>
      </w:pPr>
    </w:p>
    <w:p w14:paraId="010810B4" w14:textId="77777777" w:rsidR="003A0C71" w:rsidRPr="00B15745" w:rsidRDefault="003A0C71" w:rsidP="003A0C71">
      <w:pPr>
        <w:pStyle w:val="Title"/>
        <w:jc w:val="left"/>
        <w:rPr>
          <w:rFonts w:asciiTheme="minorHAnsi" w:hAnsiTheme="minorHAnsi" w:cstheme="minorHAnsi"/>
          <w:b w:val="0"/>
          <w:i w:val="0"/>
          <w:sz w:val="24"/>
        </w:rPr>
      </w:pPr>
      <w:r w:rsidRPr="00B15745">
        <w:rPr>
          <w:rFonts w:asciiTheme="minorHAnsi" w:hAnsiTheme="minorHAnsi" w:cstheme="minorHAnsi"/>
          <w:b w:val="0"/>
          <w:i w:val="0"/>
          <w:sz w:val="24"/>
        </w:rPr>
        <w:t>Signed:   ________________________________   Date:  _____________________________</w:t>
      </w:r>
    </w:p>
    <w:p w14:paraId="2D757DC4" w14:textId="77777777" w:rsidR="003A0C71" w:rsidRPr="00B15745" w:rsidRDefault="003A0C71" w:rsidP="003A0C71">
      <w:pPr>
        <w:pStyle w:val="Title"/>
        <w:jc w:val="left"/>
        <w:rPr>
          <w:rFonts w:asciiTheme="minorHAnsi" w:hAnsiTheme="minorHAnsi" w:cstheme="minorHAnsi"/>
          <w:b w:val="0"/>
          <w:i w:val="0"/>
          <w:sz w:val="24"/>
        </w:rPr>
      </w:pPr>
    </w:p>
    <w:p w14:paraId="0F66A0C6" w14:textId="77777777" w:rsidR="003A0C71" w:rsidRPr="00B15745" w:rsidRDefault="003A0C71" w:rsidP="003A0C71">
      <w:pPr>
        <w:pStyle w:val="Title"/>
        <w:jc w:val="left"/>
        <w:rPr>
          <w:rFonts w:asciiTheme="minorHAnsi" w:hAnsiTheme="minorHAnsi" w:cstheme="minorHAnsi"/>
          <w:b w:val="0"/>
          <w:i w:val="0"/>
          <w:sz w:val="24"/>
        </w:rPr>
      </w:pPr>
    </w:p>
    <w:p w14:paraId="6F327F5E" w14:textId="77777777" w:rsidR="003A0C71" w:rsidRPr="00B15745" w:rsidRDefault="003A0C71" w:rsidP="003A0C71">
      <w:pPr>
        <w:pStyle w:val="Title"/>
        <w:jc w:val="left"/>
        <w:rPr>
          <w:rFonts w:asciiTheme="minorHAnsi" w:hAnsiTheme="minorHAnsi" w:cstheme="minorHAnsi"/>
          <w:b w:val="0"/>
          <w:i w:val="0"/>
          <w:sz w:val="24"/>
        </w:rPr>
      </w:pPr>
      <w:r w:rsidRPr="00B15745">
        <w:rPr>
          <w:rFonts w:asciiTheme="minorHAnsi" w:hAnsiTheme="minorHAnsi" w:cstheme="minorHAnsi"/>
          <w:b w:val="0"/>
          <w:i w:val="0"/>
          <w:sz w:val="24"/>
        </w:rPr>
        <w:t>Printed Name and Title:  _______________________________________________________</w:t>
      </w:r>
    </w:p>
    <w:p w14:paraId="7F4D1A84" w14:textId="77777777" w:rsidR="003A0C71" w:rsidRPr="00B15745" w:rsidRDefault="003A0C71" w:rsidP="003A0C71">
      <w:pPr>
        <w:pStyle w:val="Title"/>
        <w:jc w:val="left"/>
        <w:rPr>
          <w:rFonts w:asciiTheme="minorHAnsi" w:hAnsiTheme="minorHAnsi" w:cstheme="minorHAnsi"/>
          <w:b w:val="0"/>
          <w:i w:val="0"/>
          <w:sz w:val="24"/>
        </w:rPr>
      </w:pPr>
    </w:p>
    <w:p w14:paraId="4BFF289F" w14:textId="77777777" w:rsidR="003A0C71" w:rsidRPr="00B15745" w:rsidRDefault="003A0C71" w:rsidP="003A0C71">
      <w:pPr>
        <w:pStyle w:val="Title"/>
        <w:jc w:val="left"/>
        <w:rPr>
          <w:rFonts w:asciiTheme="minorHAnsi" w:hAnsiTheme="minorHAnsi" w:cstheme="minorHAnsi"/>
          <w:b w:val="0"/>
          <w:i w:val="0"/>
          <w:sz w:val="24"/>
        </w:rPr>
      </w:pPr>
    </w:p>
    <w:p w14:paraId="16C6408B" w14:textId="77777777" w:rsidR="003A0C71" w:rsidRPr="00B15745" w:rsidRDefault="003A0C71" w:rsidP="003A0C71">
      <w:pPr>
        <w:rPr>
          <w:rFonts w:asciiTheme="minorHAnsi" w:hAnsiTheme="minorHAnsi" w:cstheme="minorHAnsi"/>
        </w:rPr>
      </w:pPr>
      <w:r w:rsidRPr="00B15745">
        <w:rPr>
          <w:rFonts w:asciiTheme="minorHAnsi" w:hAnsiTheme="minorHAnsi" w:cstheme="minorHAnsi"/>
        </w:rPr>
        <w:t>Company Name:                ________________________________________________________</w:t>
      </w:r>
    </w:p>
    <w:p w14:paraId="4EA6D3BC" w14:textId="77777777" w:rsidR="003A0C71" w:rsidRPr="00B15745" w:rsidRDefault="003A0C71" w:rsidP="003A0C71">
      <w:pPr>
        <w:rPr>
          <w:rFonts w:asciiTheme="minorHAnsi" w:hAnsiTheme="minorHAnsi" w:cstheme="minorHAnsi"/>
        </w:rPr>
      </w:pPr>
    </w:p>
    <w:p w14:paraId="7115B8D2" w14:textId="77777777" w:rsidR="003A0C71" w:rsidRPr="00B15745" w:rsidRDefault="003A0C71" w:rsidP="003A0C71">
      <w:pPr>
        <w:pStyle w:val="Title"/>
        <w:rPr>
          <w:rFonts w:asciiTheme="minorHAnsi" w:hAnsiTheme="minorHAnsi" w:cstheme="minorHAnsi"/>
          <w:b w:val="0"/>
          <w:i w:val="0"/>
          <w:sz w:val="24"/>
        </w:rPr>
      </w:pPr>
    </w:p>
    <w:p w14:paraId="69605536" w14:textId="77777777" w:rsidR="000572DE" w:rsidRPr="00B15745" w:rsidRDefault="003A0C71" w:rsidP="003E4585">
      <w:pPr>
        <w:pStyle w:val="Title"/>
        <w:jc w:val="left"/>
        <w:rPr>
          <w:rFonts w:asciiTheme="minorHAnsi" w:hAnsiTheme="minorHAnsi" w:cstheme="minorHAnsi"/>
          <w:b w:val="0"/>
          <w:i w:val="0"/>
          <w:sz w:val="24"/>
        </w:rPr>
      </w:pPr>
      <w:r w:rsidRPr="00B15745">
        <w:rPr>
          <w:rFonts w:asciiTheme="minorHAnsi" w:hAnsiTheme="minorHAnsi" w:cstheme="minorHAnsi"/>
          <w:b w:val="0"/>
          <w:i w:val="0"/>
          <w:sz w:val="24"/>
        </w:rPr>
        <w:t>Project Name: _______________________________________________________________</w:t>
      </w:r>
    </w:p>
    <w:p w14:paraId="2FB1DB73" w14:textId="77777777" w:rsidR="000572DE" w:rsidRPr="00B15745" w:rsidRDefault="000572DE" w:rsidP="00980CA8">
      <w:pPr>
        <w:jc w:val="center"/>
        <w:rPr>
          <w:rFonts w:asciiTheme="minorHAnsi" w:hAnsiTheme="minorHAnsi" w:cstheme="minorHAnsi"/>
          <w:b/>
          <w:sz w:val="28"/>
          <w:szCs w:val="28"/>
        </w:rPr>
      </w:pPr>
    </w:p>
    <w:p w14:paraId="2F6F08F4" w14:textId="77777777" w:rsidR="00114EF9" w:rsidRPr="00B15745" w:rsidRDefault="00114EF9" w:rsidP="00980CA8">
      <w:pPr>
        <w:jc w:val="center"/>
        <w:rPr>
          <w:rFonts w:asciiTheme="minorHAnsi" w:hAnsiTheme="minorHAnsi" w:cstheme="minorHAnsi"/>
          <w:b/>
          <w:sz w:val="28"/>
          <w:szCs w:val="28"/>
        </w:rPr>
      </w:pPr>
    </w:p>
    <w:p w14:paraId="7FD5D682" w14:textId="77777777" w:rsidR="00114EF9" w:rsidRPr="00B15745" w:rsidRDefault="00114EF9" w:rsidP="00980CA8">
      <w:pPr>
        <w:jc w:val="center"/>
        <w:rPr>
          <w:rFonts w:asciiTheme="minorHAnsi" w:hAnsiTheme="minorHAnsi" w:cstheme="minorHAnsi"/>
          <w:b/>
          <w:sz w:val="28"/>
          <w:szCs w:val="28"/>
        </w:rPr>
      </w:pPr>
    </w:p>
    <w:p w14:paraId="308D7D05" w14:textId="77777777" w:rsidR="00114EF9" w:rsidRPr="00B15745" w:rsidRDefault="00114EF9" w:rsidP="00980CA8">
      <w:pPr>
        <w:jc w:val="center"/>
        <w:rPr>
          <w:rFonts w:asciiTheme="minorHAnsi" w:hAnsiTheme="minorHAnsi" w:cstheme="minorHAnsi"/>
          <w:b/>
          <w:sz w:val="28"/>
          <w:szCs w:val="28"/>
        </w:rPr>
      </w:pPr>
    </w:p>
    <w:p w14:paraId="47F97D90" w14:textId="77777777" w:rsidR="00114EF9" w:rsidRPr="00B15745" w:rsidRDefault="00114EF9" w:rsidP="00980CA8">
      <w:pPr>
        <w:jc w:val="center"/>
        <w:rPr>
          <w:rFonts w:asciiTheme="minorHAnsi" w:hAnsiTheme="minorHAnsi" w:cstheme="minorHAnsi"/>
          <w:b/>
          <w:sz w:val="28"/>
          <w:szCs w:val="28"/>
        </w:rPr>
      </w:pPr>
    </w:p>
    <w:p w14:paraId="07CD3F19" w14:textId="77777777" w:rsidR="00114EF9" w:rsidRPr="00B15745" w:rsidRDefault="00114EF9" w:rsidP="00980CA8">
      <w:pPr>
        <w:jc w:val="center"/>
        <w:rPr>
          <w:rFonts w:asciiTheme="minorHAnsi" w:hAnsiTheme="minorHAnsi" w:cstheme="minorHAnsi"/>
          <w:b/>
          <w:sz w:val="28"/>
          <w:szCs w:val="28"/>
        </w:rPr>
      </w:pPr>
    </w:p>
    <w:p w14:paraId="08834E34" w14:textId="77777777" w:rsidR="00114EF9" w:rsidRPr="00B15745" w:rsidRDefault="00114EF9" w:rsidP="00980CA8">
      <w:pPr>
        <w:jc w:val="center"/>
        <w:rPr>
          <w:rFonts w:asciiTheme="minorHAnsi" w:hAnsiTheme="minorHAnsi" w:cstheme="minorHAnsi"/>
          <w:b/>
          <w:sz w:val="28"/>
          <w:szCs w:val="28"/>
        </w:rPr>
      </w:pPr>
    </w:p>
    <w:p w14:paraId="4F78BA1A" w14:textId="77777777" w:rsidR="00114EF9" w:rsidRPr="00B15745" w:rsidRDefault="00114EF9" w:rsidP="00980CA8">
      <w:pPr>
        <w:jc w:val="center"/>
        <w:rPr>
          <w:rFonts w:asciiTheme="minorHAnsi" w:hAnsiTheme="minorHAnsi" w:cstheme="minorHAnsi"/>
          <w:b/>
          <w:sz w:val="28"/>
          <w:szCs w:val="28"/>
        </w:rPr>
      </w:pPr>
    </w:p>
    <w:p w14:paraId="3B32BD37" w14:textId="77777777" w:rsidR="00114EF9" w:rsidRPr="00B15745" w:rsidRDefault="00114EF9" w:rsidP="00980CA8">
      <w:pPr>
        <w:jc w:val="center"/>
        <w:rPr>
          <w:rFonts w:asciiTheme="minorHAnsi" w:hAnsiTheme="minorHAnsi" w:cstheme="minorHAnsi"/>
          <w:b/>
          <w:sz w:val="28"/>
          <w:szCs w:val="28"/>
        </w:rPr>
      </w:pPr>
    </w:p>
    <w:p w14:paraId="06F26637" w14:textId="77777777" w:rsidR="00114EF9" w:rsidRPr="00B15745" w:rsidRDefault="00114EF9" w:rsidP="00980CA8">
      <w:pPr>
        <w:jc w:val="center"/>
        <w:rPr>
          <w:rFonts w:asciiTheme="minorHAnsi" w:hAnsiTheme="minorHAnsi" w:cstheme="minorHAnsi"/>
          <w:b/>
          <w:sz w:val="28"/>
          <w:szCs w:val="28"/>
        </w:rPr>
      </w:pPr>
    </w:p>
    <w:p w14:paraId="10652596" w14:textId="77777777" w:rsidR="00114EF9" w:rsidRPr="00B15745" w:rsidRDefault="00114EF9" w:rsidP="00980CA8">
      <w:pPr>
        <w:jc w:val="center"/>
        <w:rPr>
          <w:rFonts w:asciiTheme="minorHAnsi" w:hAnsiTheme="minorHAnsi" w:cstheme="minorHAnsi"/>
          <w:b/>
          <w:sz w:val="28"/>
          <w:szCs w:val="28"/>
        </w:rPr>
      </w:pPr>
    </w:p>
    <w:p w14:paraId="563743B4" w14:textId="77777777" w:rsidR="00114EF9" w:rsidRPr="00B15745" w:rsidRDefault="00114EF9" w:rsidP="00980CA8">
      <w:pPr>
        <w:jc w:val="center"/>
        <w:rPr>
          <w:rFonts w:asciiTheme="minorHAnsi" w:hAnsiTheme="minorHAnsi" w:cstheme="minorHAnsi"/>
          <w:b/>
          <w:sz w:val="28"/>
          <w:szCs w:val="28"/>
        </w:rPr>
      </w:pPr>
    </w:p>
    <w:p w14:paraId="602C6367" w14:textId="77777777" w:rsidR="00114EF9" w:rsidRPr="00B15745" w:rsidRDefault="00114EF9" w:rsidP="00980CA8">
      <w:pPr>
        <w:jc w:val="center"/>
        <w:rPr>
          <w:rFonts w:asciiTheme="minorHAnsi" w:hAnsiTheme="minorHAnsi" w:cstheme="minorHAnsi"/>
          <w:b/>
          <w:sz w:val="28"/>
          <w:szCs w:val="28"/>
        </w:rPr>
      </w:pPr>
    </w:p>
    <w:p w14:paraId="4C325500" w14:textId="77777777" w:rsidR="00114EF9" w:rsidRPr="00B15745" w:rsidRDefault="00114EF9" w:rsidP="00980CA8">
      <w:pPr>
        <w:jc w:val="center"/>
        <w:rPr>
          <w:rFonts w:asciiTheme="minorHAnsi" w:hAnsiTheme="minorHAnsi" w:cstheme="minorHAnsi"/>
          <w:b/>
          <w:sz w:val="28"/>
          <w:szCs w:val="28"/>
        </w:rPr>
      </w:pPr>
    </w:p>
    <w:p w14:paraId="40EB9DE7" w14:textId="77777777" w:rsidR="00114EF9" w:rsidRDefault="00114EF9" w:rsidP="00980CA8">
      <w:pPr>
        <w:jc w:val="center"/>
        <w:rPr>
          <w:rFonts w:asciiTheme="minorHAnsi" w:hAnsiTheme="minorHAnsi" w:cstheme="minorHAnsi"/>
          <w:b/>
          <w:sz w:val="28"/>
          <w:szCs w:val="28"/>
        </w:rPr>
      </w:pPr>
    </w:p>
    <w:p w14:paraId="33AE8C88" w14:textId="77777777" w:rsidR="008057C6" w:rsidRDefault="008057C6" w:rsidP="00980CA8">
      <w:pPr>
        <w:jc w:val="center"/>
        <w:rPr>
          <w:rFonts w:asciiTheme="minorHAnsi" w:hAnsiTheme="minorHAnsi" w:cstheme="minorHAnsi"/>
          <w:b/>
          <w:sz w:val="28"/>
          <w:szCs w:val="28"/>
        </w:rPr>
      </w:pPr>
    </w:p>
    <w:p w14:paraId="4A2A5F5E" w14:textId="77777777" w:rsidR="008057C6" w:rsidRDefault="008057C6" w:rsidP="00980CA8">
      <w:pPr>
        <w:jc w:val="center"/>
        <w:rPr>
          <w:rFonts w:asciiTheme="minorHAnsi" w:hAnsiTheme="minorHAnsi" w:cstheme="minorHAnsi"/>
          <w:b/>
          <w:sz w:val="28"/>
          <w:szCs w:val="28"/>
        </w:rPr>
      </w:pPr>
    </w:p>
    <w:p w14:paraId="5AB184FE" w14:textId="77777777" w:rsidR="008057C6" w:rsidRDefault="008057C6" w:rsidP="00980CA8">
      <w:pPr>
        <w:jc w:val="center"/>
        <w:rPr>
          <w:rFonts w:asciiTheme="minorHAnsi" w:hAnsiTheme="minorHAnsi" w:cstheme="minorHAnsi"/>
          <w:b/>
          <w:sz w:val="28"/>
          <w:szCs w:val="28"/>
        </w:rPr>
      </w:pPr>
    </w:p>
    <w:p w14:paraId="4AA815A3" w14:textId="77777777" w:rsidR="008057C6" w:rsidRPr="00B15745" w:rsidRDefault="008057C6" w:rsidP="00980CA8">
      <w:pPr>
        <w:jc w:val="center"/>
        <w:rPr>
          <w:rFonts w:asciiTheme="minorHAnsi" w:hAnsiTheme="minorHAnsi" w:cstheme="minorHAnsi"/>
          <w:b/>
          <w:sz w:val="28"/>
          <w:szCs w:val="28"/>
        </w:rPr>
      </w:pPr>
    </w:p>
    <w:p w14:paraId="16F938A4" w14:textId="77777777" w:rsidR="00114EF9" w:rsidRPr="00B15745" w:rsidRDefault="00114EF9" w:rsidP="00980CA8">
      <w:pPr>
        <w:jc w:val="center"/>
        <w:rPr>
          <w:rFonts w:asciiTheme="minorHAnsi" w:hAnsiTheme="minorHAnsi" w:cstheme="minorHAnsi"/>
          <w:b/>
          <w:sz w:val="28"/>
          <w:szCs w:val="28"/>
        </w:rPr>
      </w:pPr>
    </w:p>
    <w:p w14:paraId="529E316F" w14:textId="77777777" w:rsidR="00114EF9" w:rsidRPr="00B15745" w:rsidRDefault="00114EF9" w:rsidP="00980CA8">
      <w:pPr>
        <w:jc w:val="center"/>
        <w:rPr>
          <w:rFonts w:asciiTheme="minorHAnsi" w:hAnsiTheme="minorHAnsi" w:cstheme="minorHAnsi"/>
          <w:b/>
          <w:sz w:val="28"/>
          <w:szCs w:val="28"/>
        </w:rPr>
      </w:pPr>
    </w:p>
    <w:p w14:paraId="0F3EC327" w14:textId="77777777" w:rsidR="00114EF9" w:rsidRPr="00B15745" w:rsidRDefault="00114EF9" w:rsidP="00980CA8">
      <w:pPr>
        <w:jc w:val="center"/>
        <w:rPr>
          <w:rFonts w:asciiTheme="minorHAnsi" w:hAnsiTheme="minorHAnsi" w:cstheme="minorHAnsi"/>
          <w:b/>
          <w:sz w:val="28"/>
          <w:szCs w:val="28"/>
        </w:rPr>
      </w:pPr>
    </w:p>
    <w:p w14:paraId="7F2F09AD" w14:textId="77777777" w:rsidR="00114EF9" w:rsidRPr="00B15745" w:rsidRDefault="00114EF9" w:rsidP="00980CA8">
      <w:pPr>
        <w:jc w:val="center"/>
        <w:rPr>
          <w:rFonts w:asciiTheme="minorHAnsi" w:hAnsiTheme="minorHAnsi" w:cstheme="minorHAnsi"/>
          <w:b/>
          <w:sz w:val="28"/>
          <w:szCs w:val="28"/>
        </w:rPr>
      </w:pPr>
    </w:p>
    <w:p w14:paraId="0ABD7C71" w14:textId="77777777" w:rsidR="00114EF9" w:rsidRPr="00B15745" w:rsidRDefault="00114EF9" w:rsidP="00980CA8">
      <w:pPr>
        <w:jc w:val="center"/>
        <w:rPr>
          <w:rFonts w:asciiTheme="minorHAnsi" w:hAnsiTheme="minorHAnsi" w:cstheme="minorHAnsi"/>
          <w:b/>
          <w:sz w:val="28"/>
          <w:szCs w:val="28"/>
        </w:rPr>
      </w:pPr>
    </w:p>
    <w:p w14:paraId="30F2F1D9" w14:textId="77777777" w:rsidR="00114EF9" w:rsidRPr="00B15745" w:rsidRDefault="00114EF9" w:rsidP="00980CA8">
      <w:pPr>
        <w:jc w:val="center"/>
        <w:rPr>
          <w:rFonts w:asciiTheme="minorHAnsi" w:hAnsiTheme="minorHAnsi" w:cstheme="minorHAnsi"/>
          <w:b/>
          <w:sz w:val="28"/>
          <w:szCs w:val="28"/>
        </w:rPr>
      </w:pPr>
    </w:p>
    <w:p w14:paraId="0DF36FAF" w14:textId="77777777" w:rsidR="00114EF9" w:rsidRPr="00B15745" w:rsidRDefault="00114EF9" w:rsidP="002B68F3">
      <w:pPr>
        <w:rPr>
          <w:rFonts w:asciiTheme="minorHAnsi" w:hAnsiTheme="minorHAnsi" w:cstheme="minorHAnsi"/>
          <w:b/>
          <w:sz w:val="28"/>
          <w:szCs w:val="28"/>
        </w:rPr>
      </w:pPr>
    </w:p>
    <w:p w14:paraId="553C94A8" w14:textId="72825B3F" w:rsidR="0064032F" w:rsidRPr="00B15745" w:rsidRDefault="0064032F" w:rsidP="00980CA8">
      <w:pPr>
        <w:jc w:val="center"/>
        <w:rPr>
          <w:rFonts w:asciiTheme="minorHAnsi" w:hAnsiTheme="minorHAnsi" w:cstheme="minorHAnsi"/>
          <w:b/>
          <w:sz w:val="28"/>
          <w:szCs w:val="28"/>
        </w:rPr>
      </w:pPr>
      <w:r w:rsidRPr="00B15745">
        <w:rPr>
          <w:rFonts w:asciiTheme="minorHAnsi" w:hAnsiTheme="minorHAnsi" w:cstheme="minorHAnsi"/>
          <w:b/>
          <w:sz w:val="28"/>
          <w:szCs w:val="28"/>
        </w:rPr>
        <w:lastRenderedPageBreak/>
        <w:t xml:space="preserve">OPTIONAL </w:t>
      </w:r>
      <w:r w:rsidR="00334913" w:rsidRPr="00B15745">
        <w:rPr>
          <w:rFonts w:asciiTheme="minorHAnsi" w:hAnsiTheme="minorHAnsi" w:cstheme="minorHAnsi"/>
          <w:b/>
          <w:sz w:val="28"/>
          <w:szCs w:val="28"/>
        </w:rPr>
        <w:t xml:space="preserve">SCORING </w:t>
      </w:r>
      <w:r w:rsidRPr="00B15745">
        <w:rPr>
          <w:rFonts w:asciiTheme="minorHAnsi" w:hAnsiTheme="minorHAnsi" w:cstheme="minorHAnsi"/>
          <w:b/>
          <w:sz w:val="28"/>
          <w:szCs w:val="28"/>
        </w:rPr>
        <w:t>EXHIBIT</w:t>
      </w:r>
    </w:p>
    <w:p w14:paraId="101FCE9F" w14:textId="77777777" w:rsidR="0064032F" w:rsidRPr="00B15745" w:rsidRDefault="0064032F" w:rsidP="0064032F">
      <w:pPr>
        <w:jc w:val="center"/>
        <w:rPr>
          <w:rFonts w:asciiTheme="minorHAnsi" w:hAnsiTheme="minorHAnsi" w:cstheme="minorHAnsi"/>
        </w:rPr>
      </w:pPr>
    </w:p>
    <w:p w14:paraId="2F465838" w14:textId="77777777" w:rsidR="004C50A6" w:rsidRPr="00B15745" w:rsidRDefault="004C50A6" w:rsidP="004C50A6">
      <w:pPr>
        <w:pStyle w:val="Title"/>
        <w:rPr>
          <w:rFonts w:asciiTheme="minorHAnsi" w:hAnsiTheme="minorHAnsi" w:cstheme="minorHAnsi"/>
        </w:rPr>
      </w:pPr>
      <w:r w:rsidRPr="00B15745">
        <w:rPr>
          <w:rFonts w:asciiTheme="minorHAnsi" w:hAnsiTheme="minorHAnsi" w:cstheme="minorHAnsi"/>
        </w:rPr>
        <w:t xml:space="preserve">EXHIBIT </w:t>
      </w:r>
      <w:r w:rsidR="00755E33" w:rsidRPr="00B15745">
        <w:rPr>
          <w:rFonts w:asciiTheme="minorHAnsi" w:hAnsiTheme="minorHAnsi" w:cstheme="minorHAnsi"/>
        </w:rPr>
        <w:t>N</w:t>
      </w:r>
      <w:r w:rsidRPr="00B15745">
        <w:rPr>
          <w:rFonts w:asciiTheme="minorHAnsi" w:hAnsiTheme="minorHAnsi" w:cstheme="minorHAnsi"/>
        </w:rPr>
        <w:t xml:space="preserve">: </w:t>
      </w:r>
      <w:r w:rsidR="00293DB2" w:rsidRPr="00B15745">
        <w:rPr>
          <w:rFonts w:asciiTheme="minorHAnsi" w:hAnsiTheme="minorHAnsi" w:cstheme="minorHAnsi"/>
        </w:rPr>
        <w:t xml:space="preserve">DIRECT LEVERAGING and </w:t>
      </w:r>
      <w:r w:rsidR="007E79C0" w:rsidRPr="00B15745">
        <w:rPr>
          <w:rFonts w:asciiTheme="minorHAnsi" w:hAnsiTheme="minorHAnsi" w:cstheme="minorHAnsi"/>
        </w:rPr>
        <w:t>OPERATING</w:t>
      </w:r>
      <w:r w:rsidRPr="00B15745">
        <w:rPr>
          <w:rFonts w:asciiTheme="minorHAnsi" w:hAnsiTheme="minorHAnsi" w:cstheme="minorHAnsi"/>
        </w:rPr>
        <w:t xml:space="preserve"> SUBSIDIES</w:t>
      </w:r>
    </w:p>
    <w:p w14:paraId="38B3277F" w14:textId="77777777" w:rsidR="004C50A6" w:rsidRPr="00B15745" w:rsidRDefault="004C50A6" w:rsidP="004C50A6">
      <w:pPr>
        <w:widowControl w:val="0"/>
        <w:rPr>
          <w:rFonts w:asciiTheme="minorHAnsi" w:hAnsiTheme="minorHAnsi" w:cstheme="minorHAnsi"/>
          <w:b/>
        </w:rPr>
      </w:pPr>
    </w:p>
    <w:p w14:paraId="4BFF1418" w14:textId="77777777" w:rsidR="00265F83" w:rsidRPr="00B15745" w:rsidRDefault="00265F83" w:rsidP="00345F08">
      <w:pPr>
        <w:ind w:firstLine="720"/>
        <w:rPr>
          <w:rFonts w:asciiTheme="minorHAnsi" w:hAnsiTheme="minorHAnsi" w:cstheme="minorHAnsi"/>
        </w:rPr>
      </w:pPr>
      <w:r w:rsidRPr="00B15745">
        <w:rPr>
          <w:rFonts w:asciiTheme="minorHAnsi" w:hAnsiTheme="minorHAnsi" w:cstheme="minorHAnsi"/>
        </w:rPr>
        <w:t>LIHTC and DHCD’s programs are not adequate to address all of Maryland’s rental housing needs. Projects that maximize support from other non-state resources, will receive additional consideration. To encourage development that balances meeting pressing housing needs, ensuring high quality construction that is attractive, efficient, and sustainable, and investing resources in responsible manner, DHCD will adjust scoring to favor cost-effective transactions.</w:t>
      </w:r>
    </w:p>
    <w:p w14:paraId="13B2B836" w14:textId="77777777" w:rsidR="00265F83" w:rsidRPr="00B15745" w:rsidRDefault="00265F83" w:rsidP="006D48B3">
      <w:pPr>
        <w:rPr>
          <w:rFonts w:asciiTheme="minorHAnsi" w:hAnsiTheme="minorHAnsi" w:cstheme="minorHAnsi"/>
        </w:rPr>
      </w:pPr>
    </w:p>
    <w:p w14:paraId="4A519AC7" w14:textId="77777777" w:rsidR="006D48B3" w:rsidRPr="00B15745" w:rsidRDefault="006D48B3" w:rsidP="00345F08">
      <w:pPr>
        <w:ind w:firstLine="720"/>
        <w:rPr>
          <w:rFonts w:asciiTheme="minorHAnsi" w:hAnsiTheme="minorHAnsi" w:cstheme="minorHAnsi"/>
        </w:rPr>
      </w:pPr>
      <w:r w:rsidRPr="00B15745">
        <w:rPr>
          <w:rFonts w:asciiTheme="minorHAnsi" w:hAnsiTheme="minorHAnsi" w:cstheme="minorHAnsi"/>
        </w:rPr>
        <w:t>DHCD will award points based on the percentage of total development costs funded by non-state resources</w:t>
      </w:r>
      <w:r w:rsidR="00265F83" w:rsidRPr="00B15745">
        <w:rPr>
          <w:rFonts w:asciiTheme="minorHAnsi" w:hAnsiTheme="minorHAnsi" w:cstheme="minorHAnsi"/>
        </w:rPr>
        <w:t>.</w:t>
      </w:r>
      <w:r w:rsidR="002C60E0" w:rsidRPr="00B15745">
        <w:rPr>
          <w:rFonts w:asciiTheme="minorHAnsi" w:hAnsiTheme="minorHAnsi" w:cstheme="minorHAnsi"/>
        </w:rPr>
        <w:t xml:space="preserve"> </w:t>
      </w:r>
      <w:r w:rsidRPr="00B15745">
        <w:rPr>
          <w:rFonts w:asciiTheme="minorHAnsi" w:hAnsiTheme="minorHAnsi" w:cstheme="minorHAnsi"/>
        </w:rPr>
        <w:t xml:space="preserve">To receive points for a local contribution, </w:t>
      </w:r>
      <w:r w:rsidR="00265F83" w:rsidRPr="00B15745">
        <w:rPr>
          <w:rFonts w:asciiTheme="minorHAnsi" w:hAnsiTheme="minorHAnsi" w:cstheme="minorHAnsi"/>
        </w:rPr>
        <w:t>there must be evidence</w:t>
      </w:r>
      <w:r w:rsidRPr="00B15745">
        <w:rPr>
          <w:rFonts w:asciiTheme="minorHAnsi" w:hAnsiTheme="minorHAnsi" w:cstheme="minorHAnsi"/>
        </w:rPr>
        <w:t xml:space="preserve"> of an anticipated political subdivision contribution in the form of a letter from an authorized political subdivision official and </w:t>
      </w:r>
      <w:r w:rsidR="00265F83" w:rsidRPr="00B15745">
        <w:rPr>
          <w:rFonts w:asciiTheme="minorHAnsi" w:hAnsiTheme="minorHAnsi" w:cstheme="minorHAnsi"/>
        </w:rPr>
        <w:t>must</w:t>
      </w:r>
      <w:r w:rsidRPr="00B15745">
        <w:rPr>
          <w:rFonts w:asciiTheme="minorHAnsi" w:hAnsiTheme="minorHAnsi" w:cstheme="minorHAnsi"/>
        </w:rPr>
        <w:t xml:space="preserve"> indicate the type and amount of the contribution that the political subdivision anticipates making. </w:t>
      </w:r>
    </w:p>
    <w:p w14:paraId="37AB8FBF" w14:textId="77777777" w:rsidR="006D48B3" w:rsidRPr="00B15745" w:rsidRDefault="00265F83" w:rsidP="00345F08">
      <w:pPr>
        <w:pStyle w:val="ListParagraph"/>
        <w:tabs>
          <w:tab w:val="left" w:pos="810"/>
        </w:tabs>
        <w:ind w:hanging="360"/>
        <w:rPr>
          <w:rFonts w:asciiTheme="minorHAnsi" w:hAnsiTheme="minorHAnsi" w:cstheme="minorHAnsi"/>
        </w:rPr>
      </w:pPr>
      <w:r w:rsidRPr="00B15745">
        <w:rPr>
          <w:rFonts w:asciiTheme="minorHAnsi" w:hAnsiTheme="minorHAnsi" w:cstheme="minorHAnsi"/>
        </w:rPr>
        <w:t xml:space="preserve"> </w:t>
      </w:r>
    </w:p>
    <w:p w14:paraId="4BB668DB" w14:textId="77777777" w:rsidR="006D48B3" w:rsidRPr="00B15745" w:rsidRDefault="002C60E0" w:rsidP="00345F08">
      <w:pPr>
        <w:ind w:firstLine="720"/>
        <w:rPr>
          <w:rFonts w:asciiTheme="minorHAnsi" w:hAnsiTheme="minorHAnsi" w:cstheme="minorHAnsi"/>
        </w:rPr>
      </w:pPr>
      <w:r w:rsidRPr="00B15745">
        <w:rPr>
          <w:rFonts w:asciiTheme="minorHAnsi" w:hAnsiTheme="minorHAnsi" w:cstheme="minorHAnsi"/>
        </w:rPr>
        <w:t>As p</w:t>
      </w:r>
      <w:r w:rsidR="006D48B3" w:rsidRPr="00B15745">
        <w:rPr>
          <w:rFonts w:asciiTheme="minorHAnsi" w:hAnsiTheme="minorHAnsi" w:cstheme="minorHAnsi"/>
        </w:rPr>
        <w:t xml:space="preserve">rojects in rural areas have higher fixed transaction costs due to their relatively smaller size and have less access to locally-controlled sources of leverage, DHCD will award leveraging points to rural projects on a higher scale than for non-rural projects. </w:t>
      </w:r>
      <w:r w:rsidRPr="00B15745">
        <w:rPr>
          <w:rFonts w:asciiTheme="minorHAnsi" w:hAnsiTheme="minorHAnsi" w:cstheme="minorHAnsi"/>
        </w:rPr>
        <w:t xml:space="preserve">See section 4.5.1 of the Guide for more information. </w:t>
      </w:r>
    </w:p>
    <w:p w14:paraId="2FE16490" w14:textId="77777777" w:rsidR="006D48B3" w:rsidRPr="00B15745" w:rsidRDefault="006D48B3" w:rsidP="004C50A6">
      <w:pPr>
        <w:widowControl w:val="0"/>
        <w:rPr>
          <w:rFonts w:asciiTheme="minorHAnsi" w:hAnsiTheme="minorHAnsi" w:cstheme="minorHAnsi"/>
          <w:b/>
        </w:rPr>
      </w:pPr>
    </w:p>
    <w:p w14:paraId="74DBBB55" w14:textId="77777777" w:rsidR="00E12789" w:rsidRPr="00B15745" w:rsidRDefault="00E12789" w:rsidP="00E12789">
      <w:pPr>
        <w:widowControl w:val="0"/>
        <w:tabs>
          <w:tab w:val="left" w:pos="-1440"/>
        </w:tabs>
        <w:rPr>
          <w:rFonts w:asciiTheme="minorHAnsi" w:hAnsiTheme="minorHAnsi" w:cstheme="minorHAnsi"/>
        </w:rPr>
      </w:pPr>
      <w:r w:rsidRPr="00B15745">
        <w:rPr>
          <w:rFonts w:asciiTheme="minorHAnsi" w:hAnsiTheme="minorHAnsi" w:cstheme="minorHAnsi"/>
        </w:rPr>
        <w:tab/>
        <w:t>Points are awarded to projects that use operating or rent subsidies derived from non-project resources. The subsidies must reduce project operating expenses or reduce the rent burden for low-income tenants. Project-based rent subsidies, payment in lieu of taxes</w:t>
      </w:r>
      <w:r w:rsidR="00073458" w:rsidRPr="00B15745">
        <w:rPr>
          <w:rFonts w:asciiTheme="minorHAnsi" w:hAnsiTheme="minorHAnsi" w:cstheme="minorHAnsi"/>
        </w:rPr>
        <w:t>,</w:t>
      </w:r>
      <w:r w:rsidRPr="00B15745">
        <w:rPr>
          <w:rFonts w:asciiTheme="minorHAnsi" w:hAnsiTheme="minorHAnsi" w:cstheme="minorHAnsi"/>
        </w:rPr>
        <w:t xml:space="preserve"> or other operating or social service subsidies are encouraged. </w:t>
      </w:r>
      <w:r w:rsidR="00CE3337" w:rsidRPr="00B15745">
        <w:rPr>
          <w:rFonts w:asciiTheme="minorHAnsi" w:hAnsiTheme="minorHAnsi" w:cstheme="minorHAnsi"/>
        </w:rPr>
        <w:t xml:space="preserve">To receive </w:t>
      </w:r>
      <w:r w:rsidR="000425FE" w:rsidRPr="00B15745">
        <w:rPr>
          <w:rFonts w:asciiTheme="minorHAnsi" w:hAnsiTheme="minorHAnsi" w:cstheme="minorHAnsi"/>
        </w:rPr>
        <w:t>points a</w:t>
      </w:r>
      <w:r w:rsidR="00CE3337" w:rsidRPr="00B15745">
        <w:rPr>
          <w:rFonts w:asciiTheme="minorHAnsi" w:hAnsiTheme="minorHAnsi" w:cstheme="minorHAnsi"/>
        </w:rPr>
        <w:t xml:space="preserve"> project-based subsidy must be structured so that a tenant pays no more than 30% of the income for rent and utilities. </w:t>
      </w:r>
      <w:r w:rsidRPr="00B15745">
        <w:rPr>
          <w:rFonts w:asciiTheme="minorHAnsi" w:hAnsiTheme="minorHAnsi" w:cstheme="minorHAnsi"/>
        </w:rPr>
        <w:t xml:space="preserve">Documentation should indicate the source of the subsidy, the number of units </w:t>
      </w:r>
      <w:r w:rsidR="00CE3337" w:rsidRPr="00B15745">
        <w:rPr>
          <w:rFonts w:asciiTheme="minorHAnsi" w:hAnsiTheme="minorHAnsi" w:cstheme="minorHAnsi"/>
        </w:rPr>
        <w:t>affected</w:t>
      </w:r>
      <w:r w:rsidR="00360F34" w:rsidRPr="00B15745">
        <w:rPr>
          <w:rFonts w:asciiTheme="minorHAnsi" w:hAnsiTheme="minorHAnsi" w:cstheme="minorHAnsi"/>
        </w:rPr>
        <w:t xml:space="preserve"> </w:t>
      </w:r>
      <w:r w:rsidRPr="00B15745">
        <w:rPr>
          <w:rFonts w:asciiTheme="minorHAnsi" w:hAnsiTheme="minorHAnsi" w:cstheme="minorHAnsi"/>
        </w:rPr>
        <w:t>the total amount of subsidy</w:t>
      </w:r>
      <w:r w:rsidR="00B57CE8" w:rsidRPr="00B15745">
        <w:rPr>
          <w:rFonts w:asciiTheme="minorHAnsi" w:hAnsiTheme="minorHAnsi" w:cstheme="minorHAnsi"/>
        </w:rPr>
        <w:t>,</w:t>
      </w:r>
      <w:r w:rsidRPr="00B15745">
        <w:rPr>
          <w:rFonts w:asciiTheme="minorHAnsi" w:hAnsiTheme="minorHAnsi" w:cstheme="minorHAnsi"/>
        </w:rPr>
        <w:t xml:space="preserve"> and the terms of the subsidy.</w:t>
      </w:r>
      <w:r w:rsidR="00CE3337" w:rsidRPr="00B15745">
        <w:rPr>
          <w:rFonts w:asciiTheme="minorHAnsi" w:hAnsiTheme="minorHAnsi" w:cstheme="minorHAnsi"/>
        </w:rPr>
        <w:t xml:space="preserve">  See section </w:t>
      </w:r>
      <w:r w:rsidR="007751A0" w:rsidRPr="00B15745">
        <w:rPr>
          <w:rFonts w:asciiTheme="minorHAnsi" w:hAnsiTheme="minorHAnsi" w:cstheme="minorHAnsi"/>
        </w:rPr>
        <w:t>4.5</w:t>
      </w:r>
      <w:r w:rsidR="00CE3337" w:rsidRPr="00B15745">
        <w:rPr>
          <w:rFonts w:asciiTheme="minorHAnsi" w:hAnsiTheme="minorHAnsi" w:cstheme="minorHAnsi"/>
        </w:rPr>
        <w:t xml:space="preserve">.2 of the Guide for more information. </w:t>
      </w:r>
    </w:p>
    <w:p w14:paraId="2CAE8F9C" w14:textId="77777777" w:rsidR="00E12789" w:rsidRPr="00B15745" w:rsidRDefault="00E12789" w:rsidP="00E12789">
      <w:pPr>
        <w:widowControl w:val="0"/>
        <w:rPr>
          <w:rFonts w:asciiTheme="minorHAnsi" w:hAnsiTheme="minorHAnsi" w:cstheme="minorHAnsi"/>
        </w:rPr>
      </w:pPr>
    </w:p>
    <w:p w14:paraId="3FC82485" w14:textId="77777777" w:rsidR="00E12789" w:rsidRPr="00B15745" w:rsidRDefault="00E12789" w:rsidP="00E12789">
      <w:pPr>
        <w:widowControl w:val="0"/>
        <w:ind w:firstLine="720"/>
        <w:rPr>
          <w:rFonts w:asciiTheme="minorHAnsi" w:hAnsiTheme="minorHAnsi" w:cstheme="minorHAnsi"/>
        </w:rPr>
      </w:pPr>
      <w:r w:rsidRPr="00B15745">
        <w:rPr>
          <w:rFonts w:asciiTheme="minorHAnsi" w:hAnsiTheme="minorHAnsi" w:cstheme="minorHAnsi"/>
        </w:rPr>
        <w:t>For projects expected to be operating under Payment in Lieu of Taxes (PILOT) agreements, an estimate of the property tax savings afforded by the PILOT should be provided by the local jurisdiction or applicant.</w:t>
      </w:r>
    </w:p>
    <w:p w14:paraId="7C2DDBC7" w14:textId="77777777" w:rsidR="00E12789" w:rsidRPr="00B15745" w:rsidRDefault="00E12789" w:rsidP="00E12789">
      <w:pPr>
        <w:widowControl w:val="0"/>
        <w:ind w:firstLine="720"/>
        <w:rPr>
          <w:rFonts w:asciiTheme="minorHAnsi" w:hAnsiTheme="minorHAnsi" w:cstheme="minorHAnsi"/>
        </w:rPr>
      </w:pPr>
    </w:p>
    <w:p w14:paraId="06555CDB" w14:textId="2AE4D44A" w:rsidR="004C50A6" w:rsidRPr="00B15745" w:rsidRDefault="00E12789" w:rsidP="00131F68">
      <w:pPr>
        <w:widowControl w:val="0"/>
        <w:ind w:firstLine="720"/>
        <w:rPr>
          <w:rFonts w:asciiTheme="minorHAnsi" w:hAnsiTheme="minorHAnsi" w:cstheme="minorHAnsi"/>
        </w:rPr>
      </w:pPr>
      <w:r w:rsidRPr="00B15745">
        <w:rPr>
          <w:rFonts w:asciiTheme="minorHAnsi" w:hAnsiTheme="minorHAnsi" w:cstheme="minorHAnsi"/>
        </w:rPr>
        <w:t>For HOME participating jurisdictions, maximum points may be awarded for projects with a subsidy of a minimum of $</w:t>
      </w:r>
      <w:r w:rsidR="00BB2665" w:rsidRPr="00B15745">
        <w:rPr>
          <w:rFonts w:asciiTheme="minorHAnsi" w:hAnsiTheme="minorHAnsi" w:cstheme="minorHAnsi"/>
        </w:rPr>
        <w:t>6</w:t>
      </w:r>
      <w:r w:rsidRPr="00B15745">
        <w:rPr>
          <w:rFonts w:asciiTheme="minorHAnsi" w:hAnsiTheme="minorHAnsi" w:cstheme="minorHAnsi"/>
        </w:rPr>
        <w:t>00 per unit per year for a minimum of 10 years. For HOME non-participating jurisdictions, maximum points will be awarded to projects with a subsidy of a minimum of $</w:t>
      </w:r>
      <w:r w:rsidR="00BB2665" w:rsidRPr="00B15745">
        <w:rPr>
          <w:rFonts w:asciiTheme="minorHAnsi" w:hAnsiTheme="minorHAnsi" w:cstheme="minorHAnsi"/>
        </w:rPr>
        <w:t>3</w:t>
      </w:r>
      <w:r w:rsidRPr="00B15745">
        <w:rPr>
          <w:rFonts w:asciiTheme="minorHAnsi" w:hAnsiTheme="minorHAnsi" w:cstheme="minorHAnsi"/>
        </w:rPr>
        <w:t xml:space="preserve">00 per unit per year for a minimum of 10 years. </w:t>
      </w:r>
    </w:p>
    <w:p w14:paraId="13D7DEE8" w14:textId="77777777" w:rsidR="004C50A6" w:rsidRPr="00B15745" w:rsidRDefault="004C50A6" w:rsidP="004C50A6">
      <w:pPr>
        <w:widowControl w:val="0"/>
        <w:rPr>
          <w:rFonts w:asciiTheme="minorHAnsi" w:hAnsiTheme="minorHAnsi" w:cstheme="minorHAnsi"/>
        </w:rPr>
      </w:pPr>
    </w:p>
    <w:p w14:paraId="5B8F173D" w14:textId="77777777" w:rsidR="004C50A6" w:rsidRPr="00B15745" w:rsidRDefault="004C50A6" w:rsidP="004C50A6">
      <w:pPr>
        <w:widowControl w:val="0"/>
        <w:pBdr>
          <w:bottom w:val="single" w:sz="4" w:space="1" w:color="auto"/>
        </w:pBdr>
        <w:rPr>
          <w:rFonts w:asciiTheme="minorHAnsi" w:hAnsiTheme="minorHAnsi" w:cstheme="minorHAnsi"/>
        </w:rPr>
      </w:pPr>
      <w:r w:rsidRPr="00B15745">
        <w:rPr>
          <w:rFonts w:asciiTheme="minorHAnsi" w:hAnsiTheme="minorHAnsi" w:cstheme="minorHAnsi"/>
          <w:b/>
        </w:rPr>
        <w:t>ATTACHMENTS</w:t>
      </w:r>
    </w:p>
    <w:p w14:paraId="1B7B5867" w14:textId="77777777" w:rsidR="004C50A6" w:rsidRPr="00B15745" w:rsidRDefault="004C50A6" w:rsidP="004C50A6">
      <w:pPr>
        <w:widowControl w:val="0"/>
        <w:rPr>
          <w:rFonts w:asciiTheme="minorHAnsi" w:hAnsiTheme="minorHAnsi" w:cstheme="minorHAnsi"/>
        </w:rPr>
      </w:pPr>
    </w:p>
    <w:p w14:paraId="65FB27B4" w14:textId="77777777" w:rsidR="002C60E0" w:rsidRPr="00B15745" w:rsidRDefault="002C60E0" w:rsidP="00755E33">
      <w:pPr>
        <w:numPr>
          <w:ilvl w:val="0"/>
          <w:numId w:val="28"/>
        </w:numPr>
        <w:rPr>
          <w:rFonts w:asciiTheme="minorHAnsi" w:hAnsiTheme="minorHAnsi" w:cstheme="minorHAnsi"/>
        </w:rPr>
      </w:pPr>
      <w:r w:rsidRPr="00B15745">
        <w:rPr>
          <w:rFonts w:asciiTheme="minorHAnsi" w:hAnsiTheme="minorHAnsi" w:cstheme="minorHAnsi"/>
        </w:rPr>
        <w:t>Local Contributions Letter</w:t>
      </w:r>
    </w:p>
    <w:p w14:paraId="6F2F1EBF" w14:textId="77777777" w:rsidR="00755E33" w:rsidRPr="00B15745" w:rsidRDefault="004C50A6" w:rsidP="00755E33">
      <w:pPr>
        <w:numPr>
          <w:ilvl w:val="0"/>
          <w:numId w:val="28"/>
        </w:numPr>
        <w:rPr>
          <w:rFonts w:asciiTheme="minorHAnsi" w:hAnsiTheme="minorHAnsi" w:cstheme="minorHAnsi"/>
        </w:rPr>
      </w:pPr>
      <w:r w:rsidRPr="00B15745">
        <w:rPr>
          <w:rFonts w:asciiTheme="minorHAnsi" w:hAnsiTheme="minorHAnsi" w:cstheme="minorHAnsi"/>
        </w:rPr>
        <w:t xml:space="preserve">Documentation </w:t>
      </w:r>
      <w:r w:rsidR="007E79C0" w:rsidRPr="00B15745">
        <w:rPr>
          <w:rFonts w:asciiTheme="minorHAnsi" w:hAnsiTheme="minorHAnsi" w:cstheme="minorHAnsi"/>
        </w:rPr>
        <w:t>of Operating</w:t>
      </w:r>
      <w:r w:rsidRPr="00B15745">
        <w:rPr>
          <w:rFonts w:asciiTheme="minorHAnsi" w:hAnsiTheme="minorHAnsi" w:cstheme="minorHAnsi"/>
        </w:rPr>
        <w:t xml:space="preserve"> or Rent Subsidies including, for PILOT’s, savings estimates.</w:t>
      </w:r>
    </w:p>
    <w:p w14:paraId="7DBB76F9" w14:textId="77777777" w:rsidR="00755E33" w:rsidRPr="00B15745" w:rsidRDefault="00755E33" w:rsidP="00755E33">
      <w:pPr>
        <w:pStyle w:val="ListParagraph"/>
        <w:widowControl w:val="0"/>
        <w:numPr>
          <w:ilvl w:val="0"/>
          <w:numId w:val="28"/>
        </w:numPr>
        <w:rPr>
          <w:rFonts w:asciiTheme="minorHAnsi" w:hAnsiTheme="minorHAnsi" w:cstheme="minorHAnsi"/>
        </w:rPr>
      </w:pPr>
      <w:r w:rsidRPr="00B15745">
        <w:rPr>
          <w:rFonts w:asciiTheme="minorHAnsi" w:hAnsiTheme="minorHAnsi" w:cstheme="minorHAnsi"/>
        </w:rPr>
        <w:t>Direct Leveraging and Operating Subsidies Self-Scoring Forms (included in CDA Form 202 – Multifamily Rental Financing Application)</w:t>
      </w:r>
    </w:p>
    <w:p w14:paraId="297F706D" w14:textId="77777777" w:rsidR="008057C6" w:rsidRDefault="008057C6" w:rsidP="004C6630">
      <w:pPr>
        <w:rPr>
          <w:rFonts w:asciiTheme="minorHAnsi" w:hAnsiTheme="minorHAnsi" w:cstheme="minorHAnsi"/>
        </w:rPr>
      </w:pPr>
    </w:p>
    <w:p w14:paraId="637D11A6" w14:textId="77777777" w:rsidR="008057C6" w:rsidRPr="00B15745" w:rsidRDefault="008057C6" w:rsidP="004C6630">
      <w:pPr>
        <w:rPr>
          <w:rFonts w:asciiTheme="minorHAnsi" w:hAnsiTheme="minorHAnsi" w:cstheme="minorHAnsi"/>
        </w:rPr>
      </w:pPr>
    </w:p>
    <w:p w14:paraId="313158A2" w14:textId="77777777" w:rsidR="00E62BFD" w:rsidRPr="00B15745" w:rsidRDefault="00E62BFD" w:rsidP="00E62BFD">
      <w:pPr>
        <w:jc w:val="center"/>
        <w:rPr>
          <w:rFonts w:asciiTheme="minorHAnsi" w:hAnsiTheme="minorHAnsi" w:cstheme="minorHAnsi"/>
          <w:b/>
          <w:sz w:val="28"/>
          <w:szCs w:val="28"/>
        </w:rPr>
      </w:pPr>
      <w:r w:rsidRPr="00B15745">
        <w:rPr>
          <w:rFonts w:asciiTheme="minorHAnsi" w:hAnsiTheme="minorHAnsi" w:cstheme="minorHAnsi"/>
          <w:b/>
          <w:sz w:val="28"/>
          <w:szCs w:val="28"/>
        </w:rPr>
        <w:lastRenderedPageBreak/>
        <w:t>OPTIONAL SCORING EXHIBIT</w:t>
      </w:r>
    </w:p>
    <w:p w14:paraId="4D221F0F" w14:textId="77777777" w:rsidR="00E62BFD" w:rsidRPr="00B15745" w:rsidRDefault="00E62BFD" w:rsidP="00E62BFD">
      <w:pPr>
        <w:jc w:val="center"/>
        <w:rPr>
          <w:rFonts w:asciiTheme="minorHAnsi" w:hAnsiTheme="minorHAnsi" w:cstheme="minorHAnsi"/>
        </w:rPr>
      </w:pPr>
    </w:p>
    <w:p w14:paraId="310E64FB" w14:textId="3E327823" w:rsidR="00E62BFD" w:rsidRPr="00B15745" w:rsidRDefault="00E62BFD" w:rsidP="00E62BFD">
      <w:pPr>
        <w:pStyle w:val="Title"/>
        <w:rPr>
          <w:rFonts w:asciiTheme="minorHAnsi" w:hAnsiTheme="minorHAnsi" w:cstheme="minorHAnsi"/>
        </w:rPr>
      </w:pPr>
      <w:r w:rsidRPr="00B15745">
        <w:rPr>
          <w:rFonts w:asciiTheme="minorHAnsi" w:hAnsiTheme="minorHAnsi" w:cstheme="minorHAnsi"/>
        </w:rPr>
        <w:t xml:space="preserve">EXHIBIT </w:t>
      </w:r>
      <w:r w:rsidR="00EA3DC6" w:rsidRPr="00B15745">
        <w:rPr>
          <w:rFonts w:asciiTheme="minorHAnsi" w:hAnsiTheme="minorHAnsi" w:cstheme="minorHAnsi"/>
        </w:rPr>
        <w:t>O</w:t>
      </w:r>
      <w:r w:rsidRPr="00B15745">
        <w:rPr>
          <w:rFonts w:asciiTheme="minorHAnsi" w:hAnsiTheme="minorHAnsi" w:cstheme="minorHAnsi"/>
        </w:rPr>
        <w:t xml:space="preserve">: </w:t>
      </w:r>
      <w:r w:rsidR="00EA3DC6" w:rsidRPr="00B15745">
        <w:rPr>
          <w:rFonts w:asciiTheme="minorHAnsi" w:hAnsiTheme="minorHAnsi" w:cstheme="minorHAnsi"/>
        </w:rPr>
        <w:t>INFILL AND REDEVELOPMENT POOL</w:t>
      </w:r>
    </w:p>
    <w:p w14:paraId="1044C58E" w14:textId="77777777" w:rsidR="00E62BFD" w:rsidRPr="00B15745" w:rsidRDefault="00E62BFD" w:rsidP="00E62BFD">
      <w:pPr>
        <w:widowControl w:val="0"/>
        <w:rPr>
          <w:rFonts w:asciiTheme="minorHAnsi" w:hAnsiTheme="minorHAnsi" w:cstheme="minorHAnsi"/>
          <w:b/>
        </w:rPr>
      </w:pPr>
    </w:p>
    <w:p w14:paraId="57F45A86" w14:textId="6D19CC6D" w:rsidR="00EA3DC6" w:rsidRPr="00B15745" w:rsidRDefault="00EA3DC6" w:rsidP="00EA3DC6">
      <w:pPr>
        <w:rPr>
          <w:rFonts w:asciiTheme="minorHAnsi" w:hAnsiTheme="minorHAnsi" w:cstheme="minorHAnsi"/>
        </w:rPr>
      </w:pPr>
      <w:r w:rsidRPr="00B15745">
        <w:rPr>
          <w:rFonts w:asciiTheme="minorHAnsi" w:hAnsiTheme="minorHAnsi" w:cstheme="minorHAnsi"/>
        </w:rPr>
        <w:t xml:space="preserve">As detailed in Section F.2 of the QAP, DHCD will reserve up to $1.5 million of competitively allocated LIHTC in each Competitive Funding Round to fund smaller projects and projects submitted by developers with relevant experience, but whose companies have been in operation for less than five (5) years. </w:t>
      </w:r>
    </w:p>
    <w:p w14:paraId="07E80E23" w14:textId="77777777" w:rsidR="00EA3DC6" w:rsidRPr="00B15745" w:rsidRDefault="00EA3DC6" w:rsidP="00EA3DC6">
      <w:pPr>
        <w:rPr>
          <w:rFonts w:asciiTheme="minorHAnsi" w:hAnsiTheme="minorHAnsi" w:cstheme="minorHAnsi"/>
        </w:rPr>
      </w:pPr>
    </w:p>
    <w:p w14:paraId="5441A96F" w14:textId="77777777" w:rsidR="00EA3DC6" w:rsidRPr="00B15745" w:rsidRDefault="00EA3DC6" w:rsidP="00EA3DC6">
      <w:pPr>
        <w:rPr>
          <w:rFonts w:asciiTheme="minorHAnsi" w:hAnsiTheme="minorHAnsi" w:cstheme="minorHAnsi"/>
        </w:rPr>
      </w:pPr>
      <w:r w:rsidRPr="00B15745">
        <w:rPr>
          <w:rFonts w:asciiTheme="minorHAnsi" w:hAnsiTheme="minorHAnsi" w:cstheme="minorHAnsi"/>
        </w:rPr>
        <w:t>To be eligible for an allocation of LIHTC from the Infill and Redevelopment Pool, the project must comply with the following minimum criteria.</w:t>
      </w:r>
    </w:p>
    <w:p w14:paraId="760DF098" w14:textId="1434CFB0" w:rsidR="00EA3DC6" w:rsidRPr="00B15745" w:rsidRDefault="00EA3DC6" w:rsidP="00B10826">
      <w:pPr>
        <w:pStyle w:val="ListParagraph"/>
        <w:numPr>
          <w:ilvl w:val="0"/>
          <w:numId w:val="46"/>
        </w:numPr>
        <w:overflowPunct/>
        <w:autoSpaceDE/>
        <w:autoSpaceDN/>
        <w:adjustRightInd/>
        <w:spacing w:after="200" w:line="276" w:lineRule="auto"/>
        <w:contextualSpacing/>
        <w:textAlignment w:val="auto"/>
        <w:rPr>
          <w:rFonts w:asciiTheme="minorHAnsi" w:hAnsiTheme="minorHAnsi" w:cstheme="minorHAnsi"/>
          <w:szCs w:val="24"/>
        </w:rPr>
      </w:pPr>
      <w:r w:rsidRPr="00B15745">
        <w:rPr>
          <w:rFonts w:asciiTheme="minorHAnsi" w:hAnsiTheme="minorHAnsi" w:cstheme="minorHAnsi"/>
          <w:szCs w:val="24"/>
        </w:rPr>
        <w:t>The maximum amount of a competitive LIHTC reservation or allocation under this pool will be limited to no more than $</w:t>
      </w:r>
      <w:r w:rsidR="008057C6">
        <w:rPr>
          <w:rFonts w:asciiTheme="minorHAnsi" w:hAnsiTheme="minorHAnsi" w:cstheme="minorHAnsi"/>
          <w:szCs w:val="24"/>
        </w:rPr>
        <w:t>5</w:t>
      </w:r>
      <w:r w:rsidR="008057C6" w:rsidRPr="00B15745">
        <w:rPr>
          <w:rFonts w:asciiTheme="minorHAnsi" w:hAnsiTheme="minorHAnsi" w:cstheme="minorHAnsi"/>
          <w:szCs w:val="24"/>
        </w:rPr>
        <w:t>00</w:t>
      </w:r>
      <w:r w:rsidRPr="00B15745">
        <w:rPr>
          <w:rFonts w:asciiTheme="minorHAnsi" w:hAnsiTheme="minorHAnsi" w:cstheme="minorHAnsi"/>
          <w:szCs w:val="24"/>
        </w:rPr>
        <w:t xml:space="preserve">,000 to any single project; </w:t>
      </w:r>
    </w:p>
    <w:p w14:paraId="0FD3FF4B" w14:textId="77777777" w:rsidR="00EA3DC6" w:rsidRPr="00B15745" w:rsidRDefault="00EA3DC6" w:rsidP="00B10826">
      <w:pPr>
        <w:pStyle w:val="ListParagraph"/>
        <w:numPr>
          <w:ilvl w:val="0"/>
          <w:numId w:val="46"/>
        </w:numPr>
        <w:overflowPunct/>
        <w:autoSpaceDE/>
        <w:autoSpaceDN/>
        <w:adjustRightInd/>
        <w:spacing w:after="200" w:line="276" w:lineRule="auto"/>
        <w:contextualSpacing/>
        <w:textAlignment w:val="auto"/>
        <w:rPr>
          <w:rFonts w:asciiTheme="minorHAnsi" w:hAnsiTheme="minorHAnsi" w:cstheme="minorHAnsi"/>
          <w:szCs w:val="24"/>
        </w:rPr>
      </w:pPr>
      <w:r w:rsidRPr="00B15745">
        <w:rPr>
          <w:rFonts w:asciiTheme="minorHAnsi" w:hAnsiTheme="minorHAnsi" w:cstheme="minorHAnsi"/>
          <w:szCs w:val="24"/>
        </w:rPr>
        <w:t>The maximum amount of Rental Housing Program Funds (RHPF) will be limited to no more than $50,000 per unit up to $1 million to any single project;</w:t>
      </w:r>
    </w:p>
    <w:p w14:paraId="52F58E53" w14:textId="77777777" w:rsidR="00EA3DC6" w:rsidRPr="00B15745" w:rsidRDefault="00EA3DC6" w:rsidP="00B10826">
      <w:pPr>
        <w:pStyle w:val="ListParagraph"/>
        <w:numPr>
          <w:ilvl w:val="0"/>
          <w:numId w:val="46"/>
        </w:numPr>
        <w:overflowPunct/>
        <w:autoSpaceDE/>
        <w:autoSpaceDN/>
        <w:adjustRightInd/>
        <w:spacing w:after="200" w:line="276" w:lineRule="auto"/>
        <w:contextualSpacing/>
        <w:textAlignment w:val="auto"/>
        <w:rPr>
          <w:rFonts w:asciiTheme="minorHAnsi" w:hAnsiTheme="minorHAnsi" w:cstheme="minorHAnsi"/>
          <w:szCs w:val="24"/>
        </w:rPr>
      </w:pPr>
      <w:r w:rsidRPr="00B15745">
        <w:rPr>
          <w:rFonts w:asciiTheme="minorHAnsi" w:hAnsiTheme="minorHAnsi" w:cstheme="minorHAnsi"/>
          <w:szCs w:val="24"/>
        </w:rPr>
        <w:t>All projects must include a minimum of 12 units;</w:t>
      </w:r>
    </w:p>
    <w:p w14:paraId="3161FB31" w14:textId="49103C26" w:rsidR="00EA3DC6" w:rsidRPr="00B15745" w:rsidRDefault="00EA3DC6" w:rsidP="00B10826">
      <w:pPr>
        <w:pStyle w:val="ListParagraph"/>
        <w:numPr>
          <w:ilvl w:val="0"/>
          <w:numId w:val="46"/>
        </w:numPr>
        <w:overflowPunct/>
        <w:autoSpaceDE/>
        <w:autoSpaceDN/>
        <w:adjustRightInd/>
        <w:spacing w:after="200" w:line="276" w:lineRule="auto"/>
        <w:contextualSpacing/>
        <w:textAlignment w:val="auto"/>
        <w:rPr>
          <w:rFonts w:asciiTheme="minorHAnsi" w:hAnsiTheme="minorHAnsi" w:cstheme="minorHAnsi"/>
          <w:szCs w:val="24"/>
        </w:rPr>
      </w:pPr>
      <w:r w:rsidRPr="00B15745">
        <w:rPr>
          <w:rFonts w:asciiTheme="minorHAnsi" w:hAnsiTheme="minorHAnsi" w:cstheme="minorHAnsi"/>
          <w:szCs w:val="24"/>
        </w:rPr>
        <w:t xml:space="preserve">Sponsors submitting under this pool are limited to one (1) application in the Competitive Funding Round. If the sponsor is a co-developer on another project in the same Competitive Funding Round, they may have no more than </w:t>
      </w:r>
      <w:r w:rsidR="008057C6">
        <w:rPr>
          <w:rFonts w:asciiTheme="minorHAnsi" w:hAnsiTheme="minorHAnsi" w:cstheme="minorHAnsi"/>
          <w:szCs w:val="24"/>
        </w:rPr>
        <w:t>25</w:t>
      </w:r>
      <w:r w:rsidRPr="00B15745">
        <w:rPr>
          <w:rFonts w:asciiTheme="minorHAnsi" w:hAnsiTheme="minorHAnsi" w:cstheme="minorHAnsi"/>
          <w:szCs w:val="24"/>
        </w:rPr>
        <w:t>% interest in the general partner or managing member of the project owner; and</w:t>
      </w:r>
    </w:p>
    <w:p w14:paraId="16EE5601" w14:textId="4036D326" w:rsidR="00EA3DC6" w:rsidRPr="00B15745" w:rsidRDefault="00EA3DC6" w:rsidP="00B10826">
      <w:pPr>
        <w:pStyle w:val="ListParagraph"/>
        <w:numPr>
          <w:ilvl w:val="0"/>
          <w:numId w:val="46"/>
        </w:numPr>
        <w:overflowPunct/>
        <w:autoSpaceDE/>
        <w:autoSpaceDN/>
        <w:adjustRightInd/>
        <w:spacing w:after="200" w:line="276" w:lineRule="auto"/>
        <w:contextualSpacing/>
        <w:textAlignment w:val="auto"/>
        <w:rPr>
          <w:rFonts w:asciiTheme="minorHAnsi" w:hAnsiTheme="minorHAnsi" w:cstheme="minorHAnsi"/>
          <w:szCs w:val="24"/>
        </w:rPr>
      </w:pPr>
      <w:r w:rsidRPr="00B15745">
        <w:rPr>
          <w:rFonts w:asciiTheme="minorHAnsi" w:hAnsiTheme="minorHAnsi" w:cstheme="minorHAnsi"/>
          <w:szCs w:val="24"/>
        </w:rPr>
        <w:t xml:space="preserve">Sponsors submitting under this pool are required to participate in a pre-application meeting to receive preliminary feedback regarding project specifics as well as discuss their proposed project with DHCD staff. </w:t>
      </w:r>
      <w:r w:rsidRPr="00B15745">
        <w:rPr>
          <w:rFonts w:asciiTheme="minorHAnsi" w:hAnsiTheme="minorHAnsi" w:cstheme="minorHAnsi"/>
        </w:rPr>
        <w:t xml:space="preserve">Pre-application meetings can be requested using the </w:t>
      </w:r>
      <w:hyperlink r:id="rId39" w:history="1">
        <w:r w:rsidR="00D95AED" w:rsidRPr="00D95AED">
          <w:rPr>
            <w:rStyle w:val="Hyperlink"/>
            <w:rFonts w:asciiTheme="minorHAnsi" w:hAnsiTheme="minorHAnsi" w:cstheme="minorHAnsi"/>
          </w:rPr>
          <w:t>Pre-Application Meeting Form</w:t>
        </w:r>
      </w:hyperlink>
      <w:r w:rsidR="00D95AED">
        <w:rPr>
          <w:rFonts w:asciiTheme="minorHAnsi" w:hAnsiTheme="minorHAnsi" w:cstheme="minorHAnsi"/>
        </w:rPr>
        <w:t xml:space="preserve"> on the DHCD website. </w:t>
      </w:r>
      <w:r w:rsidRPr="00B15745">
        <w:rPr>
          <w:rFonts w:asciiTheme="minorHAnsi" w:hAnsiTheme="minorHAnsi" w:cstheme="minorHAnsi"/>
        </w:rPr>
        <w:t xml:space="preserve"> </w:t>
      </w:r>
    </w:p>
    <w:p w14:paraId="5066179D" w14:textId="77777777" w:rsidR="00EA3DC6" w:rsidRPr="00B15745" w:rsidRDefault="00EA3DC6" w:rsidP="00EA3DC6">
      <w:pPr>
        <w:rPr>
          <w:rFonts w:asciiTheme="minorHAnsi" w:hAnsiTheme="minorHAnsi" w:cstheme="minorHAnsi"/>
          <w:szCs w:val="24"/>
        </w:rPr>
      </w:pPr>
      <w:r w:rsidRPr="00B15745">
        <w:rPr>
          <w:rFonts w:asciiTheme="minorHAnsi" w:hAnsiTheme="minorHAnsi" w:cstheme="minorHAnsi"/>
          <w:szCs w:val="24"/>
        </w:rPr>
        <w:t>All applications for the Infill and Redevelopment Pool that meet the minimum criteria above will be reviewed and scored as established in Chapter 4 of the Multifamily Rental Financing Program Guide.</w:t>
      </w:r>
    </w:p>
    <w:p w14:paraId="77A4C52A" w14:textId="3D905102" w:rsidR="00EA3DC6" w:rsidRPr="00B15745" w:rsidRDefault="00EA3DC6" w:rsidP="00EA3DC6">
      <w:pPr>
        <w:rPr>
          <w:rFonts w:asciiTheme="minorHAnsi" w:hAnsiTheme="minorHAnsi" w:cstheme="minorHAnsi"/>
        </w:rPr>
      </w:pPr>
      <w:r w:rsidRPr="00B15745">
        <w:rPr>
          <w:rFonts w:asciiTheme="minorHAnsi" w:hAnsiTheme="minorHAnsi" w:cstheme="minorHAnsi"/>
        </w:rPr>
        <w:t xml:space="preserve">If no eligible applications are received or the full amount of Infill and Redevelopment Pool are not awarded in each Competitive Funding Round, the credits shall revert to the general pool in accordance with F.3. CDA reserves the right to award less than $1.5 million of LIHTC in the  Infill and Redevelopment Pool, regardless of the number of eligible applications. </w:t>
      </w:r>
    </w:p>
    <w:p w14:paraId="11298567" w14:textId="77777777" w:rsidR="00E62BFD" w:rsidRPr="00B15745" w:rsidRDefault="00E62BFD" w:rsidP="00E62BFD">
      <w:pPr>
        <w:widowControl w:val="0"/>
        <w:rPr>
          <w:rFonts w:asciiTheme="minorHAnsi" w:hAnsiTheme="minorHAnsi" w:cstheme="minorHAnsi"/>
        </w:rPr>
      </w:pPr>
    </w:p>
    <w:p w14:paraId="00EF88CE" w14:textId="77777777" w:rsidR="00E62BFD" w:rsidRPr="00B15745" w:rsidRDefault="00E62BFD" w:rsidP="00E62BFD">
      <w:pPr>
        <w:widowControl w:val="0"/>
        <w:pBdr>
          <w:bottom w:val="single" w:sz="4" w:space="1" w:color="auto"/>
        </w:pBdr>
        <w:rPr>
          <w:rFonts w:asciiTheme="minorHAnsi" w:hAnsiTheme="minorHAnsi" w:cstheme="minorHAnsi"/>
        </w:rPr>
      </w:pPr>
      <w:r w:rsidRPr="00B15745">
        <w:rPr>
          <w:rFonts w:asciiTheme="minorHAnsi" w:hAnsiTheme="minorHAnsi" w:cstheme="minorHAnsi"/>
          <w:b/>
        </w:rPr>
        <w:t>ATTACHMENTS</w:t>
      </w:r>
    </w:p>
    <w:p w14:paraId="005FE5C9" w14:textId="77777777" w:rsidR="00E62BFD" w:rsidRPr="00B15745" w:rsidRDefault="00E62BFD" w:rsidP="00E62BFD">
      <w:pPr>
        <w:widowControl w:val="0"/>
        <w:rPr>
          <w:rFonts w:asciiTheme="minorHAnsi" w:hAnsiTheme="minorHAnsi" w:cstheme="minorHAnsi"/>
        </w:rPr>
      </w:pPr>
    </w:p>
    <w:p w14:paraId="340BFA94" w14:textId="497BBB32" w:rsidR="00E62BFD" w:rsidRPr="00B15745" w:rsidRDefault="00EA3DC6" w:rsidP="00EA3DC6">
      <w:pPr>
        <w:numPr>
          <w:ilvl w:val="0"/>
          <w:numId w:val="28"/>
        </w:numPr>
        <w:rPr>
          <w:rFonts w:asciiTheme="minorHAnsi" w:hAnsiTheme="minorHAnsi" w:cstheme="minorHAnsi"/>
        </w:rPr>
      </w:pPr>
      <w:r w:rsidRPr="00B15745">
        <w:rPr>
          <w:rFonts w:asciiTheme="minorHAnsi" w:hAnsiTheme="minorHAnsi" w:cstheme="minorHAnsi"/>
        </w:rPr>
        <w:t>Infill and Redevelopment Pool Certification</w:t>
      </w:r>
    </w:p>
    <w:p w14:paraId="435248DC" w14:textId="77777777" w:rsidR="00EA3DC6" w:rsidRPr="00B15745" w:rsidRDefault="00EA3DC6" w:rsidP="00EA3DC6">
      <w:pPr>
        <w:rPr>
          <w:rFonts w:asciiTheme="minorHAnsi" w:hAnsiTheme="minorHAnsi" w:cstheme="minorHAnsi"/>
        </w:rPr>
      </w:pPr>
    </w:p>
    <w:p w14:paraId="403672B0" w14:textId="77777777" w:rsidR="00EA3DC6" w:rsidRPr="00B15745" w:rsidRDefault="00EA3DC6" w:rsidP="00EA3DC6">
      <w:pPr>
        <w:rPr>
          <w:rFonts w:asciiTheme="minorHAnsi" w:hAnsiTheme="minorHAnsi" w:cstheme="minorHAnsi"/>
        </w:rPr>
      </w:pPr>
    </w:p>
    <w:p w14:paraId="601E8243" w14:textId="77777777" w:rsidR="00EA3DC6" w:rsidRPr="00B15745" w:rsidRDefault="00EA3DC6" w:rsidP="00EA3DC6">
      <w:pPr>
        <w:rPr>
          <w:rFonts w:asciiTheme="minorHAnsi" w:hAnsiTheme="minorHAnsi" w:cstheme="minorHAnsi"/>
        </w:rPr>
      </w:pPr>
    </w:p>
    <w:p w14:paraId="1972B151" w14:textId="77777777" w:rsidR="00EA3DC6" w:rsidRPr="00B15745" w:rsidRDefault="00EA3DC6" w:rsidP="00EA3DC6">
      <w:pPr>
        <w:rPr>
          <w:rFonts w:asciiTheme="minorHAnsi" w:hAnsiTheme="minorHAnsi" w:cstheme="minorHAnsi"/>
        </w:rPr>
      </w:pPr>
    </w:p>
    <w:p w14:paraId="5B2BB5A6" w14:textId="77777777" w:rsidR="00EA3DC6" w:rsidRPr="00B15745" w:rsidRDefault="00EA3DC6" w:rsidP="00EA3DC6">
      <w:pPr>
        <w:rPr>
          <w:rFonts w:asciiTheme="minorHAnsi" w:hAnsiTheme="minorHAnsi" w:cstheme="minorHAnsi"/>
        </w:rPr>
      </w:pPr>
    </w:p>
    <w:p w14:paraId="0A2A718F" w14:textId="77777777" w:rsidR="00EA3DC6" w:rsidRPr="00B15745" w:rsidRDefault="00EA3DC6" w:rsidP="00EA3DC6">
      <w:pPr>
        <w:rPr>
          <w:rFonts w:asciiTheme="minorHAnsi" w:hAnsiTheme="minorHAnsi" w:cstheme="minorHAnsi"/>
        </w:rPr>
      </w:pPr>
    </w:p>
    <w:p w14:paraId="2A08BC2A" w14:textId="77777777" w:rsidR="00EA3DC6" w:rsidRPr="00B15745" w:rsidRDefault="00EA3DC6" w:rsidP="00EA3DC6">
      <w:pPr>
        <w:rPr>
          <w:rFonts w:asciiTheme="minorHAnsi" w:hAnsiTheme="minorHAnsi" w:cstheme="minorHAnsi"/>
        </w:rPr>
      </w:pPr>
    </w:p>
    <w:p w14:paraId="15270ACE" w14:textId="77777777" w:rsidR="00EA3DC6" w:rsidRPr="00B15745" w:rsidRDefault="00EA3DC6" w:rsidP="00EA3DC6">
      <w:pPr>
        <w:rPr>
          <w:rFonts w:asciiTheme="minorHAnsi" w:hAnsiTheme="minorHAnsi" w:cstheme="minorHAnsi"/>
        </w:rPr>
      </w:pPr>
    </w:p>
    <w:p w14:paraId="38E93585" w14:textId="77777777" w:rsidR="008057C6" w:rsidRDefault="008057C6" w:rsidP="00EA3DC6">
      <w:pPr>
        <w:rPr>
          <w:rFonts w:asciiTheme="minorHAnsi" w:hAnsiTheme="minorHAnsi" w:cstheme="minorHAnsi"/>
        </w:rPr>
      </w:pPr>
    </w:p>
    <w:p w14:paraId="48BB4339" w14:textId="77777777" w:rsidR="008057C6" w:rsidRPr="00B15745" w:rsidRDefault="008057C6" w:rsidP="00EA3DC6">
      <w:pPr>
        <w:rPr>
          <w:rFonts w:asciiTheme="minorHAnsi" w:hAnsiTheme="minorHAnsi" w:cstheme="minorHAnsi"/>
        </w:rPr>
      </w:pPr>
    </w:p>
    <w:p w14:paraId="66CF45B7" w14:textId="77777777" w:rsidR="00EA3DC6" w:rsidRPr="00B15745" w:rsidRDefault="00EA3DC6" w:rsidP="00EA3DC6">
      <w:pPr>
        <w:pStyle w:val="Title"/>
        <w:rPr>
          <w:rFonts w:asciiTheme="minorHAnsi" w:hAnsiTheme="minorHAnsi" w:cstheme="minorHAnsi"/>
          <w:i w:val="0"/>
          <w:sz w:val="24"/>
        </w:rPr>
      </w:pPr>
      <w:r w:rsidRPr="00B15745">
        <w:rPr>
          <w:rFonts w:asciiTheme="minorHAnsi" w:hAnsiTheme="minorHAnsi" w:cstheme="minorHAnsi"/>
          <w:i w:val="0"/>
          <w:sz w:val="24"/>
        </w:rPr>
        <w:lastRenderedPageBreak/>
        <w:t>Maryland Department of Housing &amp; Community Development</w:t>
      </w:r>
    </w:p>
    <w:p w14:paraId="2E5C447C" w14:textId="1908DACB" w:rsidR="00EA3DC6" w:rsidRPr="008057C6" w:rsidRDefault="00EA3DC6" w:rsidP="008057C6">
      <w:pPr>
        <w:pStyle w:val="Title"/>
        <w:rPr>
          <w:rFonts w:asciiTheme="minorHAnsi" w:hAnsiTheme="minorHAnsi" w:cstheme="minorHAnsi"/>
          <w:i w:val="0"/>
        </w:rPr>
      </w:pPr>
      <w:r w:rsidRPr="00B15745">
        <w:rPr>
          <w:rFonts w:asciiTheme="minorHAnsi" w:hAnsiTheme="minorHAnsi" w:cstheme="minorHAnsi"/>
          <w:i w:val="0"/>
        </w:rPr>
        <w:t>INFILL AND REDEVELOPMENT POOL CERTIFICATION</w:t>
      </w:r>
    </w:p>
    <w:p w14:paraId="24BC2510" w14:textId="1AD4A292" w:rsidR="00EA3DC6" w:rsidRPr="00B15745" w:rsidRDefault="00EA3DC6" w:rsidP="00EA3DC6">
      <w:pPr>
        <w:pStyle w:val="Title"/>
        <w:rPr>
          <w:rFonts w:asciiTheme="minorHAnsi" w:hAnsiTheme="minorHAnsi" w:cstheme="minorHAnsi"/>
          <w:b w:val="0"/>
          <w:i w:val="0"/>
          <w:sz w:val="24"/>
        </w:rPr>
      </w:pPr>
      <w:r w:rsidRPr="00B15745">
        <w:rPr>
          <w:rFonts w:asciiTheme="minorHAnsi" w:hAnsiTheme="minorHAnsi" w:cstheme="minorHAnsi"/>
          <w:b w:val="0"/>
          <w:i w:val="0"/>
          <w:sz w:val="24"/>
        </w:rPr>
        <w:t>(Submit under Exhibit O in Application)</w:t>
      </w:r>
    </w:p>
    <w:p w14:paraId="60E68C62" w14:textId="77777777" w:rsidR="00EA3DC6" w:rsidRPr="00B15745" w:rsidRDefault="00EA3DC6" w:rsidP="00EA3DC6">
      <w:pPr>
        <w:pStyle w:val="Title"/>
        <w:rPr>
          <w:rFonts w:asciiTheme="minorHAnsi" w:hAnsiTheme="minorHAnsi" w:cstheme="minorHAnsi"/>
          <w:b w:val="0"/>
          <w:i w:val="0"/>
          <w:sz w:val="24"/>
        </w:rPr>
      </w:pPr>
    </w:p>
    <w:p w14:paraId="07A486F0" w14:textId="77777777" w:rsidR="00EA3DC6" w:rsidRPr="00B15745" w:rsidRDefault="00EA3DC6" w:rsidP="00EA3DC6">
      <w:pPr>
        <w:pStyle w:val="Title"/>
        <w:jc w:val="left"/>
        <w:rPr>
          <w:rFonts w:asciiTheme="minorHAnsi" w:hAnsiTheme="minorHAnsi" w:cstheme="minorHAnsi"/>
          <w:b w:val="0"/>
          <w:i w:val="0"/>
          <w:sz w:val="24"/>
        </w:rPr>
      </w:pPr>
      <w:r w:rsidRPr="00B15745">
        <w:rPr>
          <w:rFonts w:asciiTheme="minorHAnsi" w:hAnsiTheme="minorHAnsi" w:cstheme="minorHAnsi"/>
          <w:b w:val="0"/>
          <w:i w:val="0"/>
          <w:sz w:val="24"/>
        </w:rPr>
        <w:t>Project Name: _______________________________________________________________</w:t>
      </w:r>
    </w:p>
    <w:p w14:paraId="4DD957EA" w14:textId="77777777" w:rsidR="00EA3DC6" w:rsidRPr="00B15745" w:rsidRDefault="00EA3DC6" w:rsidP="00EA3DC6">
      <w:pPr>
        <w:pStyle w:val="Title"/>
        <w:jc w:val="left"/>
        <w:rPr>
          <w:rFonts w:asciiTheme="minorHAnsi" w:hAnsiTheme="minorHAnsi" w:cstheme="minorHAnsi"/>
          <w:b w:val="0"/>
          <w:i w:val="0"/>
          <w:sz w:val="24"/>
        </w:rPr>
      </w:pPr>
    </w:p>
    <w:p w14:paraId="260E84BA" w14:textId="19B95ABB" w:rsidR="00EA3DC6" w:rsidRPr="00B15745" w:rsidRDefault="00EA3DC6" w:rsidP="00EA3DC6">
      <w:pPr>
        <w:rPr>
          <w:rFonts w:asciiTheme="minorHAnsi" w:hAnsiTheme="minorHAnsi" w:cstheme="minorHAnsi"/>
        </w:rPr>
      </w:pPr>
      <w:r w:rsidRPr="00B15745">
        <w:rPr>
          <w:rFonts w:asciiTheme="minorHAnsi" w:hAnsiTheme="minorHAnsi" w:cstheme="minorHAnsi"/>
        </w:rPr>
        <w:t xml:space="preserve">The Maryland Department of Housing &amp; Community Development (DHCD) will reserve up to $1.5 million of competitively allocated LIHTC in each Competitive Funding Round to fund smaller projects and projects submitted by developers with relevant experience, but whose companies have been in operation for less than five (5) years. </w:t>
      </w:r>
    </w:p>
    <w:p w14:paraId="16068972" w14:textId="77777777" w:rsidR="00EA3DC6" w:rsidRPr="00B15745" w:rsidRDefault="00EA3DC6" w:rsidP="00EA3DC6">
      <w:pPr>
        <w:pStyle w:val="Title"/>
        <w:jc w:val="left"/>
        <w:rPr>
          <w:rFonts w:asciiTheme="minorHAnsi" w:hAnsiTheme="minorHAnsi" w:cstheme="minorHAnsi"/>
          <w:b w:val="0"/>
          <w:i w:val="0"/>
          <w:sz w:val="24"/>
        </w:rPr>
      </w:pPr>
    </w:p>
    <w:p w14:paraId="13D3A4E5" w14:textId="71B33EB7" w:rsidR="00EA3DC6" w:rsidRPr="00B15745" w:rsidRDefault="00EA3DC6" w:rsidP="00EA3DC6">
      <w:pPr>
        <w:pStyle w:val="Title"/>
        <w:jc w:val="left"/>
        <w:rPr>
          <w:rFonts w:asciiTheme="minorHAnsi" w:eastAsia="Calibri" w:hAnsiTheme="minorHAnsi" w:cstheme="minorHAnsi"/>
          <w:szCs w:val="24"/>
        </w:rPr>
      </w:pPr>
      <w:r w:rsidRPr="00B15745">
        <w:rPr>
          <w:rFonts w:asciiTheme="minorHAnsi" w:hAnsiTheme="minorHAnsi" w:cstheme="minorHAnsi"/>
          <w:b w:val="0"/>
          <w:i w:val="0"/>
          <w:sz w:val="24"/>
        </w:rPr>
        <w:t>As the Owner/Developer I hereby certify that the referenced project competing in the Infill and Redevelopment Pool will meet the following requirements:</w:t>
      </w:r>
      <w:r w:rsidRPr="00B15745">
        <w:rPr>
          <w:rFonts w:asciiTheme="minorHAnsi" w:eastAsia="Calibri" w:hAnsiTheme="minorHAnsi" w:cstheme="minorHAnsi"/>
          <w:szCs w:val="24"/>
        </w:rPr>
        <w:t xml:space="preserve"> </w:t>
      </w:r>
    </w:p>
    <w:p w14:paraId="3969ADCC" w14:textId="77777777" w:rsidR="00EA3DC6" w:rsidRPr="00B15745" w:rsidRDefault="00EA3DC6" w:rsidP="00EA3DC6">
      <w:pPr>
        <w:pStyle w:val="Title"/>
        <w:jc w:val="left"/>
        <w:rPr>
          <w:rFonts w:asciiTheme="minorHAnsi" w:eastAsia="Calibri" w:hAnsiTheme="minorHAnsi" w:cstheme="minorHAnsi"/>
          <w:szCs w:val="24"/>
        </w:rPr>
      </w:pPr>
    </w:p>
    <w:tbl>
      <w:tblPr>
        <w:tblStyle w:val="TableGrid"/>
        <w:tblW w:w="10605" w:type="dxa"/>
        <w:tblLook w:val="04A0" w:firstRow="1" w:lastRow="0" w:firstColumn="1" w:lastColumn="0" w:noHBand="0" w:noVBand="1"/>
      </w:tblPr>
      <w:tblGrid>
        <w:gridCol w:w="509"/>
        <w:gridCol w:w="10096"/>
      </w:tblGrid>
      <w:tr w:rsidR="00EA3DC6" w:rsidRPr="00B15745" w14:paraId="5F96556F" w14:textId="77777777" w:rsidTr="00A76FA0">
        <w:trPr>
          <w:trHeight w:val="432"/>
        </w:trPr>
        <w:tc>
          <w:tcPr>
            <w:tcW w:w="468" w:type="dxa"/>
            <w:tcBorders>
              <w:top w:val="nil"/>
              <w:left w:val="nil"/>
              <w:bottom w:val="nil"/>
              <w:right w:val="nil"/>
            </w:tcBorders>
          </w:tcPr>
          <w:p w14:paraId="4EAA671B" w14:textId="094772C0" w:rsidR="00EA3DC6" w:rsidRPr="00B15745" w:rsidRDefault="00EA3DC6" w:rsidP="00EA3DC6">
            <w:pPr>
              <w:pStyle w:val="Title"/>
              <w:jc w:val="left"/>
              <w:rPr>
                <w:rFonts w:asciiTheme="minorHAnsi" w:hAnsiTheme="minorHAnsi" w:cstheme="minorHAnsi"/>
                <w:b w:val="0"/>
                <w:i w:val="0"/>
                <w:sz w:val="24"/>
              </w:rPr>
            </w:pPr>
            <w:r w:rsidRPr="00B15745">
              <w:rPr>
                <w:rFonts w:asciiTheme="minorHAnsi" w:eastAsia="MS Gothic" w:hAnsiTheme="minorHAnsi" w:cstheme="minorHAnsi"/>
                <w:b w:val="0"/>
                <w:i w:val="0"/>
                <w:sz w:val="24"/>
              </w:rPr>
              <w:fldChar w:fldCharType="begin">
                <w:ffData>
                  <w:name w:val="Check14"/>
                  <w:enabled/>
                  <w:calcOnExit w:val="0"/>
                  <w:checkBox>
                    <w:sizeAuto/>
                    <w:default w:val="0"/>
                  </w:checkBox>
                </w:ffData>
              </w:fldChar>
            </w:r>
            <w:bookmarkStart w:id="8" w:name="Check14"/>
            <w:r w:rsidRPr="00B15745">
              <w:rPr>
                <w:rFonts w:asciiTheme="minorHAnsi" w:eastAsia="MS Gothic" w:hAnsiTheme="minorHAnsi" w:cstheme="minorHAnsi"/>
                <w:b w:val="0"/>
                <w:i w:val="0"/>
                <w:sz w:val="24"/>
              </w:rPr>
              <w:instrText xml:space="preserve"> </w:instrText>
            </w:r>
            <w:r w:rsidRPr="00240912">
              <w:rPr>
                <w:rFonts w:asciiTheme="minorHAnsi" w:eastAsia="MS Gothic" w:hAnsiTheme="minorHAnsi" w:cstheme="minorHAnsi"/>
                <w:b w:val="0"/>
                <w:i w:val="0"/>
                <w:sz w:val="24"/>
              </w:rPr>
              <w:instrText>FORMCHECKBOX</w:instrText>
            </w:r>
            <w:r w:rsidRPr="00B15745">
              <w:rPr>
                <w:rFonts w:asciiTheme="minorHAnsi" w:eastAsia="MS Gothic" w:hAnsiTheme="minorHAnsi" w:cstheme="minorHAnsi"/>
                <w:b w:val="0"/>
                <w:i w:val="0"/>
                <w:sz w:val="24"/>
              </w:rPr>
              <w:instrText xml:space="preserve"> </w:instrText>
            </w:r>
            <w:r w:rsidR="005B58E7">
              <w:rPr>
                <w:rFonts w:asciiTheme="minorHAnsi" w:eastAsia="MS Gothic" w:hAnsiTheme="minorHAnsi" w:cstheme="minorHAnsi"/>
                <w:b w:val="0"/>
                <w:i w:val="0"/>
                <w:sz w:val="24"/>
              </w:rPr>
            </w:r>
            <w:r w:rsidR="005B58E7">
              <w:rPr>
                <w:rFonts w:asciiTheme="minorHAnsi" w:eastAsia="MS Gothic" w:hAnsiTheme="minorHAnsi" w:cstheme="minorHAnsi"/>
                <w:b w:val="0"/>
                <w:i w:val="0"/>
                <w:sz w:val="24"/>
              </w:rPr>
              <w:fldChar w:fldCharType="separate"/>
            </w:r>
            <w:r w:rsidRPr="00B15745">
              <w:rPr>
                <w:rFonts w:asciiTheme="minorHAnsi" w:eastAsia="MS Gothic" w:hAnsiTheme="minorHAnsi" w:cstheme="minorHAnsi"/>
                <w:b w:val="0"/>
                <w:i w:val="0"/>
                <w:sz w:val="24"/>
              </w:rPr>
              <w:fldChar w:fldCharType="end"/>
            </w:r>
            <w:bookmarkEnd w:id="8"/>
          </w:p>
        </w:tc>
        <w:tc>
          <w:tcPr>
            <w:tcW w:w="10137" w:type="dxa"/>
            <w:tcBorders>
              <w:top w:val="nil"/>
              <w:left w:val="nil"/>
              <w:bottom w:val="nil"/>
              <w:right w:val="nil"/>
            </w:tcBorders>
          </w:tcPr>
          <w:p w14:paraId="293FF236" w14:textId="4EFF6D14" w:rsidR="00EA3DC6" w:rsidRPr="00B15745" w:rsidRDefault="00EA3DC6" w:rsidP="00EA3DC6">
            <w:pPr>
              <w:overflowPunct/>
              <w:autoSpaceDE/>
              <w:autoSpaceDN/>
              <w:adjustRightInd/>
              <w:spacing w:after="200" w:line="276" w:lineRule="auto"/>
              <w:contextualSpacing/>
              <w:textAlignment w:val="auto"/>
              <w:rPr>
                <w:rFonts w:asciiTheme="minorHAnsi" w:hAnsiTheme="minorHAnsi" w:cstheme="minorHAnsi"/>
                <w:szCs w:val="24"/>
              </w:rPr>
            </w:pPr>
            <w:r w:rsidRPr="00B15745">
              <w:rPr>
                <w:rFonts w:asciiTheme="minorHAnsi" w:hAnsiTheme="minorHAnsi" w:cstheme="minorHAnsi"/>
                <w:szCs w:val="24"/>
              </w:rPr>
              <w:t>The maximum amount of a competitive LIHTC reservation or allocation under this pool will be limited to no more than $</w:t>
            </w:r>
            <w:r w:rsidR="008057C6">
              <w:rPr>
                <w:rFonts w:asciiTheme="minorHAnsi" w:hAnsiTheme="minorHAnsi" w:cstheme="minorHAnsi"/>
                <w:szCs w:val="24"/>
              </w:rPr>
              <w:t>5</w:t>
            </w:r>
            <w:r w:rsidR="008057C6" w:rsidRPr="00B15745">
              <w:rPr>
                <w:rFonts w:asciiTheme="minorHAnsi" w:hAnsiTheme="minorHAnsi" w:cstheme="minorHAnsi"/>
                <w:szCs w:val="24"/>
              </w:rPr>
              <w:t>00</w:t>
            </w:r>
            <w:r w:rsidRPr="00B15745">
              <w:rPr>
                <w:rFonts w:asciiTheme="minorHAnsi" w:hAnsiTheme="minorHAnsi" w:cstheme="minorHAnsi"/>
                <w:szCs w:val="24"/>
              </w:rPr>
              <w:t xml:space="preserve">,000 to any single project; </w:t>
            </w:r>
          </w:p>
          <w:p w14:paraId="395A7DBC" w14:textId="77777777" w:rsidR="00EA3DC6" w:rsidRPr="00B15745" w:rsidRDefault="00EA3DC6" w:rsidP="00EA3DC6">
            <w:pPr>
              <w:overflowPunct/>
              <w:autoSpaceDE/>
              <w:autoSpaceDN/>
              <w:adjustRightInd/>
              <w:spacing w:after="200" w:line="276" w:lineRule="auto"/>
              <w:contextualSpacing/>
              <w:textAlignment w:val="auto"/>
              <w:rPr>
                <w:rFonts w:asciiTheme="minorHAnsi" w:hAnsiTheme="minorHAnsi" w:cstheme="minorHAnsi"/>
                <w:b/>
                <w:i/>
              </w:rPr>
            </w:pPr>
          </w:p>
        </w:tc>
      </w:tr>
      <w:tr w:rsidR="00EA3DC6" w:rsidRPr="00B15745" w14:paraId="07219223" w14:textId="77777777" w:rsidTr="00A76FA0">
        <w:tc>
          <w:tcPr>
            <w:tcW w:w="468" w:type="dxa"/>
            <w:tcBorders>
              <w:top w:val="nil"/>
              <w:left w:val="nil"/>
              <w:bottom w:val="nil"/>
              <w:right w:val="nil"/>
            </w:tcBorders>
          </w:tcPr>
          <w:p w14:paraId="0FBA4205" w14:textId="689587DE" w:rsidR="00EA3DC6" w:rsidRPr="00B15745" w:rsidRDefault="00EA3DC6" w:rsidP="00297789">
            <w:pPr>
              <w:pStyle w:val="Title"/>
              <w:jc w:val="left"/>
              <w:rPr>
                <w:rFonts w:asciiTheme="minorHAnsi" w:hAnsiTheme="minorHAnsi" w:cstheme="minorHAnsi"/>
                <w:b w:val="0"/>
                <w:i w:val="0"/>
                <w:sz w:val="24"/>
              </w:rPr>
            </w:pPr>
            <w:r w:rsidRPr="00B15745">
              <w:rPr>
                <w:rFonts w:asciiTheme="minorHAnsi" w:hAnsiTheme="minorHAnsi" w:cstheme="minorHAnsi"/>
                <w:b w:val="0"/>
                <w:i w:val="0"/>
                <w:sz w:val="24"/>
              </w:rPr>
              <w:fldChar w:fldCharType="begin">
                <w:ffData>
                  <w:name w:val="Check10"/>
                  <w:enabled/>
                  <w:calcOnExit w:val="0"/>
                  <w:checkBox>
                    <w:sizeAuto/>
                    <w:default w:val="0"/>
                  </w:checkBox>
                </w:ffData>
              </w:fldChar>
            </w:r>
            <w:bookmarkStart w:id="9" w:name="Check10"/>
            <w:r w:rsidRPr="00B15745">
              <w:rPr>
                <w:rFonts w:asciiTheme="minorHAnsi" w:hAnsiTheme="minorHAnsi" w:cstheme="minorHAnsi"/>
                <w:b w:val="0"/>
                <w:i w:val="0"/>
                <w:sz w:val="24"/>
              </w:rPr>
              <w:instrText xml:space="preserve"> FORMCHECKBOX </w:instrText>
            </w:r>
            <w:r w:rsidR="005B58E7">
              <w:rPr>
                <w:rFonts w:asciiTheme="minorHAnsi" w:hAnsiTheme="minorHAnsi" w:cstheme="minorHAnsi"/>
                <w:b w:val="0"/>
                <w:i w:val="0"/>
                <w:sz w:val="24"/>
              </w:rPr>
            </w:r>
            <w:r w:rsidR="005B58E7">
              <w:rPr>
                <w:rFonts w:asciiTheme="minorHAnsi" w:hAnsiTheme="minorHAnsi" w:cstheme="minorHAnsi"/>
                <w:b w:val="0"/>
                <w:i w:val="0"/>
                <w:sz w:val="24"/>
              </w:rPr>
              <w:fldChar w:fldCharType="separate"/>
            </w:r>
            <w:r w:rsidRPr="00B15745">
              <w:rPr>
                <w:rFonts w:asciiTheme="minorHAnsi" w:hAnsiTheme="minorHAnsi" w:cstheme="minorHAnsi"/>
                <w:b w:val="0"/>
                <w:i w:val="0"/>
                <w:sz w:val="24"/>
              </w:rPr>
              <w:fldChar w:fldCharType="end"/>
            </w:r>
            <w:bookmarkEnd w:id="9"/>
          </w:p>
        </w:tc>
        <w:tc>
          <w:tcPr>
            <w:tcW w:w="10137" w:type="dxa"/>
            <w:tcBorders>
              <w:top w:val="nil"/>
              <w:left w:val="nil"/>
              <w:bottom w:val="nil"/>
              <w:right w:val="nil"/>
            </w:tcBorders>
          </w:tcPr>
          <w:p w14:paraId="4D3D66CE" w14:textId="77777777" w:rsidR="00EA3DC6" w:rsidRPr="00B15745" w:rsidRDefault="00EA3DC6" w:rsidP="00EA3DC6">
            <w:pPr>
              <w:overflowPunct/>
              <w:autoSpaceDE/>
              <w:autoSpaceDN/>
              <w:adjustRightInd/>
              <w:spacing w:after="200" w:line="276" w:lineRule="auto"/>
              <w:contextualSpacing/>
              <w:textAlignment w:val="auto"/>
              <w:rPr>
                <w:rFonts w:asciiTheme="minorHAnsi" w:hAnsiTheme="minorHAnsi" w:cstheme="minorHAnsi"/>
                <w:szCs w:val="24"/>
              </w:rPr>
            </w:pPr>
            <w:r w:rsidRPr="00B15745">
              <w:rPr>
                <w:rFonts w:asciiTheme="minorHAnsi" w:hAnsiTheme="minorHAnsi" w:cstheme="minorHAnsi"/>
                <w:szCs w:val="24"/>
              </w:rPr>
              <w:t>The maximum amount of Rental Housing Program Funds (RHPF) will be limited to no more than $50,000 per unit up to $1 million to any single project;</w:t>
            </w:r>
          </w:p>
          <w:p w14:paraId="7783675F" w14:textId="17553DB6" w:rsidR="00EA3DC6" w:rsidRPr="00B15745" w:rsidRDefault="00EA3DC6" w:rsidP="00EA3DC6">
            <w:pPr>
              <w:overflowPunct/>
              <w:autoSpaceDE/>
              <w:autoSpaceDN/>
              <w:adjustRightInd/>
              <w:spacing w:after="200" w:line="276" w:lineRule="auto"/>
              <w:contextualSpacing/>
              <w:textAlignment w:val="auto"/>
              <w:rPr>
                <w:rFonts w:asciiTheme="minorHAnsi" w:hAnsiTheme="minorHAnsi" w:cstheme="minorHAnsi"/>
                <w:szCs w:val="24"/>
              </w:rPr>
            </w:pPr>
          </w:p>
        </w:tc>
      </w:tr>
      <w:tr w:rsidR="00EA3DC6" w:rsidRPr="00B15745" w14:paraId="068CED50" w14:textId="77777777" w:rsidTr="00A76FA0">
        <w:tc>
          <w:tcPr>
            <w:tcW w:w="468" w:type="dxa"/>
            <w:tcBorders>
              <w:top w:val="nil"/>
              <w:left w:val="nil"/>
              <w:bottom w:val="nil"/>
              <w:right w:val="nil"/>
            </w:tcBorders>
          </w:tcPr>
          <w:p w14:paraId="585AB418" w14:textId="2A2ED23E" w:rsidR="00EA3DC6" w:rsidRPr="00B15745" w:rsidRDefault="00EA3DC6" w:rsidP="00297789">
            <w:pPr>
              <w:pStyle w:val="Title"/>
              <w:jc w:val="left"/>
              <w:rPr>
                <w:rFonts w:asciiTheme="minorHAnsi" w:hAnsiTheme="minorHAnsi" w:cstheme="minorHAnsi"/>
                <w:b w:val="0"/>
                <w:i w:val="0"/>
                <w:sz w:val="24"/>
              </w:rPr>
            </w:pPr>
            <w:r w:rsidRPr="00B15745">
              <w:rPr>
                <w:rFonts w:asciiTheme="minorHAnsi" w:hAnsiTheme="minorHAnsi" w:cstheme="minorHAnsi"/>
                <w:b w:val="0"/>
                <w:i w:val="0"/>
                <w:sz w:val="24"/>
              </w:rPr>
              <w:fldChar w:fldCharType="begin">
                <w:ffData>
                  <w:name w:val="Check11"/>
                  <w:enabled/>
                  <w:calcOnExit w:val="0"/>
                  <w:checkBox>
                    <w:sizeAuto/>
                    <w:default w:val="0"/>
                  </w:checkBox>
                </w:ffData>
              </w:fldChar>
            </w:r>
            <w:bookmarkStart w:id="10" w:name="Check11"/>
            <w:r w:rsidRPr="00B15745">
              <w:rPr>
                <w:rFonts w:asciiTheme="minorHAnsi" w:hAnsiTheme="minorHAnsi" w:cstheme="minorHAnsi"/>
                <w:b w:val="0"/>
                <w:i w:val="0"/>
                <w:sz w:val="24"/>
              </w:rPr>
              <w:instrText xml:space="preserve"> FORMCHECKBOX </w:instrText>
            </w:r>
            <w:r w:rsidR="005B58E7">
              <w:rPr>
                <w:rFonts w:asciiTheme="minorHAnsi" w:hAnsiTheme="minorHAnsi" w:cstheme="minorHAnsi"/>
                <w:b w:val="0"/>
                <w:i w:val="0"/>
                <w:sz w:val="24"/>
              </w:rPr>
            </w:r>
            <w:r w:rsidR="005B58E7">
              <w:rPr>
                <w:rFonts w:asciiTheme="minorHAnsi" w:hAnsiTheme="minorHAnsi" w:cstheme="minorHAnsi"/>
                <w:b w:val="0"/>
                <w:i w:val="0"/>
                <w:sz w:val="24"/>
              </w:rPr>
              <w:fldChar w:fldCharType="separate"/>
            </w:r>
            <w:r w:rsidRPr="00B15745">
              <w:rPr>
                <w:rFonts w:asciiTheme="minorHAnsi" w:hAnsiTheme="minorHAnsi" w:cstheme="minorHAnsi"/>
                <w:b w:val="0"/>
                <w:i w:val="0"/>
                <w:sz w:val="24"/>
              </w:rPr>
              <w:fldChar w:fldCharType="end"/>
            </w:r>
            <w:bookmarkEnd w:id="10"/>
          </w:p>
        </w:tc>
        <w:tc>
          <w:tcPr>
            <w:tcW w:w="10137" w:type="dxa"/>
            <w:tcBorders>
              <w:top w:val="nil"/>
              <w:left w:val="nil"/>
              <w:bottom w:val="nil"/>
              <w:right w:val="nil"/>
            </w:tcBorders>
          </w:tcPr>
          <w:p w14:paraId="6513752F" w14:textId="472AD4E3" w:rsidR="00EA3DC6" w:rsidRPr="00B15745" w:rsidRDefault="00EA3DC6" w:rsidP="00EA3DC6">
            <w:pPr>
              <w:overflowPunct/>
              <w:autoSpaceDE/>
              <w:autoSpaceDN/>
              <w:adjustRightInd/>
              <w:spacing w:after="200" w:line="276" w:lineRule="auto"/>
              <w:contextualSpacing/>
              <w:textAlignment w:val="auto"/>
              <w:rPr>
                <w:rFonts w:asciiTheme="minorHAnsi" w:hAnsiTheme="minorHAnsi" w:cstheme="minorHAnsi"/>
                <w:szCs w:val="24"/>
              </w:rPr>
            </w:pPr>
            <w:r w:rsidRPr="00B15745">
              <w:rPr>
                <w:rFonts w:asciiTheme="minorHAnsi" w:hAnsiTheme="minorHAnsi" w:cstheme="minorHAnsi"/>
                <w:szCs w:val="24"/>
              </w:rPr>
              <w:t>The project must include a minimum of 12 units;</w:t>
            </w:r>
          </w:p>
          <w:p w14:paraId="2ABBED57" w14:textId="16252F20" w:rsidR="00EA3DC6" w:rsidRPr="00B15745" w:rsidRDefault="00EA3DC6" w:rsidP="00EA3DC6">
            <w:pPr>
              <w:overflowPunct/>
              <w:autoSpaceDE/>
              <w:autoSpaceDN/>
              <w:adjustRightInd/>
              <w:spacing w:after="200" w:line="276" w:lineRule="auto"/>
              <w:contextualSpacing/>
              <w:textAlignment w:val="auto"/>
              <w:rPr>
                <w:rFonts w:asciiTheme="minorHAnsi" w:hAnsiTheme="minorHAnsi" w:cstheme="minorHAnsi"/>
                <w:szCs w:val="24"/>
              </w:rPr>
            </w:pPr>
          </w:p>
        </w:tc>
      </w:tr>
      <w:tr w:rsidR="00EA3DC6" w:rsidRPr="00B15745" w14:paraId="21883AD0" w14:textId="77777777" w:rsidTr="00A76FA0">
        <w:tc>
          <w:tcPr>
            <w:tcW w:w="468" w:type="dxa"/>
            <w:tcBorders>
              <w:top w:val="nil"/>
              <w:left w:val="nil"/>
              <w:bottom w:val="nil"/>
              <w:right w:val="nil"/>
            </w:tcBorders>
          </w:tcPr>
          <w:p w14:paraId="06B53BFF" w14:textId="7D47B6DF" w:rsidR="00EA3DC6" w:rsidRPr="00B15745" w:rsidRDefault="00EA3DC6" w:rsidP="00297789">
            <w:pPr>
              <w:pStyle w:val="Title"/>
              <w:jc w:val="left"/>
              <w:rPr>
                <w:rFonts w:asciiTheme="minorHAnsi" w:hAnsiTheme="minorHAnsi" w:cstheme="minorHAnsi"/>
                <w:b w:val="0"/>
                <w:i w:val="0"/>
                <w:sz w:val="24"/>
              </w:rPr>
            </w:pPr>
            <w:r w:rsidRPr="00B15745">
              <w:rPr>
                <w:rFonts w:asciiTheme="minorHAnsi" w:hAnsiTheme="minorHAnsi" w:cstheme="minorHAnsi"/>
                <w:b w:val="0"/>
                <w:i w:val="0"/>
                <w:sz w:val="24"/>
              </w:rPr>
              <w:fldChar w:fldCharType="begin">
                <w:ffData>
                  <w:name w:val="Check12"/>
                  <w:enabled/>
                  <w:calcOnExit w:val="0"/>
                  <w:checkBox>
                    <w:sizeAuto/>
                    <w:default w:val="0"/>
                  </w:checkBox>
                </w:ffData>
              </w:fldChar>
            </w:r>
            <w:bookmarkStart w:id="11" w:name="Check12"/>
            <w:r w:rsidRPr="00B15745">
              <w:rPr>
                <w:rFonts w:asciiTheme="minorHAnsi" w:hAnsiTheme="minorHAnsi" w:cstheme="minorHAnsi"/>
                <w:b w:val="0"/>
                <w:i w:val="0"/>
                <w:sz w:val="24"/>
              </w:rPr>
              <w:instrText xml:space="preserve"> FORMCHECKBOX </w:instrText>
            </w:r>
            <w:r w:rsidR="005B58E7">
              <w:rPr>
                <w:rFonts w:asciiTheme="minorHAnsi" w:hAnsiTheme="minorHAnsi" w:cstheme="minorHAnsi"/>
                <w:b w:val="0"/>
                <w:i w:val="0"/>
                <w:sz w:val="24"/>
              </w:rPr>
            </w:r>
            <w:r w:rsidR="005B58E7">
              <w:rPr>
                <w:rFonts w:asciiTheme="minorHAnsi" w:hAnsiTheme="minorHAnsi" w:cstheme="minorHAnsi"/>
                <w:b w:val="0"/>
                <w:i w:val="0"/>
                <w:sz w:val="24"/>
              </w:rPr>
              <w:fldChar w:fldCharType="separate"/>
            </w:r>
            <w:r w:rsidRPr="00B15745">
              <w:rPr>
                <w:rFonts w:asciiTheme="minorHAnsi" w:hAnsiTheme="minorHAnsi" w:cstheme="minorHAnsi"/>
                <w:b w:val="0"/>
                <w:i w:val="0"/>
                <w:sz w:val="24"/>
              </w:rPr>
              <w:fldChar w:fldCharType="end"/>
            </w:r>
            <w:bookmarkEnd w:id="11"/>
          </w:p>
        </w:tc>
        <w:tc>
          <w:tcPr>
            <w:tcW w:w="10137" w:type="dxa"/>
            <w:tcBorders>
              <w:top w:val="nil"/>
              <w:left w:val="nil"/>
              <w:bottom w:val="nil"/>
              <w:right w:val="nil"/>
            </w:tcBorders>
          </w:tcPr>
          <w:p w14:paraId="67E97F0E" w14:textId="38087FE4" w:rsidR="00EA3DC6" w:rsidRPr="00B15745" w:rsidRDefault="00EA3DC6" w:rsidP="00EA3DC6">
            <w:pPr>
              <w:overflowPunct/>
              <w:autoSpaceDE/>
              <w:autoSpaceDN/>
              <w:adjustRightInd/>
              <w:spacing w:after="200" w:line="276" w:lineRule="auto"/>
              <w:contextualSpacing/>
              <w:textAlignment w:val="auto"/>
              <w:rPr>
                <w:rFonts w:asciiTheme="minorHAnsi" w:hAnsiTheme="minorHAnsi" w:cstheme="minorHAnsi"/>
                <w:szCs w:val="24"/>
              </w:rPr>
            </w:pPr>
            <w:r w:rsidRPr="00B15745">
              <w:rPr>
                <w:rFonts w:asciiTheme="minorHAnsi" w:hAnsiTheme="minorHAnsi" w:cstheme="minorHAnsi"/>
                <w:szCs w:val="24"/>
              </w:rPr>
              <w:t xml:space="preserve">Sponsors submitting under this pool are limited to one (1) application in the Competitive Funding Round. If the sponsor is a co-developer on another project in the same Competitive Funding Round, they may have no more than </w:t>
            </w:r>
            <w:r w:rsidR="008057C6">
              <w:rPr>
                <w:rFonts w:asciiTheme="minorHAnsi" w:hAnsiTheme="minorHAnsi" w:cstheme="minorHAnsi"/>
                <w:szCs w:val="24"/>
              </w:rPr>
              <w:t>25</w:t>
            </w:r>
            <w:r w:rsidRPr="00B15745">
              <w:rPr>
                <w:rFonts w:asciiTheme="minorHAnsi" w:hAnsiTheme="minorHAnsi" w:cstheme="minorHAnsi"/>
                <w:szCs w:val="24"/>
              </w:rPr>
              <w:t>% interest in the general partner or managing member of the project owner; and</w:t>
            </w:r>
          </w:p>
          <w:p w14:paraId="71CB5BA8" w14:textId="4E615DBB" w:rsidR="00EA3DC6" w:rsidRPr="00B15745" w:rsidRDefault="00EA3DC6" w:rsidP="00EA3DC6">
            <w:pPr>
              <w:overflowPunct/>
              <w:autoSpaceDE/>
              <w:autoSpaceDN/>
              <w:adjustRightInd/>
              <w:spacing w:after="200" w:line="276" w:lineRule="auto"/>
              <w:ind w:left="360"/>
              <w:contextualSpacing/>
              <w:textAlignment w:val="auto"/>
              <w:rPr>
                <w:rFonts w:asciiTheme="minorHAnsi" w:hAnsiTheme="minorHAnsi" w:cstheme="minorHAnsi"/>
                <w:szCs w:val="24"/>
              </w:rPr>
            </w:pPr>
          </w:p>
        </w:tc>
      </w:tr>
      <w:tr w:rsidR="00EA3DC6" w:rsidRPr="00B15745" w14:paraId="16547AAF" w14:textId="77777777" w:rsidTr="00A76FA0">
        <w:tc>
          <w:tcPr>
            <w:tcW w:w="468" w:type="dxa"/>
            <w:tcBorders>
              <w:top w:val="nil"/>
              <w:left w:val="nil"/>
              <w:bottom w:val="nil"/>
              <w:right w:val="nil"/>
            </w:tcBorders>
          </w:tcPr>
          <w:p w14:paraId="0D0DEB6B" w14:textId="51259FFE" w:rsidR="00EA3DC6" w:rsidRPr="00B15745" w:rsidRDefault="00EA3DC6" w:rsidP="00297789">
            <w:pPr>
              <w:pStyle w:val="Title"/>
              <w:jc w:val="left"/>
              <w:rPr>
                <w:rFonts w:asciiTheme="minorHAnsi" w:hAnsiTheme="minorHAnsi" w:cstheme="minorHAnsi"/>
                <w:b w:val="0"/>
                <w:i w:val="0"/>
                <w:sz w:val="24"/>
              </w:rPr>
            </w:pPr>
            <w:r w:rsidRPr="00B15745">
              <w:rPr>
                <w:rFonts w:asciiTheme="minorHAnsi" w:hAnsiTheme="minorHAnsi" w:cstheme="minorHAnsi"/>
                <w:b w:val="0"/>
                <w:i w:val="0"/>
                <w:sz w:val="24"/>
              </w:rPr>
              <w:fldChar w:fldCharType="begin">
                <w:ffData>
                  <w:name w:val="Check13"/>
                  <w:enabled/>
                  <w:calcOnExit w:val="0"/>
                  <w:checkBox>
                    <w:sizeAuto/>
                    <w:default w:val="0"/>
                  </w:checkBox>
                </w:ffData>
              </w:fldChar>
            </w:r>
            <w:bookmarkStart w:id="12" w:name="Check13"/>
            <w:r w:rsidRPr="00B15745">
              <w:rPr>
                <w:rFonts w:asciiTheme="minorHAnsi" w:hAnsiTheme="minorHAnsi" w:cstheme="minorHAnsi"/>
                <w:b w:val="0"/>
                <w:i w:val="0"/>
                <w:sz w:val="24"/>
              </w:rPr>
              <w:instrText xml:space="preserve"> FORMCHECKBOX </w:instrText>
            </w:r>
            <w:r w:rsidR="005B58E7">
              <w:rPr>
                <w:rFonts w:asciiTheme="minorHAnsi" w:hAnsiTheme="minorHAnsi" w:cstheme="minorHAnsi"/>
                <w:b w:val="0"/>
                <w:i w:val="0"/>
                <w:sz w:val="24"/>
              </w:rPr>
            </w:r>
            <w:r w:rsidR="005B58E7">
              <w:rPr>
                <w:rFonts w:asciiTheme="minorHAnsi" w:hAnsiTheme="minorHAnsi" w:cstheme="minorHAnsi"/>
                <w:b w:val="0"/>
                <w:i w:val="0"/>
                <w:sz w:val="24"/>
              </w:rPr>
              <w:fldChar w:fldCharType="separate"/>
            </w:r>
            <w:r w:rsidRPr="00B15745">
              <w:rPr>
                <w:rFonts w:asciiTheme="minorHAnsi" w:hAnsiTheme="minorHAnsi" w:cstheme="minorHAnsi"/>
                <w:b w:val="0"/>
                <w:i w:val="0"/>
                <w:sz w:val="24"/>
              </w:rPr>
              <w:fldChar w:fldCharType="end"/>
            </w:r>
            <w:bookmarkEnd w:id="12"/>
          </w:p>
        </w:tc>
        <w:tc>
          <w:tcPr>
            <w:tcW w:w="10137" w:type="dxa"/>
            <w:tcBorders>
              <w:top w:val="nil"/>
              <w:left w:val="nil"/>
              <w:bottom w:val="nil"/>
              <w:right w:val="nil"/>
            </w:tcBorders>
          </w:tcPr>
          <w:p w14:paraId="341C11C4" w14:textId="77777777" w:rsidR="00EA3DC6" w:rsidRDefault="00EA3DC6" w:rsidP="00EA3DC6">
            <w:pPr>
              <w:overflowPunct/>
              <w:autoSpaceDE/>
              <w:autoSpaceDN/>
              <w:adjustRightInd/>
              <w:spacing w:after="200" w:line="276" w:lineRule="auto"/>
              <w:contextualSpacing/>
              <w:textAlignment w:val="auto"/>
              <w:rPr>
                <w:rFonts w:asciiTheme="minorHAnsi" w:hAnsiTheme="minorHAnsi" w:cstheme="minorHAnsi"/>
              </w:rPr>
            </w:pPr>
            <w:r w:rsidRPr="00B15745">
              <w:rPr>
                <w:rFonts w:asciiTheme="minorHAnsi" w:hAnsiTheme="minorHAnsi" w:cstheme="minorHAnsi"/>
                <w:szCs w:val="24"/>
              </w:rPr>
              <w:t xml:space="preserve">Sponsors submitting under this pool are required to participate in a pre-application meeting to receive preliminary feedback regarding project specifics as well as discuss their proposed project with DHCD staff. </w:t>
            </w:r>
            <w:r w:rsidR="00D95AED" w:rsidRPr="00B15745">
              <w:rPr>
                <w:rFonts w:asciiTheme="minorHAnsi" w:hAnsiTheme="minorHAnsi" w:cstheme="minorHAnsi"/>
              </w:rPr>
              <w:t xml:space="preserve">Pre-application meetings can be requested using the </w:t>
            </w:r>
            <w:hyperlink r:id="rId40" w:history="1">
              <w:r w:rsidR="00D95AED" w:rsidRPr="00D95AED">
                <w:rPr>
                  <w:rStyle w:val="Hyperlink"/>
                  <w:rFonts w:asciiTheme="minorHAnsi" w:hAnsiTheme="minorHAnsi" w:cstheme="minorHAnsi"/>
                </w:rPr>
                <w:t>Pre-Application Meeting Form</w:t>
              </w:r>
            </w:hyperlink>
            <w:r w:rsidR="00D95AED">
              <w:rPr>
                <w:rFonts w:asciiTheme="minorHAnsi" w:hAnsiTheme="minorHAnsi" w:cstheme="minorHAnsi"/>
              </w:rPr>
              <w:t xml:space="preserve"> on the DHCD website. </w:t>
            </w:r>
            <w:r w:rsidR="00D95AED" w:rsidRPr="00B15745">
              <w:rPr>
                <w:rFonts w:asciiTheme="minorHAnsi" w:hAnsiTheme="minorHAnsi" w:cstheme="minorHAnsi"/>
              </w:rPr>
              <w:t xml:space="preserve"> </w:t>
            </w:r>
          </w:p>
          <w:p w14:paraId="6A0D2BC1" w14:textId="28CCB9FC" w:rsidR="00D95AED" w:rsidRPr="00B15745" w:rsidRDefault="00D95AED" w:rsidP="00EA3DC6">
            <w:pPr>
              <w:overflowPunct/>
              <w:autoSpaceDE/>
              <w:autoSpaceDN/>
              <w:adjustRightInd/>
              <w:spacing w:after="200" w:line="276" w:lineRule="auto"/>
              <w:contextualSpacing/>
              <w:textAlignment w:val="auto"/>
              <w:rPr>
                <w:rFonts w:asciiTheme="minorHAnsi" w:hAnsiTheme="minorHAnsi" w:cstheme="minorHAnsi"/>
                <w:szCs w:val="24"/>
              </w:rPr>
            </w:pPr>
          </w:p>
        </w:tc>
      </w:tr>
    </w:tbl>
    <w:p w14:paraId="4CC3C5DB" w14:textId="06D51D4F" w:rsidR="00EA3DC6" w:rsidRPr="00B15745" w:rsidRDefault="00EA3DC6" w:rsidP="00EA3DC6">
      <w:pPr>
        <w:pStyle w:val="Title"/>
        <w:jc w:val="left"/>
        <w:rPr>
          <w:rFonts w:asciiTheme="minorHAnsi" w:hAnsiTheme="minorHAnsi" w:cstheme="minorHAnsi"/>
          <w:b w:val="0"/>
          <w:i w:val="0"/>
          <w:sz w:val="24"/>
        </w:rPr>
      </w:pPr>
      <w:r w:rsidRPr="00B15745">
        <w:rPr>
          <w:rFonts w:asciiTheme="minorHAnsi" w:hAnsiTheme="minorHAnsi" w:cstheme="minorHAnsi"/>
          <w:b w:val="0"/>
          <w:i w:val="0"/>
          <w:sz w:val="24"/>
        </w:rPr>
        <w:t>This certification is in accordance with the requirements of Section F.2 of the Qualified Allocation Plan.</w:t>
      </w:r>
    </w:p>
    <w:p w14:paraId="0D3B8FB6" w14:textId="77777777" w:rsidR="00EA3DC6" w:rsidRPr="00B15745" w:rsidRDefault="00EA3DC6" w:rsidP="00EA3DC6">
      <w:pPr>
        <w:pStyle w:val="Title"/>
        <w:jc w:val="left"/>
        <w:rPr>
          <w:rFonts w:asciiTheme="minorHAnsi" w:hAnsiTheme="minorHAnsi" w:cstheme="minorHAnsi"/>
          <w:b w:val="0"/>
          <w:i w:val="0"/>
          <w:sz w:val="24"/>
        </w:rPr>
      </w:pPr>
    </w:p>
    <w:p w14:paraId="4104E780" w14:textId="77777777" w:rsidR="00EA3DC6" w:rsidRPr="00B15745" w:rsidRDefault="00EA3DC6" w:rsidP="00EA3DC6">
      <w:pPr>
        <w:pStyle w:val="Title"/>
        <w:jc w:val="left"/>
        <w:rPr>
          <w:rFonts w:asciiTheme="minorHAnsi" w:hAnsiTheme="minorHAnsi" w:cstheme="minorHAnsi"/>
          <w:b w:val="0"/>
          <w:i w:val="0"/>
          <w:sz w:val="24"/>
        </w:rPr>
      </w:pPr>
      <w:r w:rsidRPr="00B15745">
        <w:rPr>
          <w:rFonts w:asciiTheme="minorHAnsi" w:hAnsiTheme="minorHAnsi" w:cstheme="minorHAnsi"/>
          <w:b w:val="0"/>
          <w:i w:val="0"/>
          <w:sz w:val="24"/>
        </w:rPr>
        <w:t>OWNER/SPONSOR:</w:t>
      </w:r>
    </w:p>
    <w:p w14:paraId="7431DDAF" w14:textId="77777777" w:rsidR="00EA3DC6" w:rsidRPr="00B15745" w:rsidRDefault="00EA3DC6" w:rsidP="00EA3DC6">
      <w:pPr>
        <w:pStyle w:val="Title"/>
        <w:jc w:val="left"/>
        <w:rPr>
          <w:rFonts w:asciiTheme="minorHAnsi" w:hAnsiTheme="minorHAnsi" w:cstheme="minorHAnsi"/>
          <w:b w:val="0"/>
          <w:i w:val="0"/>
          <w:sz w:val="24"/>
        </w:rPr>
      </w:pPr>
    </w:p>
    <w:p w14:paraId="381267A7" w14:textId="77777777" w:rsidR="00EA3DC6" w:rsidRPr="00B15745" w:rsidRDefault="00EA3DC6" w:rsidP="00EA3DC6">
      <w:pPr>
        <w:pStyle w:val="Title"/>
        <w:jc w:val="left"/>
        <w:rPr>
          <w:rFonts w:asciiTheme="minorHAnsi" w:hAnsiTheme="minorHAnsi" w:cstheme="minorHAnsi"/>
          <w:b w:val="0"/>
          <w:i w:val="0"/>
          <w:sz w:val="24"/>
        </w:rPr>
      </w:pPr>
      <w:r w:rsidRPr="00B15745">
        <w:rPr>
          <w:rFonts w:asciiTheme="minorHAnsi" w:hAnsiTheme="minorHAnsi" w:cstheme="minorHAnsi"/>
          <w:b w:val="0"/>
          <w:i w:val="0"/>
          <w:sz w:val="24"/>
        </w:rPr>
        <w:t>Signed:   ________________________________   Date:  _____________________________</w:t>
      </w:r>
    </w:p>
    <w:p w14:paraId="351F4CDB" w14:textId="77777777" w:rsidR="00EA3DC6" w:rsidRPr="00B15745" w:rsidRDefault="00EA3DC6" w:rsidP="00EA3DC6">
      <w:pPr>
        <w:pStyle w:val="Title"/>
        <w:jc w:val="left"/>
        <w:rPr>
          <w:rFonts w:asciiTheme="minorHAnsi" w:hAnsiTheme="minorHAnsi" w:cstheme="minorHAnsi"/>
          <w:b w:val="0"/>
          <w:i w:val="0"/>
          <w:sz w:val="24"/>
        </w:rPr>
      </w:pPr>
    </w:p>
    <w:p w14:paraId="0CD44993" w14:textId="77777777" w:rsidR="00EA3DC6" w:rsidRPr="00B15745" w:rsidRDefault="00EA3DC6" w:rsidP="00EA3DC6">
      <w:pPr>
        <w:pStyle w:val="Title"/>
        <w:jc w:val="left"/>
        <w:rPr>
          <w:rFonts w:asciiTheme="minorHAnsi" w:hAnsiTheme="minorHAnsi" w:cstheme="minorHAnsi"/>
          <w:b w:val="0"/>
          <w:i w:val="0"/>
          <w:sz w:val="24"/>
        </w:rPr>
      </w:pPr>
      <w:r w:rsidRPr="00B15745">
        <w:rPr>
          <w:rFonts w:asciiTheme="minorHAnsi" w:hAnsiTheme="minorHAnsi" w:cstheme="minorHAnsi"/>
          <w:b w:val="0"/>
          <w:i w:val="0"/>
          <w:sz w:val="24"/>
        </w:rPr>
        <w:t>Printed Name and Title:  _______________________________________________________</w:t>
      </w:r>
    </w:p>
    <w:p w14:paraId="471741FA" w14:textId="77777777" w:rsidR="00EA3DC6" w:rsidRPr="00B15745" w:rsidRDefault="00EA3DC6" w:rsidP="00EA3DC6">
      <w:pPr>
        <w:pStyle w:val="Title"/>
        <w:jc w:val="left"/>
        <w:rPr>
          <w:rFonts w:asciiTheme="minorHAnsi" w:hAnsiTheme="minorHAnsi" w:cstheme="minorHAnsi"/>
          <w:b w:val="0"/>
          <w:i w:val="0"/>
          <w:sz w:val="24"/>
        </w:rPr>
      </w:pPr>
    </w:p>
    <w:p w14:paraId="624AE8CA" w14:textId="4E20BC83" w:rsidR="00EA3DC6" w:rsidRPr="00B15745" w:rsidRDefault="00EA3DC6" w:rsidP="00EA3DC6">
      <w:pPr>
        <w:rPr>
          <w:rFonts w:asciiTheme="minorHAnsi" w:hAnsiTheme="minorHAnsi" w:cstheme="minorHAnsi"/>
        </w:rPr>
      </w:pPr>
      <w:r w:rsidRPr="00B15745">
        <w:rPr>
          <w:rFonts w:asciiTheme="minorHAnsi" w:hAnsiTheme="minorHAnsi" w:cstheme="minorHAnsi"/>
        </w:rPr>
        <w:t>Company Name:  ________________________________________________________</w:t>
      </w:r>
      <w:r w:rsidR="00DF5292">
        <w:rPr>
          <w:rFonts w:asciiTheme="minorHAnsi" w:hAnsiTheme="minorHAnsi" w:cstheme="minorHAnsi"/>
        </w:rPr>
        <w:t>______</w:t>
      </w:r>
    </w:p>
    <w:p w14:paraId="6ED16678" w14:textId="77777777" w:rsidR="00EA3DC6" w:rsidRPr="00B15745" w:rsidRDefault="00EA3DC6" w:rsidP="00EA3DC6">
      <w:pPr>
        <w:pStyle w:val="Title"/>
        <w:rPr>
          <w:rFonts w:asciiTheme="minorHAnsi" w:hAnsiTheme="minorHAnsi" w:cstheme="minorHAnsi"/>
          <w:b w:val="0"/>
          <w:i w:val="0"/>
          <w:sz w:val="24"/>
        </w:rPr>
      </w:pPr>
    </w:p>
    <w:p w14:paraId="7537D98F" w14:textId="7AFCA9CE" w:rsidR="008057C6" w:rsidRPr="008057C6" w:rsidRDefault="00EA3DC6" w:rsidP="008057C6">
      <w:pPr>
        <w:pStyle w:val="Title"/>
        <w:jc w:val="left"/>
        <w:rPr>
          <w:rFonts w:asciiTheme="minorHAnsi" w:hAnsiTheme="minorHAnsi" w:cstheme="minorHAnsi"/>
          <w:b w:val="0"/>
          <w:i w:val="0"/>
          <w:sz w:val="24"/>
        </w:rPr>
      </w:pPr>
      <w:r w:rsidRPr="00B15745">
        <w:rPr>
          <w:rFonts w:asciiTheme="minorHAnsi" w:hAnsiTheme="minorHAnsi" w:cstheme="minorHAnsi"/>
          <w:b w:val="0"/>
          <w:i w:val="0"/>
          <w:sz w:val="24"/>
        </w:rPr>
        <w:t>Project Name:</w:t>
      </w:r>
      <w:r w:rsidR="00DF5292">
        <w:rPr>
          <w:rFonts w:asciiTheme="minorHAnsi" w:hAnsiTheme="minorHAnsi" w:cstheme="minorHAnsi"/>
          <w:b w:val="0"/>
          <w:i w:val="0"/>
          <w:sz w:val="24"/>
        </w:rPr>
        <w:t xml:space="preserve">  </w:t>
      </w:r>
      <w:r w:rsidRPr="00B15745">
        <w:rPr>
          <w:rFonts w:asciiTheme="minorHAnsi" w:hAnsiTheme="minorHAnsi" w:cstheme="minorHAnsi"/>
          <w:b w:val="0"/>
          <w:i w:val="0"/>
          <w:sz w:val="24"/>
        </w:rPr>
        <w:t xml:space="preserve"> _______________________________________________________________</w:t>
      </w:r>
      <w:r w:rsidR="00DF5292">
        <w:rPr>
          <w:rFonts w:asciiTheme="minorHAnsi" w:hAnsiTheme="minorHAnsi" w:cstheme="minorHAnsi"/>
          <w:b w:val="0"/>
          <w:i w:val="0"/>
          <w:sz w:val="24"/>
        </w:rPr>
        <w:t>_</w:t>
      </w:r>
    </w:p>
    <w:p w14:paraId="259B3E2A" w14:textId="62E48E66" w:rsidR="008057C6" w:rsidRPr="004800D3" w:rsidRDefault="008057C6" w:rsidP="008057C6">
      <w:pPr>
        <w:jc w:val="center"/>
        <w:rPr>
          <w:rFonts w:asciiTheme="minorHAnsi" w:hAnsiTheme="minorHAnsi" w:cs="Calibri"/>
          <w:b/>
          <w:sz w:val="28"/>
          <w:szCs w:val="28"/>
        </w:rPr>
      </w:pPr>
      <w:r w:rsidRPr="004800D3">
        <w:rPr>
          <w:rFonts w:asciiTheme="minorHAnsi" w:hAnsiTheme="minorHAnsi" w:cs="Calibri"/>
          <w:b/>
          <w:sz w:val="28"/>
          <w:szCs w:val="28"/>
        </w:rPr>
        <w:lastRenderedPageBreak/>
        <w:t>OPTIONAL SCORING EXHIBIT</w:t>
      </w:r>
    </w:p>
    <w:p w14:paraId="4FAC9DD5" w14:textId="77777777" w:rsidR="008057C6" w:rsidRPr="004800D3" w:rsidRDefault="008057C6" w:rsidP="008057C6">
      <w:pPr>
        <w:jc w:val="center"/>
        <w:rPr>
          <w:rFonts w:asciiTheme="minorHAnsi" w:hAnsiTheme="minorHAnsi" w:cs="Calibri"/>
        </w:rPr>
      </w:pPr>
    </w:p>
    <w:p w14:paraId="2C2FE6A5" w14:textId="77777777" w:rsidR="008057C6" w:rsidRPr="004800D3" w:rsidRDefault="008057C6" w:rsidP="008057C6">
      <w:pPr>
        <w:pStyle w:val="Title"/>
        <w:rPr>
          <w:rFonts w:asciiTheme="minorHAnsi" w:hAnsiTheme="minorHAnsi" w:cs="Calibri"/>
        </w:rPr>
      </w:pPr>
      <w:r w:rsidRPr="004800D3">
        <w:rPr>
          <w:rFonts w:asciiTheme="minorHAnsi" w:hAnsiTheme="minorHAnsi" w:cs="Calibri"/>
        </w:rPr>
        <w:t xml:space="preserve">EXHIBIT </w:t>
      </w:r>
      <w:r>
        <w:rPr>
          <w:rFonts w:asciiTheme="minorHAnsi" w:hAnsiTheme="minorHAnsi" w:cs="Calibri"/>
        </w:rPr>
        <w:t>P</w:t>
      </w:r>
      <w:r w:rsidRPr="004800D3">
        <w:rPr>
          <w:rFonts w:asciiTheme="minorHAnsi" w:hAnsiTheme="minorHAnsi" w:cs="Calibri"/>
        </w:rPr>
        <w:t xml:space="preserve">: </w:t>
      </w:r>
      <w:r>
        <w:rPr>
          <w:rFonts w:asciiTheme="minorHAnsi" w:hAnsiTheme="minorHAnsi" w:cs="Calibri"/>
        </w:rPr>
        <w:t>PERMANENT SUPPORTIVE HOUSING SET-ASIDE</w:t>
      </w:r>
    </w:p>
    <w:p w14:paraId="44B021DB" w14:textId="77777777" w:rsidR="008057C6" w:rsidRDefault="008057C6" w:rsidP="008057C6">
      <w:pPr>
        <w:widowControl w:val="0"/>
        <w:rPr>
          <w:rFonts w:asciiTheme="minorHAnsi" w:hAnsiTheme="minorHAnsi" w:cs="Calibri"/>
          <w:b/>
        </w:rPr>
      </w:pPr>
    </w:p>
    <w:p w14:paraId="340FA733" w14:textId="77777777" w:rsidR="008057C6" w:rsidRDefault="008057C6" w:rsidP="008057C6">
      <w:pPr>
        <w:rPr>
          <w:rFonts w:asciiTheme="minorHAnsi" w:hAnsiTheme="minorHAnsi" w:cs="Calibri"/>
        </w:rPr>
      </w:pPr>
      <w:r w:rsidRPr="00D037DF">
        <w:rPr>
          <w:rFonts w:asciiTheme="minorHAnsi" w:hAnsiTheme="minorHAnsi" w:cs="Calibri"/>
        </w:rPr>
        <w:t>CDA has established a set-aside of up to $</w:t>
      </w:r>
      <w:r>
        <w:rPr>
          <w:rFonts w:asciiTheme="minorHAnsi" w:hAnsiTheme="minorHAnsi" w:cs="Calibri"/>
        </w:rPr>
        <w:t>3</w:t>
      </w:r>
      <w:r w:rsidRPr="00D037DF">
        <w:rPr>
          <w:rFonts w:asciiTheme="minorHAnsi" w:hAnsiTheme="minorHAnsi" w:cs="Calibri"/>
        </w:rPr>
        <w:t xml:space="preserve"> million of competitively allocated LIHTC to fund </w:t>
      </w:r>
      <w:r>
        <w:rPr>
          <w:rFonts w:asciiTheme="minorHAnsi" w:hAnsiTheme="minorHAnsi" w:cs="Calibri"/>
        </w:rPr>
        <w:t>up to two</w:t>
      </w:r>
      <w:r w:rsidRPr="00D037DF">
        <w:rPr>
          <w:rFonts w:asciiTheme="minorHAnsi" w:hAnsiTheme="minorHAnsi" w:cs="Calibri"/>
        </w:rPr>
        <w:t xml:space="preserve"> (</w:t>
      </w:r>
      <w:r>
        <w:rPr>
          <w:rFonts w:asciiTheme="minorHAnsi" w:hAnsiTheme="minorHAnsi" w:cs="Calibri"/>
        </w:rPr>
        <w:t>2</w:t>
      </w:r>
      <w:r w:rsidRPr="00D037DF">
        <w:rPr>
          <w:rFonts w:asciiTheme="minorHAnsi" w:hAnsiTheme="minorHAnsi" w:cs="Calibri"/>
        </w:rPr>
        <w:t>) project</w:t>
      </w:r>
      <w:r>
        <w:rPr>
          <w:rFonts w:asciiTheme="minorHAnsi" w:hAnsiTheme="minorHAnsi" w:cs="Calibri"/>
        </w:rPr>
        <w:t>s serving persons experiencing chronic homelessness through permanent supportive housing (the PSH Set-Aside)</w:t>
      </w:r>
      <w:r w:rsidRPr="00D037DF">
        <w:rPr>
          <w:rFonts w:asciiTheme="minorHAnsi" w:hAnsiTheme="minorHAnsi" w:cs="Calibri"/>
        </w:rPr>
        <w:t xml:space="preserve">. </w:t>
      </w:r>
    </w:p>
    <w:p w14:paraId="578E24CB" w14:textId="77777777" w:rsidR="008057C6" w:rsidRDefault="008057C6" w:rsidP="008057C6"/>
    <w:p w14:paraId="032674B7" w14:textId="77777777" w:rsidR="008057C6" w:rsidRPr="00157971" w:rsidRDefault="008057C6" w:rsidP="008057C6">
      <w:pPr>
        <w:rPr>
          <w:rFonts w:asciiTheme="minorHAnsi" w:hAnsiTheme="minorHAnsi" w:cstheme="minorHAnsi"/>
        </w:rPr>
      </w:pPr>
      <w:r w:rsidRPr="00157971">
        <w:rPr>
          <w:rFonts w:asciiTheme="minorHAnsi" w:hAnsiTheme="minorHAnsi" w:cstheme="minorHAnsi"/>
        </w:rPr>
        <w:t>Chronically homeless households are currently homeless (as defined below), have a permanent disability, and have experienced homelessness for at least 12 months within the last 3 years, or as approved by DHCD.</w:t>
      </w:r>
    </w:p>
    <w:p w14:paraId="75583258" w14:textId="77777777" w:rsidR="008057C6" w:rsidRDefault="008057C6" w:rsidP="008057C6">
      <w:pPr>
        <w:rPr>
          <w:rStyle w:val="normaltextrun"/>
          <w:rFonts w:asciiTheme="minorHAnsi" w:eastAsiaTheme="majorEastAsia" w:hAnsiTheme="minorHAnsi" w:cstheme="minorHAnsi"/>
        </w:rPr>
      </w:pPr>
    </w:p>
    <w:p w14:paraId="53905E12" w14:textId="77777777" w:rsidR="008057C6" w:rsidRPr="00157971" w:rsidRDefault="008057C6" w:rsidP="008057C6">
      <w:pPr>
        <w:rPr>
          <w:rFonts w:asciiTheme="minorHAnsi" w:hAnsiTheme="minorHAnsi" w:cstheme="minorHAnsi"/>
        </w:rPr>
      </w:pPr>
      <w:r w:rsidRPr="00157971">
        <w:rPr>
          <w:rStyle w:val="normaltextrun"/>
          <w:rFonts w:asciiTheme="minorHAnsi" w:eastAsiaTheme="majorEastAsia" w:hAnsiTheme="minorHAnsi" w:cstheme="minorHAnsi"/>
        </w:rPr>
        <w:t xml:space="preserve">Homeless households are defined as </w:t>
      </w:r>
      <w:r w:rsidRPr="00157971">
        <w:rPr>
          <w:rFonts w:asciiTheme="minorHAnsi" w:hAnsiTheme="minorHAnsi" w:cstheme="minorHAnsi"/>
        </w:rPr>
        <w:t xml:space="preserve">individuals or families who are: </w:t>
      </w:r>
    </w:p>
    <w:p w14:paraId="6475ABEF" w14:textId="77777777" w:rsidR="008057C6" w:rsidRPr="00157971" w:rsidRDefault="008057C6" w:rsidP="008057C6">
      <w:pPr>
        <w:pStyle w:val="ListParagraph"/>
        <w:numPr>
          <w:ilvl w:val="1"/>
          <w:numId w:val="47"/>
        </w:numPr>
        <w:overflowPunct/>
        <w:autoSpaceDE/>
        <w:autoSpaceDN/>
        <w:adjustRightInd/>
        <w:spacing w:after="200" w:line="276" w:lineRule="auto"/>
        <w:contextualSpacing/>
        <w:jc w:val="both"/>
        <w:textAlignment w:val="auto"/>
        <w:rPr>
          <w:rFonts w:asciiTheme="minorHAnsi" w:hAnsiTheme="minorHAnsi" w:cstheme="minorHAnsi"/>
        </w:rPr>
      </w:pPr>
      <w:r w:rsidRPr="00157971">
        <w:rPr>
          <w:rFonts w:asciiTheme="minorHAnsi" w:hAnsiTheme="minorHAnsi" w:cstheme="minorHAnsi"/>
        </w:rPr>
        <w:t xml:space="preserve">Unsheltered or resides in a motel/hotel, emergency shelter, safe haven, or transitional housing program; </w:t>
      </w:r>
    </w:p>
    <w:p w14:paraId="1151D009" w14:textId="77777777" w:rsidR="008057C6" w:rsidRPr="00157971" w:rsidRDefault="008057C6" w:rsidP="008057C6">
      <w:pPr>
        <w:pStyle w:val="ListParagraph"/>
        <w:numPr>
          <w:ilvl w:val="1"/>
          <w:numId w:val="47"/>
        </w:numPr>
        <w:overflowPunct/>
        <w:autoSpaceDE/>
        <w:autoSpaceDN/>
        <w:adjustRightInd/>
        <w:spacing w:after="200" w:line="276" w:lineRule="auto"/>
        <w:contextualSpacing/>
        <w:jc w:val="both"/>
        <w:textAlignment w:val="auto"/>
        <w:rPr>
          <w:rFonts w:asciiTheme="minorHAnsi" w:hAnsiTheme="minorHAnsi" w:cstheme="minorHAnsi"/>
        </w:rPr>
      </w:pPr>
      <w:r w:rsidRPr="00157971">
        <w:rPr>
          <w:rFonts w:asciiTheme="minorHAnsi" w:hAnsiTheme="minorHAnsi" w:cstheme="minorHAnsi"/>
        </w:rPr>
        <w:t>Currently resides in a facility or institutional setting and was living in a homeless location specified above immediately prior to entering the facility or institution (regardless of how long they have resided in the facility or institution). Examples of qualifying facilities or institutional settings include, but are not limited to: correctional and detention facilities, foster care, residential treatment centers for behavioral health conditions, hospitals, and time-limited assisted living or healthcare facilities; or</w:t>
      </w:r>
    </w:p>
    <w:p w14:paraId="0AA6A571" w14:textId="77777777" w:rsidR="008057C6" w:rsidRPr="00157971" w:rsidRDefault="008057C6" w:rsidP="008057C6">
      <w:pPr>
        <w:pStyle w:val="ListParagraph"/>
        <w:numPr>
          <w:ilvl w:val="1"/>
          <w:numId w:val="47"/>
        </w:numPr>
        <w:overflowPunct/>
        <w:autoSpaceDE/>
        <w:autoSpaceDN/>
        <w:adjustRightInd/>
        <w:spacing w:after="200" w:line="276" w:lineRule="auto"/>
        <w:contextualSpacing/>
        <w:jc w:val="both"/>
        <w:textAlignment w:val="auto"/>
        <w:rPr>
          <w:rStyle w:val="normaltextrun"/>
          <w:rFonts w:asciiTheme="minorHAnsi" w:hAnsiTheme="minorHAnsi" w:cstheme="minorHAnsi"/>
        </w:rPr>
      </w:pPr>
      <w:r w:rsidRPr="00157971">
        <w:rPr>
          <w:rFonts w:asciiTheme="minorHAnsi" w:hAnsiTheme="minorHAnsi" w:cstheme="minorHAnsi"/>
        </w:rPr>
        <w:t>As otherwise approved by DHCD.</w:t>
      </w:r>
    </w:p>
    <w:p w14:paraId="36258E0F" w14:textId="77777777" w:rsidR="008057C6" w:rsidRPr="00B23EAF" w:rsidRDefault="008057C6" w:rsidP="008057C6">
      <w:pPr>
        <w:rPr>
          <w:rFonts w:asciiTheme="minorHAnsi" w:hAnsiTheme="minorHAnsi" w:cs="Calibri"/>
          <w:b/>
        </w:rPr>
      </w:pPr>
      <w:r w:rsidRPr="00B23EAF">
        <w:rPr>
          <w:rFonts w:asciiTheme="minorHAnsi" w:hAnsiTheme="minorHAnsi" w:cs="Calibri"/>
          <w:b/>
        </w:rPr>
        <w:t>Permanent Supportive Housing Criteria:</w:t>
      </w:r>
    </w:p>
    <w:p w14:paraId="59C79D28" w14:textId="77777777" w:rsidR="008057C6" w:rsidRPr="00D037DF" w:rsidRDefault="008057C6" w:rsidP="008057C6">
      <w:pPr>
        <w:rPr>
          <w:rFonts w:asciiTheme="minorHAnsi" w:hAnsiTheme="minorHAnsi" w:cs="Calibri"/>
        </w:rPr>
      </w:pPr>
    </w:p>
    <w:p w14:paraId="59E4DADA" w14:textId="77777777" w:rsidR="008057C6" w:rsidRPr="00D037DF" w:rsidRDefault="008057C6" w:rsidP="008057C6">
      <w:pPr>
        <w:rPr>
          <w:rFonts w:asciiTheme="minorHAnsi" w:hAnsiTheme="minorHAnsi" w:cs="Calibri"/>
        </w:rPr>
      </w:pPr>
      <w:r w:rsidRPr="00D037DF">
        <w:rPr>
          <w:rFonts w:asciiTheme="minorHAnsi" w:hAnsiTheme="minorHAnsi" w:cs="Calibri"/>
        </w:rPr>
        <w:t>To be eligible for an allocation of LIHTC from the PSH Set-Aside, the project must comply with the following minimum criteria.</w:t>
      </w:r>
    </w:p>
    <w:p w14:paraId="3BACB66F" w14:textId="77777777" w:rsidR="008057C6" w:rsidRPr="00D037DF" w:rsidRDefault="008057C6" w:rsidP="008057C6">
      <w:pPr>
        <w:pStyle w:val="ListParagraph"/>
        <w:numPr>
          <w:ilvl w:val="0"/>
          <w:numId w:val="43"/>
        </w:numPr>
        <w:overflowPunct/>
        <w:autoSpaceDE/>
        <w:autoSpaceDN/>
        <w:adjustRightInd/>
        <w:spacing w:after="200" w:line="276" w:lineRule="auto"/>
        <w:contextualSpacing/>
        <w:textAlignment w:val="auto"/>
        <w:rPr>
          <w:rFonts w:asciiTheme="minorHAnsi" w:hAnsiTheme="minorHAnsi" w:cs="Calibri"/>
        </w:rPr>
      </w:pPr>
      <w:r w:rsidRPr="00D037DF">
        <w:rPr>
          <w:rFonts w:asciiTheme="minorHAnsi" w:hAnsiTheme="minorHAnsi" w:cs="Calibri"/>
        </w:rPr>
        <w:t>The project must meet all threshold requirements as detailed in the Guide.</w:t>
      </w:r>
    </w:p>
    <w:p w14:paraId="6BDFA6F9" w14:textId="77777777" w:rsidR="008057C6" w:rsidRPr="00D037DF" w:rsidRDefault="008057C6" w:rsidP="008057C6">
      <w:pPr>
        <w:pStyle w:val="ListParagraph"/>
        <w:numPr>
          <w:ilvl w:val="0"/>
          <w:numId w:val="43"/>
        </w:numPr>
        <w:overflowPunct/>
        <w:autoSpaceDE/>
        <w:autoSpaceDN/>
        <w:adjustRightInd/>
        <w:spacing w:after="200" w:line="276" w:lineRule="auto"/>
        <w:contextualSpacing/>
        <w:textAlignment w:val="auto"/>
        <w:rPr>
          <w:rFonts w:asciiTheme="minorHAnsi" w:hAnsiTheme="minorHAnsi" w:cs="Calibri"/>
        </w:rPr>
      </w:pPr>
      <w:r w:rsidRPr="00D037DF">
        <w:rPr>
          <w:rFonts w:asciiTheme="minorHAnsi" w:hAnsiTheme="minorHAnsi" w:cs="Calibri"/>
        </w:rPr>
        <w:t xml:space="preserve">50% of </w:t>
      </w:r>
      <w:r>
        <w:rPr>
          <w:rFonts w:asciiTheme="minorHAnsi" w:hAnsiTheme="minorHAnsi" w:cs="Calibri"/>
        </w:rPr>
        <w:t>the total</w:t>
      </w:r>
      <w:r w:rsidRPr="00D037DF">
        <w:rPr>
          <w:rFonts w:asciiTheme="minorHAnsi" w:hAnsiTheme="minorHAnsi" w:cs="Calibri"/>
        </w:rPr>
        <w:t xml:space="preserve"> units </w:t>
      </w:r>
      <w:r>
        <w:rPr>
          <w:rFonts w:asciiTheme="minorHAnsi" w:hAnsiTheme="minorHAnsi" w:cs="Calibri"/>
        </w:rPr>
        <w:t>must</w:t>
      </w:r>
      <w:r w:rsidRPr="00D037DF">
        <w:rPr>
          <w:rFonts w:asciiTheme="minorHAnsi" w:hAnsiTheme="minorHAnsi" w:cs="Calibri"/>
        </w:rPr>
        <w:t xml:space="preserve"> be identified as PSH units meaning that the units are affordable at 30% of AMI and serve residents eligible for supportive services.</w:t>
      </w:r>
    </w:p>
    <w:p w14:paraId="7E1598D0" w14:textId="77777777" w:rsidR="008057C6" w:rsidRPr="00D037DF" w:rsidRDefault="008057C6" w:rsidP="008057C6">
      <w:pPr>
        <w:pStyle w:val="ListParagraph"/>
        <w:numPr>
          <w:ilvl w:val="0"/>
          <w:numId w:val="43"/>
        </w:numPr>
        <w:overflowPunct/>
        <w:autoSpaceDE/>
        <w:autoSpaceDN/>
        <w:adjustRightInd/>
        <w:spacing w:after="200" w:line="276" w:lineRule="auto"/>
        <w:contextualSpacing/>
        <w:textAlignment w:val="auto"/>
        <w:rPr>
          <w:rFonts w:asciiTheme="minorHAnsi" w:hAnsiTheme="minorHAnsi" w:cs="Calibri"/>
        </w:rPr>
      </w:pPr>
      <w:r w:rsidRPr="00D037DF">
        <w:rPr>
          <w:rFonts w:asciiTheme="minorHAnsi" w:hAnsiTheme="minorHAnsi" w:cs="Calibri"/>
        </w:rPr>
        <w:t>The project must achieve minimum scoring under the Guide in the following categories:</w:t>
      </w:r>
    </w:p>
    <w:p w14:paraId="1D94553B" w14:textId="77777777" w:rsidR="008057C6" w:rsidRPr="00D037DF" w:rsidRDefault="008057C6" w:rsidP="008057C6">
      <w:pPr>
        <w:pStyle w:val="ListParagraph"/>
        <w:numPr>
          <w:ilvl w:val="1"/>
          <w:numId w:val="43"/>
        </w:numPr>
        <w:overflowPunct/>
        <w:autoSpaceDE/>
        <w:autoSpaceDN/>
        <w:adjustRightInd/>
        <w:spacing w:after="200" w:line="276" w:lineRule="auto"/>
        <w:contextualSpacing/>
        <w:textAlignment w:val="auto"/>
        <w:rPr>
          <w:rFonts w:asciiTheme="minorHAnsi" w:hAnsiTheme="minorHAnsi" w:cs="Calibri"/>
        </w:rPr>
      </w:pPr>
      <w:r>
        <w:rPr>
          <w:rFonts w:asciiTheme="minorHAnsi" w:hAnsiTheme="minorHAnsi" w:cs="Calibri"/>
        </w:rPr>
        <w:t xml:space="preserve">Section </w:t>
      </w:r>
      <w:r w:rsidRPr="00D037DF">
        <w:rPr>
          <w:rFonts w:asciiTheme="minorHAnsi" w:hAnsiTheme="minorHAnsi" w:cs="Calibri"/>
        </w:rPr>
        <w:t>4.1 – Capacity of Development Team – minimum score of 40 of 74 possible points;</w:t>
      </w:r>
    </w:p>
    <w:p w14:paraId="5E96810A" w14:textId="77777777" w:rsidR="008057C6" w:rsidRPr="00D037DF" w:rsidRDefault="008057C6" w:rsidP="008057C6">
      <w:pPr>
        <w:pStyle w:val="ListParagraph"/>
        <w:numPr>
          <w:ilvl w:val="1"/>
          <w:numId w:val="43"/>
        </w:numPr>
        <w:overflowPunct/>
        <w:autoSpaceDE/>
        <w:autoSpaceDN/>
        <w:adjustRightInd/>
        <w:spacing w:after="200" w:line="276" w:lineRule="auto"/>
        <w:contextualSpacing/>
        <w:textAlignment w:val="auto"/>
        <w:rPr>
          <w:rFonts w:asciiTheme="minorHAnsi" w:hAnsiTheme="minorHAnsi" w:cs="Calibri"/>
        </w:rPr>
      </w:pPr>
      <w:r>
        <w:rPr>
          <w:rFonts w:asciiTheme="minorHAnsi" w:hAnsiTheme="minorHAnsi" w:cs="Calibri"/>
        </w:rPr>
        <w:t xml:space="preserve">Section </w:t>
      </w:r>
      <w:r w:rsidRPr="00D037DF">
        <w:rPr>
          <w:rFonts w:asciiTheme="minorHAnsi" w:hAnsiTheme="minorHAnsi" w:cs="Calibri"/>
        </w:rPr>
        <w:t>4.3 – Transit Oriented Development (TOD) – minimum score of 4 of 8 possible points; and</w:t>
      </w:r>
    </w:p>
    <w:p w14:paraId="4EE136D9" w14:textId="77777777" w:rsidR="008057C6" w:rsidRPr="00D037DF" w:rsidRDefault="008057C6" w:rsidP="008057C6">
      <w:pPr>
        <w:pStyle w:val="ListParagraph"/>
        <w:numPr>
          <w:ilvl w:val="1"/>
          <w:numId w:val="43"/>
        </w:numPr>
        <w:overflowPunct/>
        <w:autoSpaceDE/>
        <w:autoSpaceDN/>
        <w:adjustRightInd/>
        <w:spacing w:after="200" w:line="276" w:lineRule="auto"/>
        <w:contextualSpacing/>
        <w:textAlignment w:val="auto"/>
        <w:rPr>
          <w:rFonts w:asciiTheme="minorHAnsi" w:hAnsiTheme="minorHAnsi" w:cs="Calibri"/>
        </w:rPr>
      </w:pPr>
      <w:r>
        <w:rPr>
          <w:rFonts w:asciiTheme="minorHAnsi" w:hAnsiTheme="minorHAnsi" w:cs="Calibri"/>
        </w:rPr>
        <w:t xml:space="preserve">Section </w:t>
      </w:r>
      <w:r w:rsidRPr="00D037DF">
        <w:rPr>
          <w:rFonts w:asciiTheme="minorHAnsi" w:hAnsiTheme="minorHAnsi" w:cs="Calibri"/>
        </w:rPr>
        <w:t>4.6 – Development Quality Standards – minimum score of 2</w:t>
      </w:r>
      <w:r>
        <w:rPr>
          <w:rFonts w:asciiTheme="minorHAnsi" w:hAnsiTheme="minorHAnsi" w:cs="Calibri"/>
        </w:rPr>
        <w:t>0</w:t>
      </w:r>
      <w:r w:rsidRPr="00D037DF">
        <w:rPr>
          <w:rFonts w:asciiTheme="minorHAnsi" w:hAnsiTheme="minorHAnsi" w:cs="Calibri"/>
        </w:rPr>
        <w:t xml:space="preserve"> of 3</w:t>
      </w:r>
      <w:r>
        <w:rPr>
          <w:rFonts w:asciiTheme="minorHAnsi" w:hAnsiTheme="minorHAnsi" w:cs="Calibri"/>
        </w:rPr>
        <w:t>3</w:t>
      </w:r>
      <w:r w:rsidRPr="00D037DF">
        <w:rPr>
          <w:rFonts w:asciiTheme="minorHAnsi" w:hAnsiTheme="minorHAnsi" w:cs="Calibri"/>
        </w:rPr>
        <w:t xml:space="preserve"> possible points.</w:t>
      </w:r>
    </w:p>
    <w:p w14:paraId="3101F0FC" w14:textId="77777777" w:rsidR="008057C6" w:rsidRPr="00D037DF" w:rsidRDefault="008057C6" w:rsidP="008057C6">
      <w:pPr>
        <w:pStyle w:val="ListParagraph"/>
        <w:numPr>
          <w:ilvl w:val="0"/>
          <w:numId w:val="43"/>
        </w:numPr>
        <w:overflowPunct/>
        <w:autoSpaceDE/>
        <w:autoSpaceDN/>
        <w:adjustRightInd/>
        <w:spacing w:after="200" w:line="276" w:lineRule="auto"/>
        <w:contextualSpacing/>
        <w:textAlignment w:val="auto"/>
        <w:rPr>
          <w:rFonts w:asciiTheme="minorHAnsi" w:hAnsiTheme="minorHAnsi" w:cs="Calibri"/>
        </w:rPr>
      </w:pPr>
      <w:r w:rsidRPr="00D037DF">
        <w:rPr>
          <w:rFonts w:asciiTheme="minorHAnsi" w:hAnsiTheme="minorHAnsi" w:cs="Calibri"/>
        </w:rPr>
        <w:t>The project must have a commitment at the time of application for project-based rental subsidy with a term of at least fifteen (15) years for a minimum of 50% of the PSH units.  The rent subsidy must cover the difference between 30% of the resident’s income and the fair market rent for the unit. Project-based rental assistance may be provided by a local public housing authority, USDA, or other such project-based assistance.</w:t>
      </w:r>
    </w:p>
    <w:p w14:paraId="3286B855" w14:textId="77777777" w:rsidR="008057C6" w:rsidRPr="00D037DF" w:rsidRDefault="008057C6" w:rsidP="008057C6">
      <w:pPr>
        <w:pStyle w:val="ListParagraph"/>
        <w:numPr>
          <w:ilvl w:val="0"/>
          <w:numId w:val="43"/>
        </w:numPr>
        <w:overflowPunct/>
        <w:autoSpaceDE/>
        <w:autoSpaceDN/>
        <w:adjustRightInd/>
        <w:spacing w:after="200" w:line="276" w:lineRule="auto"/>
        <w:contextualSpacing/>
        <w:textAlignment w:val="auto"/>
        <w:rPr>
          <w:rFonts w:asciiTheme="minorHAnsi" w:hAnsiTheme="minorHAnsi" w:cs="Calibri"/>
        </w:rPr>
      </w:pPr>
      <w:r w:rsidRPr="00D037DF">
        <w:rPr>
          <w:rFonts w:asciiTheme="minorHAnsi" w:hAnsiTheme="minorHAnsi" w:cs="Calibri"/>
        </w:rPr>
        <w:lastRenderedPageBreak/>
        <w:t>At the time of application, the project must provide a letter of support from the applicable Continuum of Care (CoC).  The letter of support must outline the relationship the project will have with the CoC regarding the coordinated entry system, referral services, supportive services, and data sharing.</w:t>
      </w:r>
      <w:r>
        <w:rPr>
          <w:rFonts w:asciiTheme="minorHAnsi" w:hAnsiTheme="minorHAnsi" w:cs="Calibri"/>
        </w:rPr>
        <w:t xml:space="preserve"> </w:t>
      </w:r>
      <w:r>
        <w:rPr>
          <w:rStyle w:val="normaltextrun"/>
          <w:rFonts w:ascii="Calibri" w:eastAsiaTheme="majorEastAsia" w:hAnsi="Calibri" w:cs="Calibri"/>
        </w:rPr>
        <w:t>The project must establish an MOU between the CoC, the property, the supportive services provider, and any other relevant parties prior to closing.</w:t>
      </w:r>
    </w:p>
    <w:p w14:paraId="755A64F9" w14:textId="77777777" w:rsidR="008057C6" w:rsidRPr="00D037DF" w:rsidRDefault="008057C6" w:rsidP="008057C6">
      <w:pPr>
        <w:pStyle w:val="ListParagraph"/>
        <w:numPr>
          <w:ilvl w:val="0"/>
          <w:numId w:val="43"/>
        </w:numPr>
        <w:overflowPunct/>
        <w:autoSpaceDE/>
        <w:autoSpaceDN/>
        <w:adjustRightInd/>
        <w:spacing w:after="200" w:line="276" w:lineRule="auto"/>
        <w:contextualSpacing/>
        <w:textAlignment w:val="auto"/>
        <w:rPr>
          <w:rFonts w:asciiTheme="minorHAnsi" w:hAnsiTheme="minorHAnsi" w:cs="Calibri"/>
        </w:rPr>
      </w:pPr>
      <w:r w:rsidRPr="00D037DF">
        <w:rPr>
          <w:rFonts w:asciiTheme="minorHAnsi" w:hAnsiTheme="minorHAnsi" w:cs="Calibri"/>
        </w:rPr>
        <w:t>The project must provide a Supportive Services Plan (SSP) acceptable to CDA.  The SSP must be unique to the project, provide services on site, be accepted by the applicable CoC, and address the following:</w:t>
      </w:r>
    </w:p>
    <w:p w14:paraId="27E0AB54" w14:textId="77777777" w:rsidR="008057C6" w:rsidRPr="00D037DF" w:rsidRDefault="008057C6" w:rsidP="008057C6">
      <w:pPr>
        <w:pStyle w:val="ListParagraph"/>
        <w:numPr>
          <w:ilvl w:val="1"/>
          <w:numId w:val="43"/>
        </w:numPr>
        <w:overflowPunct/>
        <w:autoSpaceDE/>
        <w:autoSpaceDN/>
        <w:adjustRightInd/>
        <w:spacing w:after="200" w:line="276" w:lineRule="auto"/>
        <w:contextualSpacing/>
        <w:textAlignment w:val="auto"/>
        <w:rPr>
          <w:rFonts w:asciiTheme="minorHAnsi" w:hAnsiTheme="minorHAnsi" w:cs="Calibri"/>
        </w:rPr>
      </w:pPr>
      <w:r w:rsidRPr="00D037DF">
        <w:rPr>
          <w:rFonts w:asciiTheme="minorHAnsi" w:hAnsiTheme="minorHAnsi" w:cs="Calibri"/>
        </w:rPr>
        <w:t xml:space="preserve">Populations to be served; </w:t>
      </w:r>
    </w:p>
    <w:p w14:paraId="71198D8E" w14:textId="77777777" w:rsidR="008057C6" w:rsidRPr="00D037DF" w:rsidRDefault="008057C6" w:rsidP="008057C6">
      <w:pPr>
        <w:pStyle w:val="ListParagraph"/>
        <w:numPr>
          <w:ilvl w:val="1"/>
          <w:numId w:val="43"/>
        </w:numPr>
        <w:overflowPunct/>
        <w:autoSpaceDE/>
        <w:autoSpaceDN/>
        <w:adjustRightInd/>
        <w:spacing w:after="200" w:line="276" w:lineRule="auto"/>
        <w:contextualSpacing/>
        <w:textAlignment w:val="auto"/>
        <w:rPr>
          <w:rFonts w:asciiTheme="minorHAnsi" w:hAnsiTheme="minorHAnsi" w:cs="Calibri"/>
        </w:rPr>
      </w:pPr>
      <w:r w:rsidRPr="00D037DF">
        <w:rPr>
          <w:rFonts w:asciiTheme="minorHAnsi" w:hAnsiTheme="minorHAnsi" w:cs="Calibri"/>
        </w:rPr>
        <w:t>Sources of funding for all supportive services and how the supportive services will be sustained over the 40-year extended use period;</w:t>
      </w:r>
    </w:p>
    <w:p w14:paraId="7C586AD5" w14:textId="77777777" w:rsidR="008057C6" w:rsidRPr="00D037DF" w:rsidRDefault="008057C6" w:rsidP="008057C6">
      <w:pPr>
        <w:pStyle w:val="ListParagraph"/>
        <w:numPr>
          <w:ilvl w:val="1"/>
          <w:numId w:val="43"/>
        </w:numPr>
        <w:overflowPunct/>
        <w:autoSpaceDE/>
        <w:autoSpaceDN/>
        <w:adjustRightInd/>
        <w:spacing w:after="200" w:line="276" w:lineRule="auto"/>
        <w:contextualSpacing/>
        <w:textAlignment w:val="auto"/>
        <w:rPr>
          <w:rFonts w:asciiTheme="minorHAnsi" w:hAnsiTheme="minorHAnsi" w:cs="Calibri"/>
        </w:rPr>
      </w:pPr>
      <w:r w:rsidRPr="00D037DF">
        <w:rPr>
          <w:rFonts w:asciiTheme="minorHAnsi" w:hAnsiTheme="minorHAnsi" w:cs="Calibri"/>
        </w:rPr>
        <w:t>The tenant referral and selection process that evidences low barriers to access and entry for the PSH units;</w:t>
      </w:r>
    </w:p>
    <w:p w14:paraId="67075CF2" w14:textId="77777777" w:rsidR="008057C6" w:rsidRPr="00D037DF" w:rsidRDefault="008057C6" w:rsidP="008057C6">
      <w:pPr>
        <w:pStyle w:val="ListParagraph"/>
        <w:numPr>
          <w:ilvl w:val="1"/>
          <w:numId w:val="43"/>
        </w:numPr>
        <w:overflowPunct/>
        <w:autoSpaceDE/>
        <w:autoSpaceDN/>
        <w:adjustRightInd/>
        <w:spacing w:after="200" w:line="276" w:lineRule="auto"/>
        <w:contextualSpacing/>
        <w:textAlignment w:val="auto"/>
        <w:rPr>
          <w:rFonts w:asciiTheme="minorHAnsi" w:hAnsiTheme="minorHAnsi" w:cs="Calibri"/>
        </w:rPr>
      </w:pPr>
      <w:r w:rsidRPr="00D037DF">
        <w:rPr>
          <w:rFonts w:asciiTheme="minorHAnsi" w:hAnsiTheme="minorHAnsi" w:cs="Calibri"/>
        </w:rPr>
        <w:t>Formal and informal methods that will be used to evaluate the success of the SSP in meeting the individual needs of the residents, addressing overall issues of homelessness and how this information will be conveyed to CDA; and</w:t>
      </w:r>
    </w:p>
    <w:p w14:paraId="20859B97" w14:textId="77777777" w:rsidR="008057C6" w:rsidRPr="00D037DF" w:rsidRDefault="008057C6" w:rsidP="008057C6">
      <w:pPr>
        <w:pStyle w:val="ListParagraph"/>
        <w:numPr>
          <w:ilvl w:val="1"/>
          <w:numId w:val="43"/>
        </w:numPr>
        <w:overflowPunct/>
        <w:autoSpaceDE/>
        <w:autoSpaceDN/>
        <w:adjustRightInd/>
        <w:spacing w:after="200" w:line="276" w:lineRule="auto"/>
        <w:contextualSpacing/>
        <w:textAlignment w:val="auto"/>
        <w:rPr>
          <w:rFonts w:asciiTheme="minorHAnsi" w:hAnsiTheme="minorHAnsi" w:cs="Calibri"/>
        </w:rPr>
      </w:pPr>
      <w:r w:rsidRPr="00D037DF">
        <w:rPr>
          <w:rFonts w:asciiTheme="minorHAnsi" w:hAnsiTheme="minorHAnsi" w:cs="Calibri"/>
        </w:rPr>
        <w:t>Specific services to be provided, including  the following</w:t>
      </w:r>
    </w:p>
    <w:p w14:paraId="40AEA401" w14:textId="77777777" w:rsidR="008057C6" w:rsidRPr="00D037DF" w:rsidRDefault="008057C6" w:rsidP="008057C6">
      <w:pPr>
        <w:pStyle w:val="ListParagraph"/>
        <w:numPr>
          <w:ilvl w:val="2"/>
          <w:numId w:val="43"/>
        </w:numPr>
        <w:overflowPunct/>
        <w:autoSpaceDE/>
        <w:autoSpaceDN/>
        <w:adjustRightInd/>
        <w:spacing w:after="200" w:line="276" w:lineRule="auto"/>
        <w:contextualSpacing/>
        <w:textAlignment w:val="auto"/>
        <w:rPr>
          <w:rFonts w:asciiTheme="minorHAnsi" w:hAnsiTheme="minorHAnsi" w:cs="Calibri"/>
        </w:rPr>
      </w:pPr>
      <w:r w:rsidRPr="00D037DF">
        <w:rPr>
          <w:rFonts w:asciiTheme="minorHAnsi" w:hAnsiTheme="minorHAnsi" w:cs="Calibri"/>
        </w:rPr>
        <w:t xml:space="preserve">Identification of partnerships with qualified service-provider agencies; </w:t>
      </w:r>
    </w:p>
    <w:p w14:paraId="06D6A464" w14:textId="77777777" w:rsidR="008057C6" w:rsidRPr="00D037DF" w:rsidRDefault="008057C6" w:rsidP="008057C6">
      <w:pPr>
        <w:pStyle w:val="ListParagraph"/>
        <w:numPr>
          <w:ilvl w:val="2"/>
          <w:numId w:val="43"/>
        </w:numPr>
        <w:overflowPunct/>
        <w:autoSpaceDE/>
        <w:autoSpaceDN/>
        <w:adjustRightInd/>
        <w:spacing w:after="200" w:line="276" w:lineRule="auto"/>
        <w:contextualSpacing/>
        <w:textAlignment w:val="auto"/>
        <w:rPr>
          <w:rFonts w:asciiTheme="minorHAnsi" w:hAnsiTheme="minorHAnsi" w:cs="Calibri"/>
        </w:rPr>
      </w:pPr>
      <w:r w:rsidRPr="00D037DF">
        <w:rPr>
          <w:rFonts w:asciiTheme="minorHAnsi" w:hAnsiTheme="minorHAnsi" w:cs="Calibri"/>
        </w:rPr>
        <w:t xml:space="preserve">Methods to assess resident needs and develop a plan for service delivery; </w:t>
      </w:r>
    </w:p>
    <w:p w14:paraId="736D44A0" w14:textId="77777777" w:rsidR="008057C6" w:rsidRPr="00D037DF" w:rsidRDefault="008057C6" w:rsidP="008057C6">
      <w:pPr>
        <w:pStyle w:val="ListParagraph"/>
        <w:numPr>
          <w:ilvl w:val="2"/>
          <w:numId w:val="43"/>
        </w:numPr>
        <w:overflowPunct/>
        <w:autoSpaceDE/>
        <w:autoSpaceDN/>
        <w:adjustRightInd/>
        <w:spacing w:after="200" w:line="276" w:lineRule="auto"/>
        <w:contextualSpacing/>
        <w:textAlignment w:val="auto"/>
        <w:rPr>
          <w:rFonts w:asciiTheme="minorHAnsi" w:hAnsiTheme="minorHAnsi" w:cs="Calibri"/>
        </w:rPr>
      </w:pPr>
      <w:r w:rsidRPr="00D037DF">
        <w:rPr>
          <w:rFonts w:asciiTheme="minorHAnsi" w:hAnsiTheme="minorHAnsi" w:cs="Calibri"/>
        </w:rPr>
        <w:t>How transit will be provided to off-site services and referral entities;</w:t>
      </w:r>
    </w:p>
    <w:p w14:paraId="41EEA616" w14:textId="77777777" w:rsidR="008057C6" w:rsidRPr="00D037DF" w:rsidRDefault="008057C6" w:rsidP="008057C6">
      <w:pPr>
        <w:pStyle w:val="ListParagraph"/>
        <w:numPr>
          <w:ilvl w:val="2"/>
          <w:numId w:val="43"/>
        </w:numPr>
        <w:overflowPunct/>
        <w:autoSpaceDE/>
        <w:autoSpaceDN/>
        <w:adjustRightInd/>
        <w:spacing w:after="200" w:line="276" w:lineRule="auto"/>
        <w:contextualSpacing/>
        <w:textAlignment w:val="auto"/>
        <w:rPr>
          <w:rFonts w:asciiTheme="minorHAnsi" w:hAnsiTheme="minorHAnsi" w:cs="Calibri"/>
        </w:rPr>
      </w:pPr>
      <w:r w:rsidRPr="00D037DF">
        <w:rPr>
          <w:rFonts w:asciiTheme="minorHAnsi" w:hAnsiTheme="minorHAnsi" w:cs="Calibri"/>
        </w:rPr>
        <w:t xml:space="preserve">Memorandum of understanding with all applicable service providers; </w:t>
      </w:r>
    </w:p>
    <w:p w14:paraId="7B666C7C" w14:textId="77777777" w:rsidR="008057C6" w:rsidRPr="00D037DF" w:rsidRDefault="008057C6" w:rsidP="008057C6">
      <w:pPr>
        <w:pStyle w:val="ListParagraph"/>
        <w:numPr>
          <w:ilvl w:val="2"/>
          <w:numId w:val="43"/>
        </w:numPr>
        <w:overflowPunct/>
        <w:autoSpaceDE/>
        <w:autoSpaceDN/>
        <w:adjustRightInd/>
        <w:spacing w:after="200" w:line="276" w:lineRule="auto"/>
        <w:contextualSpacing/>
        <w:textAlignment w:val="auto"/>
        <w:rPr>
          <w:rFonts w:asciiTheme="minorHAnsi" w:hAnsiTheme="minorHAnsi" w:cs="Calibri"/>
        </w:rPr>
      </w:pPr>
      <w:r w:rsidRPr="00D037DF">
        <w:rPr>
          <w:rFonts w:asciiTheme="minorHAnsi" w:hAnsiTheme="minorHAnsi" w:cs="Calibri"/>
        </w:rPr>
        <w:t>Methods to monitor and evaluate service delivery and outcomes; and</w:t>
      </w:r>
    </w:p>
    <w:p w14:paraId="235CD0BA" w14:textId="77777777" w:rsidR="008057C6" w:rsidRPr="00D037DF" w:rsidRDefault="008057C6" w:rsidP="008057C6">
      <w:pPr>
        <w:pStyle w:val="ListParagraph"/>
        <w:numPr>
          <w:ilvl w:val="2"/>
          <w:numId w:val="43"/>
        </w:numPr>
        <w:overflowPunct/>
        <w:autoSpaceDE/>
        <w:autoSpaceDN/>
        <w:adjustRightInd/>
        <w:spacing w:after="200" w:line="276" w:lineRule="auto"/>
        <w:contextualSpacing/>
        <w:textAlignment w:val="auto"/>
        <w:rPr>
          <w:rFonts w:asciiTheme="minorHAnsi" w:hAnsiTheme="minorHAnsi" w:cs="Calibri"/>
        </w:rPr>
      </w:pPr>
      <w:r w:rsidRPr="00D037DF">
        <w:rPr>
          <w:rFonts w:asciiTheme="minorHAnsi" w:hAnsiTheme="minorHAnsi" w:cs="Calibri"/>
        </w:rPr>
        <w:t xml:space="preserve">Methods to provide assistance in applying for Medicaid and other benefits to ensure the needs of residents are met. </w:t>
      </w:r>
    </w:p>
    <w:p w14:paraId="3AC036D4" w14:textId="77777777" w:rsidR="008057C6" w:rsidRPr="00D037DF" w:rsidRDefault="008057C6" w:rsidP="008057C6">
      <w:pPr>
        <w:pStyle w:val="ListParagraph"/>
        <w:ind w:left="1440"/>
        <w:rPr>
          <w:rFonts w:asciiTheme="minorHAnsi" w:hAnsiTheme="minorHAnsi" w:cs="Calibri"/>
        </w:rPr>
      </w:pPr>
    </w:p>
    <w:p w14:paraId="7B0432E3" w14:textId="77777777" w:rsidR="008057C6" w:rsidRPr="00A96A7E" w:rsidRDefault="008057C6" w:rsidP="008057C6">
      <w:pPr>
        <w:widowControl w:val="0"/>
        <w:rPr>
          <w:rFonts w:asciiTheme="minorHAnsi" w:hAnsiTheme="minorHAnsi" w:cstheme="minorHAnsi"/>
        </w:rPr>
      </w:pPr>
      <w:r w:rsidRPr="00A96A7E">
        <w:rPr>
          <w:rFonts w:asciiTheme="minorHAnsi" w:hAnsiTheme="minorHAnsi" w:cstheme="minorHAnsi"/>
        </w:rPr>
        <w:t>LIHTC from the PSH Set-Aside will be awarded to the two (2) project that meet the minimum criteria above and receive the highest cumulative scores as established in Chapter 4 of the Multifamily Rental Financing Program Guide. If an application for the PSH Set-Aside does not receive an allocation from the PSH Set-Aside, the application will then be reviewed in accordance with the requirements for all other applications in the Competitive Funding Round.</w:t>
      </w:r>
    </w:p>
    <w:p w14:paraId="6B21206E" w14:textId="77777777" w:rsidR="008057C6" w:rsidRPr="004800D3" w:rsidRDefault="008057C6" w:rsidP="008057C6">
      <w:pPr>
        <w:widowControl w:val="0"/>
        <w:rPr>
          <w:rFonts w:asciiTheme="minorHAnsi" w:hAnsiTheme="minorHAnsi" w:cs="Calibri"/>
        </w:rPr>
      </w:pPr>
    </w:p>
    <w:p w14:paraId="70E60070" w14:textId="77777777" w:rsidR="008057C6" w:rsidRPr="004800D3" w:rsidRDefault="008057C6" w:rsidP="008057C6">
      <w:pPr>
        <w:widowControl w:val="0"/>
        <w:pBdr>
          <w:bottom w:val="single" w:sz="4" w:space="1" w:color="auto"/>
        </w:pBdr>
        <w:rPr>
          <w:rFonts w:asciiTheme="minorHAnsi" w:hAnsiTheme="minorHAnsi" w:cs="Calibri"/>
        </w:rPr>
      </w:pPr>
      <w:r w:rsidRPr="004800D3">
        <w:rPr>
          <w:rFonts w:asciiTheme="minorHAnsi" w:hAnsiTheme="minorHAnsi" w:cs="Calibri"/>
          <w:b/>
        </w:rPr>
        <w:t>ATTACHMENTS</w:t>
      </w:r>
    </w:p>
    <w:p w14:paraId="42ABB8DB" w14:textId="77777777" w:rsidR="008057C6" w:rsidRPr="004800D3" w:rsidRDefault="008057C6" w:rsidP="008057C6">
      <w:pPr>
        <w:widowControl w:val="0"/>
        <w:rPr>
          <w:rFonts w:asciiTheme="minorHAnsi" w:hAnsiTheme="minorHAnsi" w:cs="Calibri"/>
        </w:rPr>
      </w:pPr>
    </w:p>
    <w:p w14:paraId="50DF8040" w14:textId="77777777" w:rsidR="008057C6" w:rsidRDefault="008057C6" w:rsidP="008057C6">
      <w:pPr>
        <w:numPr>
          <w:ilvl w:val="0"/>
          <w:numId w:val="28"/>
        </w:numPr>
        <w:rPr>
          <w:rFonts w:asciiTheme="minorHAnsi" w:hAnsiTheme="minorHAnsi" w:cs="Calibri"/>
        </w:rPr>
      </w:pPr>
      <w:r w:rsidRPr="004800D3">
        <w:rPr>
          <w:rFonts w:asciiTheme="minorHAnsi" w:hAnsiTheme="minorHAnsi" w:cs="Calibri"/>
        </w:rPr>
        <w:t xml:space="preserve">Documentation of </w:t>
      </w:r>
      <w:r>
        <w:rPr>
          <w:rFonts w:asciiTheme="minorHAnsi" w:hAnsiTheme="minorHAnsi" w:cs="Calibri"/>
        </w:rPr>
        <w:t>Project-Based Rental Subsidy</w:t>
      </w:r>
    </w:p>
    <w:p w14:paraId="2947F729" w14:textId="77777777" w:rsidR="008057C6" w:rsidRPr="00755E33" w:rsidRDefault="008057C6" w:rsidP="008057C6">
      <w:pPr>
        <w:numPr>
          <w:ilvl w:val="0"/>
          <w:numId w:val="28"/>
        </w:numPr>
        <w:rPr>
          <w:rFonts w:asciiTheme="minorHAnsi" w:hAnsiTheme="minorHAnsi" w:cs="Calibri"/>
        </w:rPr>
      </w:pPr>
      <w:r>
        <w:rPr>
          <w:rFonts w:asciiTheme="minorHAnsi" w:hAnsiTheme="minorHAnsi" w:cs="Calibri"/>
        </w:rPr>
        <w:t>CoC Letter of Support</w:t>
      </w:r>
    </w:p>
    <w:p w14:paraId="48E1A68D" w14:textId="77777777" w:rsidR="008057C6" w:rsidRDefault="008057C6" w:rsidP="008057C6">
      <w:pPr>
        <w:pStyle w:val="ListParagraph"/>
        <w:widowControl w:val="0"/>
        <w:numPr>
          <w:ilvl w:val="0"/>
          <w:numId w:val="28"/>
        </w:numPr>
        <w:rPr>
          <w:rFonts w:asciiTheme="minorHAnsi" w:hAnsiTheme="minorHAnsi" w:cs="Calibri"/>
        </w:rPr>
      </w:pPr>
      <w:r>
        <w:rPr>
          <w:rFonts w:asciiTheme="minorHAnsi" w:hAnsiTheme="minorHAnsi" w:cs="Calibri"/>
        </w:rPr>
        <w:t>Supportive Services Plan (SSP)</w:t>
      </w:r>
    </w:p>
    <w:p w14:paraId="13BF5414" w14:textId="77777777" w:rsidR="008057C6" w:rsidRDefault="008057C6" w:rsidP="008057C6">
      <w:pPr>
        <w:ind w:left="720"/>
        <w:rPr>
          <w:rFonts w:asciiTheme="minorHAnsi" w:hAnsiTheme="minorHAnsi" w:cs="Calibri"/>
        </w:rPr>
      </w:pPr>
    </w:p>
    <w:p w14:paraId="2E09497A" w14:textId="77777777" w:rsidR="008057C6" w:rsidRDefault="008057C6" w:rsidP="008057C6">
      <w:pPr>
        <w:ind w:left="720"/>
        <w:rPr>
          <w:rFonts w:asciiTheme="minorHAnsi" w:hAnsiTheme="minorHAnsi" w:cs="Calibri"/>
        </w:rPr>
      </w:pPr>
    </w:p>
    <w:p w14:paraId="3554885D" w14:textId="77777777" w:rsidR="008057C6" w:rsidRDefault="008057C6" w:rsidP="008057C6">
      <w:pPr>
        <w:ind w:left="720"/>
        <w:rPr>
          <w:rFonts w:asciiTheme="minorHAnsi" w:hAnsiTheme="minorHAnsi" w:cs="Calibri"/>
        </w:rPr>
      </w:pPr>
    </w:p>
    <w:p w14:paraId="070036B9" w14:textId="77777777" w:rsidR="008057C6" w:rsidRDefault="008057C6" w:rsidP="008057C6">
      <w:pPr>
        <w:ind w:left="720"/>
        <w:rPr>
          <w:rFonts w:asciiTheme="minorHAnsi" w:hAnsiTheme="minorHAnsi" w:cs="Calibri"/>
        </w:rPr>
      </w:pPr>
    </w:p>
    <w:p w14:paraId="2E401001" w14:textId="77777777" w:rsidR="008057C6" w:rsidRDefault="008057C6" w:rsidP="008057C6">
      <w:pPr>
        <w:ind w:left="720"/>
        <w:rPr>
          <w:rFonts w:asciiTheme="minorHAnsi" w:hAnsiTheme="minorHAnsi" w:cs="Calibri"/>
        </w:rPr>
      </w:pPr>
    </w:p>
    <w:p w14:paraId="6AB2C410" w14:textId="77777777" w:rsidR="008057C6" w:rsidRDefault="008057C6" w:rsidP="008057C6">
      <w:pPr>
        <w:ind w:left="720"/>
        <w:rPr>
          <w:rFonts w:asciiTheme="minorHAnsi" w:hAnsiTheme="minorHAnsi" w:cs="Calibri"/>
        </w:rPr>
      </w:pPr>
    </w:p>
    <w:p w14:paraId="67188183" w14:textId="77777777" w:rsidR="008057C6" w:rsidRDefault="008057C6" w:rsidP="008057C6">
      <w:pPr>
        <w:ind w:left="720"/>
        <w:rPr>
          <w:rFonts w:asciiTheme="minorHAnsi" w:hAnsiTheme="minorHAnsi" w:cs="Calibri"/>
        </w:rPr>
      </w:pPr>
    </w:p>
    <w:p w14:paraId="322D676A" w14:textId="77777777" w:rsidR="008057C6" w:rsidRPr="004800D3" w:rsidRDefault="008057C6" w:rsidP="008057C6">
      <w:pPr>
        <w:jc w:val="center"/>
        <w:rPr>
          <w:rFonts w:asciiTheme="minorHAnsi" w:hAnsiTheme="minorHAnsi" w:cs="Calibri"/>
          <w:b/>
          <w:sz w:val="28"/>
          <w:szCs w:val="28"/>
        </w:rPr>
      </w:pPr>
      <w:r w:rsidRPr="004800D3">
        <w:rPr>
          <w:rFonts w:asciiTheme="minorHAnsi" w:hAnsiTheme="minorHAnsi" w:cs="Calibri"/>
          <w:b/>
          <w:sz w:val="28"/>
          <w:szCs w:val="28"/>
        </w:rPr>
        <w:t>OPTIONAL SCORING EXHIBIT</w:t>
      </w:r>
    </w:p>
    <w:p w14:paraId="12E52BC5" w14:textId="77777777" w:rsidR="008057C6" w:rsidRPr="004800D3" w:rsidRDefault="008057C6" w:rsidP="008057C6">
      <w:pPr>
        <w:jc w:val="center"/>
        <w:rPr>
          <w:rFonts w:asciiTheme="minorHAnsi" w:hAnsiTheme="minorHAnsi" w:cs="Calibri"/>
        </w:rPr>
      </w:pPr>
    </w:p>
    <w:p w14:paraId="7CCCEB5F" w14:textId="77777777" w:rsidR="008057C6" w:rsidRDefault="008057C6" w:rsidP="008057C6">
      <w:pPr>
        <w:pStyle w:val="Title"/>
        <w:rPr>
          <w:rFonts w:asciiTheme="minorHAnsi" w:hAnsiTheme="minorHAnsi" w:cs="Calibri"/>
        </w:rPr>
      </w:pPr>
      <w:r w:rsidRPr="004800D3">
        <w:rPr>
          <w:rFonts w:asciiTheme="minorHAnsi" w:hAnsiTheme="minorHAnsi" w:cs="Calibri"/>
        </w:rPr>
        <w:t xml:space="preserve">EXHIBIT </w:t>
      </w:r>
      <w:r>
        <w:rPr>
          <w:rFonts w:asciiTheme="minorHAnsi" w:hAnsiTheme="minorHAnsi" w:cs="Calibri"/>
        </w:rPr>
        <w:t>Q</w:t>
      </w:r>
      <w:r w:rsidRPr="004800D3">
        <w:rPr>
          <w:rFonts w:asciiTheme="minorHAnsi" w:hAnsiTheme="minorHAnsi" w:cs="Calibri"/>
        </w:rPr>
        <w:t xml:space="preserve">: </w:t>
      </w:r>
      <w:r>
        <w:rPr>
          <w:rFonts w:asciiTheme="minorHAnsi" w:hAnsiTheme="minorHAnsi" w:cs="Calibri"/>
        </w:rPr>
        <w:t>TWINNING APPLICATIONS</w:t>
      </w:r>
    </w:p>
    <w:p w14:paraId="5C6E8E4D" w14:textId="77777777" w:rsidR="008057C6" w:rsidRPr="004629D7" w:rsidRDefault="008057C6" w:rsidP="008057C6">
      <w:pPr>
        <w:pStyle w:val="Title"/>
        <w:rPr>
          <w:rFonts w:asciiTheme="minorHAnsi" w:hAnsiTheme="minorHAnsi" w:cs="Calibri"/>
          <w:b w:val="0"/>
          <w:i w:val="0"/>
        </w:rPr>
      </w:pPr>
    </w:p>
    <w:p w14:paraId="1856044E" w14:textId="77777777" w:rsidR="008057C6" w:rsidRDefault="008057C6" w:rsidP="008057C6">
      <w:pPr>
        <w:pStyle w:val="Title"/>
        <w:jc w:val="left"/>
        <w:rPr>
          <w:rFonts w:asciiTheme="minorHAnsi" w:hAnsiTheme="minorHAnsi" w:cstheme="minorHAnsi"/>
          <w:b w:val="0"/>
          <w:i w:val="0"/>
          <w:sz w:val="24"/>
        </w:rPr>
      </w:pPr>
      <w:r w:rsidRPr="004629D7">
        <w:rPr>
          <w:rFonts w:asciiTheme="minorHAnsi" w:hAnsiTheme="minorHAnsi" w:cstheme="minorHAnsi"/>
          <w:b w:val="0"/>
          <w:i w:val="0"/>
          <w:sz w:val="24"/>
        </w:rPr>
        <w:t xml:space="preserve">“Twinning” projects are defined as one (1) 9% LIHTC project and one (1) MBP/4% LIHTC project on the same common plan of development or larger development located on the same, contiguous, or proximate sites. Other structures will not be accepted.   </w:t>
      </w:r>
    </w:p>
    <w:p w14:paraId="36EFE021" w14:textId="77777777" w:rsidR="008057C6" w:rsidRDefault="008057C6" w:rsidP="008057C6">
      <w:pPr>
        <w:pStyle w:val="Title"/>
        <w:jc w:val="left"/>
        <w:rPr>
          <w:rFonts w:asciiTheme="minorHAnsi" w:hAnsiTheme="minorHAnsi" w:cstheme="minorHAnsi"/>
          <w:b w:val="0"/>
          <w:i w:val="0"/>
          <w:sz w:val="24"/>
        </w:rPr>
      </w:pPr>
    </w:p>
    <w:p w14:paraId="2B7629E1" w14:textId="77777777" w:rsidR="008057C6" w:rsidRDefault="008057C6" w:rsidP="008057C6">
      <w:pPr>
        <w:pStyle w:val="Title"/>
        <w:jc w:val="left"/>
        <w:rPr>
          <w:rFonts w:asciiTheme="minorHAnsi" w:hAnsiTheme="minorHAnsi" w:cstheme="minorHAnsi"/>
          <w:b w:val="0"/>
          <w:i w:val="0"/>
          <w:sz w:val="24"/>
        </w:rPr>
      </w:pPr>
      <w:r>
        <w:rPr>
          <w:rFonts w:asciiTheme="minorHAnsi" w:hAnsiTheme="minorHAnsi" w:cstheme="minorHAnsi"/>
          <w:b w:val="0"/>
          <w:i w:val="0"/>
          <w:sz w:val="24"/>
        </w:rPr>
        <w:t xml:space="preserve">In addition to the full 9% application, projects submitting “twinning” applications must </w:t>
      </w:r>
      <w:r w:rsidRPr="004629D7">
        <w:rPr>
          <w:rFonts w:asciiTheme="minorHAnsi" w:hAnsiTheme="minorHAnsi" w:cstheme="minorHAnsi"/>
          <w:b w:val="0"/>
          <w:i w:val="0"/>
          <w:sz w:val="24"/>
        </w:rPr>
        <w:t xml:space="preserve"> </w:t>
      </w:r>
      <w:r>
        <w:rPr>
          <w:rFonts w:asciiTheme="minorHAnsi" w:hAnsiTheme="minorHAnsi" w:cstheme="minorHAnsi"/>
          <w:b w:val="0"/>
          <w:i w:val="0"/>
          <w:sz w:val="24"/>
        </w:rPr>
        <w:t>also submit CDA</w:t>
      </w:r>
      <w:r w:rsidRPr="004629D7">
        <w:rPr>
          <w:rFonts w:asciiTheme="minorHAnsi" w:hAnsiTheme="minorHAnsi" w:cstheme="minorHAnsi"/>
          <w:b w:val="0"/>
          <w:i w:val="0"/>
          <w:sz w:val="24"/>
        </w:rPr>
        <w:t xml:space="preserve"> Form 202, architectural schematics, and letters of intent</w:t>
      </w:r>
      <w:r>
        <w:rPr>
          <w:rFonts w:asciiTheme="minorHAnsi" w:hAnsiTheme="minorHAnsi" w:cstheme="minorHAnsi"/>
          <w:b w:val="0"/>
          <w:i w:val="0"/>
          <w:sz w:val="24"/>
        </w:rPr>
        <w:t xml:space="preserve"> for the 4% project</w:t>
      </w:r>
      <w:r w:rsidRPr="004629D7">
        <w:rPr>
          <w:rFonts w:asciiTheme="minorHAnsi" w:hAnsiTheme="minorHAnsi" w:cstheme="minorHAnsi"/>
          <w:b w:val="0"/>
          <w:i w:val="0"/>
          <w:sz w:val="24"/>
        </w:rPr>
        <w:t xml:space="preserve">. No other information is required for the 4% LIHTC, although a full application for the 4% LIHTC project will be required at a later date if the 9% LIHTC project receives an award. </w:t>
      </w:r>
    </w:p>
    <w:p w14:paraId="6F31790C" w14:textId="77777777" w:rsidR="008057C6" w:rsidRDefault="008057C6" w:rsidP="008057C6">
      <w:pPr>
        <w:pStyle w:val="Title"/>
        <w:jc w:val="left"/>
        <w:rPr>
          <w:rFonts w:asciiTheme="minorHAnsi" w:hAnsiTheme="minorHAnsi" w:cstheme="minorHAnsi"/>
          <w:b w:val="0"/>
          <w:i w:val="0"/>
          <w:sz w:val="24"/>
        </w:rPr>
      </w:pPr>
    </w:p>
    <w:p w14:paraId="57FDB92B" w14:textId="77777777" w:rsidR="008057C6" w:rsidRPr="004800D3" w:rsidRDefault="008057C6" w:rsidP="008057C6">
      <w:pPr>
        <w:widowControl w:val="0"/>
        <w:pBdr>
          <w:bottom w:val="single" w:sz="4" w:space="1" w:color="auto"/>
        </w:pBdr>
        <w:rPr>
          <w:rFonts w:asciiTheme="minorHAnsi" w:hAnsiTheme="minorHAnsi" w:cs="Calibri"/>
        </w:rPr>
      </w:pPr>
      <w:r w:rsidRPr="004800D3">
        <w:rPr>
          <w:rFonts w:asciiTheme="minorHAnsi" w:hAnsiTheme="minorHAnsi" w:cs="Calibri"/>
          <w:b/>
        </w:rPr>
        <w:t>ATTACHMENTS</w:t>
      </w:r>
    </w:p>
    <w:p w14:paraId="3BB5918B" w14:textId="77777777" w:rsidR="008057C6" w:rsidRPr="004800D3" w:rsidRDefault="008057C6" w:rsidP="008057C6">
      <w:pPr>
        <w:widowControl w:val="0"/>
        <w:rPr>
          <w:rFonts w:asciiTheme="minorHAnsi" w:hAnsiTheme="minorHAnsi" w:cs="Calibri"/>
        </w:rPr>
      </w:pPr>
    </w:p>
    <w:p w14:paraId="3F9D630E" w14:textId="77777777" w:rsidR="008057C6" w:rsidRPr="004629D7" w:rsidRDefault="008057C6" w:rsidP="008057C6">
      <w:pPr>
        <w:numPr>
          <w:ilvl w:val="0"/>
          <w:numId w:val="28"/>
        </w:numPr>
        <w:rPr>
          <w:rFonts w:asciiTheme="minorHAnsi" w:hAnsiTheme="minorHAnsi" w:cstheme="minorHAnsi"/>
          <w:szCs w:val="24"/>
        </w:rPr>
      </w:pPr>
      <w:r w:rsidRPr="00497BAB">
        <w:rPr>
          <w:rFonts w:asciiTheme="minorHAnsi" w:hAnsiTheme="minorHAnsi" w:cstheme="minorHAnsi"/>
          <w:color w:val="000000"/>
          <w:szCs w:val="24"/>
        </w:rPr>
        <w:t>CDA Form 202 for MBP/4% LIHTC project (In Excel Format)</w:t>
      </w:r>
    </w:p>
    <w:p w14:paraId="13EDD699" w14:textId="77777777" w:rsidR="008057C6" w:rsidRPr="004629D7" w:rsidRDefault="008057C6" w:rsidP="008057C6">
      <w:pPr>
        <w:numPr>
          <w:ilvl w:val="0"/>
          <w:numId w:val="28"/>
        </w:numPr>
        <w:overflowPunct/>
        <w:autoSpaceDE/>
        <w:autoSpaceDN/>
        <w:adjustRightInd/>
        <w:rPr>
          <w:rFonts w:asciiTheme="minorHAnsi" w:hAnsiTheme="minorHAnsi" w:cstheme="minorHAnsi"/>
          <w:color w:val="000000"/>
          <w:szCs w:val="24"/>
        </w:rPr>
      </w:pPr>
      <w:r w:rsidRPr="00497BAB">
        <w:rPr>
          <w:rFonts w:asciiTheme="minorHAnsi" w:hAnsiTheme="minorHAnsi" w:cstheme="minorHAnsi"/>
          <w:color w:val="000000"/>
          <w:szCs w:val="24"/>
        </w:rPr>
        <w:t>Schematics for MBP/4% LIHTC project</w:t>
      </w:r>
    </w:p>
    <w:p w14:paraId="264E5C23" w14:textId="77777777" w:rsidR="008057C6" w:rsidRPr="00497BAB" w:rsidRDefault="008057C6" w:rsidP="008057C6">
      <w:pPr>
        <w:numPr>
          <w:ilvl w:val="0"/>
          <w:numId w:val="28"/>
        </w:numPr>
        <w:overflowPunct/>
        <w:autoSpaceDE/>
        <w:autoSpaceDN/>
        <w:adjustRightInd/>
        <w:rPr>
          <w:rFonts w:asciiTheme="minorHAnsi" w:hAnsiTheme="minorHAnsi" w:cstheme="minorHAnsi"/>
          <w:color w:val="000000"/>
          <w:szCs w:val="24"/>
        </w:rPr>
      </w:pPr>
      <w:r w:rsidRPr="00497BAB">
        <w:rPr>
          <w:rFonts w:asciiTheme="minorHAnsi" w:hAnsiTheme="minorHAnsi" w:cstheme="minorHAnsi"/>
          <w:color w:val="000000"/>
          <w:szCs w:val="24"/>
        </w:rPr>
        <w:t>Letters of intent for MBP/4% LIHTC project</w:t>
      </w:r>
    </w:p>
    <w:p w14:paraId="2731792B" w14:textId="77777777" w:rsidR="008057C6" w:rsidRPr="004800D3" w:rsidRDefault="008057C6" w:rsidP="008057C6">
      <w:pPr>
        <w:pStyle w:val="Title"/>
        <w:rPr>
          <w:rFonts w:asciiTheme="minorHAnsi" w:hAnsiTheme="minorHAnsi" w:cs="Calibri"/>
        </w:rPr>
      </w:pPr>
    </w:p>
    <w:p w14:paraId="300220EB" w14:textId="77777777" w:rsidR="008057C6" w:rsidRDefault="008057C6" w:rsidP="008057C6">
      <w:pPr>
        <w:ind w:left="720"/>
        <w:rPr>
          <w:rFonts w:asciiTheme="minorHAnsi" w:hAnsiTheme="minorHAnsi" w:cs="Calibri"/>
        </w:rPr>
      </w:pPr>
    </w:p>
    <w:p w14:paraId="5CB596FC" w14:textId="77777777" w:rsidR="008057C6" w:rsidRPr="009B1793" w:rsidRDefault="008057C6" w:rsidP="008057C6">
      <w:pPr>
        <w:tabs>
          <w:tab w:val="left" w:pos="1200"/>
        </w:tabs>
        <w:rPr>
          <w:rFonts w:asciiTheme="minorHAnsi" w:hAnsiTheme="minorHAnsi" w:cstheme="minorHAnsi"/>
        </w:rPr>
      </w:pPr>
    </w:p>
    <w:p w14:paraId="7230466B" w14:textId="77777777" w:rsidR="008057C6" w:rsidRPr="008057C6" w:rsidRDefault="008057C6" w:rsidP="008057C6">
      <w:pPr>
        <w:pStyle w:val="Title"/>
        <w:jc w:val="left"/>
        <w:rPr>
          <w:rFonts w:asciiTheme="minorHAnsi" w:hAnsiTheme="minorHAnsi" w:cstheme="minorHAnsi"/>
          <w:b w:val="0"/>
          <w:i w:val="0"/>
          <w:sz w:val="24"/>
        </w:rPr>
      </w:pPr>
    </w:p>
    <w:sectPr w:rsidR="008057C6" w:rsidRPr="008057C6" w:rsidSect="00EA3F1F">
      <w:type w:val="continuous"/>
      <w:pgSz w:w="12240" w:h="15840"/>
      <w:pgMar w:top="990" w:right="990" w:bottom="1260" w:left="990" w:header="720" w:footer="435" w:gutter="0"/>
      <w:cols w:space="1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B18B5" w14:textId="77777777" w:rsidR="00E22AC6" w:rsidRDefault="00E22AC6">
      <w:r>
        <w:separator/>
      </w:r>
    </w:p>
  </w:endnote>
  <w:endnote w:type="continuationSeparator" w:id="0">
    <w:p w14:paraId="6F1C0816" w14:textId="77777777" w:rsidR="00E22AC6" w:rsidRDefault="00E22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26685" w14:textId="0B4BD838" w:rsidR="005B58E7" w:rsidRPr="00B15745" w:rsidRDefault="005B58E7" w:rsidP="00E742FE">
    <w:pPr>
      <w:widowControl w:val="0"/>
      <w:ind w:left="1440"/>
      <w:rPr>
        <w:rFonts w:asciiTheme="minorHAnsi" w:hAnsiTheme="minorHAnsi" w:cstheme="minorHAnsi"/>
      </w:rPr>
    </w:pPr>
    <w:r>
      <w:rPr>
        <w:rFonts w:asciiTheme="minorHAnsi" w:hAnsiTheme="minorHAnsi" w:cstheme="minorHAnsi"/>
        <w:i/>
      </w:rPr>
      <w:t xml:space="preserve">    </w:t>
    </w:r>
  </w:p>
  <w:p w14:paraId="2EBA8D10" w14:textId="1C15CEB0" w:rsidR="005B58E7" w:rsidRDefault="005B58E7">
    <w:pPr>
      <w:pStyle w:val="Footer"/>
    </w:pPr>
    <w:r>
      <w:t xml:space="preserve">                                                                                                                                              </w:t>
    </w:r>
    <w:r w:rsidRPr="00B15745">
      <w:rPr>
        <w:rFonts w:asciiTheme="minorHAnsi" w:hAnsiTheme="minorHAnsi" w:cstheme="minorHAnsi"/>
        <w:noProof/>
      </w:rPr>
      <w:drawing>
        <wp:inline distT="0" distB="0" distL="0" distR="0" wp14:anchorId="38AFAD00" wp14:editId="468CBCF4">
          <wp:extent cx="509270" cy="443865"/>
          <wp:effectExtent l="0" t="0" r="5080" b="0"/>
          <wp:docPr id="2" name="Picture 2" descr="Equal Housing Opportun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qual Housing Opportunity Logo"/>
                  <pic:cNvPicPr>
                    <a:picLocks noChangeAspect="1" noChangeArrowheads="1"/>
                  </pic:cNvPicPr>
                </pic:nvPicPr>
                <pic:blipFill>
                  <a:blip r:embed="rId1">
                    <a:extLst>
                      <a:ext uri="{28A0092B-C50C-407E-A947-70E740481C1C}">
                        <a14:useLocalDpi xmlns:a14="http://schemas.microsoft.com/office/drawing/2010/main" val="0"/>
                      </a:ext>
                    </a:extLst>
                  </a:blip>
                  <a:srcRect l="-468" t="-1353" r="-468" b="-1353"/>
                  <a:stretch>
                    <a:fillRect/>
                  </a:stretch>
                </pic:blipFill>
                <pic:spPr bwMode="auto">
                  <a:xfrm>
                    <a:off x="0" y="0"/>
                    <a:ext cx="509270" cy="44386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1FDAF" w14:textId="77777777" w:rsidR="005B58E7" w:rsidRPr="00B15745" w:rsidRDefault="005B58E7" w:rsidP="00E742FE">
    <w:pPr>
      <w:widowControl w:val="0"/>
      <w:ind w:left="1440"/>
      <w:rPr>
        <w:rFonts w:asciiTheme="minorHAnsi" w:hAnsiTheme="minorHAnsi" w:cstheme="minorHAnsi"/>
      </w:rPr>
    </w:pPr>
    <w:r>
      <w:rPr>
        <w:rFonts w:asciiTheme="minorHAnsi" w:hAnsiTheme="minorHAnsi" w:cstheme="minorHAnsi"/>
        <w:i/>
      </w:rPr>
      <w:t xml:space="preserve">    </w:t>
    </w:r>
  </w:p>
  <w:p w14:paraId="436DCB8F" w14:textId="2D70AEE8" w:rsidR="005B58E7" w:rsidRDefault="005B58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BA235" w14:textId="068847B2" w:rsidR="005B58E7" w:rsidRDefault="005B58E7">
    <w:pPr>
      <w:pStyle w:val="Footer"/>
      <w:rPr>
        <w:rFonts w:ascii="Tahoma" w:hAnsi="Tahoma"/>
      </w:rPr>
    </w:pPr>
    <w:r>
      <w:rPr>
        <w:i/>
      </w:rPr>
      <w:t xml:space="preserve">DHCD Application Submission Package (Revised </w:t>
    </w:r>
    <w:r>
      <w:rPr>
        <w:i/>
      </w:rPr>
      <w:fldChar w:fldCharType="begin"/>
    </w:r>
    <w:r>
      <w:rPr>
        <w:i/>
      </w:rPr>
      <w:instrText xml:space="preserve"> DOCPROPERTY "Date" \h </w:instrText>
    </w:r>
    <w:r>
      <w:rPr>
        <w:i/>
      </w:rPr>
      <w:fldChar w:fldCharType="separate"/>
    </w:r>
    <w:r>
      <w:rPr>
        <w:b/>
        <w:bCs/>
        <w:i/>
      </w:rPr>
      <w:t>Error! Unknown document property name.</w:t>
    </w:r>
    <w:r>
      <w:rPr>
        <w:i/>
      </w:rPr>
      <w:fldChar w:fldCharType="end"/>
    </w:r>
    <w:r>
      <w:rPr>
        <w:i/>
      </w:rPr>
      <w:t xml:space="preserve">) Page </w:t>
    </w:r>
    <w:r>
      <w:rPr>
        <w:i/>
      </w:rPr>
      <w:fldChar w:fldCharType="begin"/>
    </w:r>
    <w:r>
      <w:rPr>
        <w:i/>
      </w:rPr>
      <w:instrText xml:space="preserve"> PAGE </w:instrText>
    </w:r>
    <w:r>
      <w:rPr>
        <w:i/>
      </w:rPr>
      <w:fldChar w:fldCharType="separate"/>
    </w:r>
    <w:r>
      <w:rPr>
        <w:i/>
        <w:noProof/>
      </w:rPr>
      <w:t>56</w:t>
    </w:r>
    <w:r>
      <w:rPr>
        <w:i/>
      </w:rPr>
      <w:fldChar w:fldCharType="end"/>
    </w:r>
  </w:p>
  <w:p w14:paraId="28CAAE89" w14:textId="77777777" w:rsidR="005B58E7" w:rsidRDefault="005B58E7">
    <w:pPr>
      <w:pStyle w:val="Footer"/>
    </w:pP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BD6CA" w14:textId="16BB5E6F" w:rsidR="005B58E7" w:rsidRDefault="005B58E7">
    <w:pPr>
      <w:pStyle w:val="Footer"/>
      <w:rPr>
        <w:rFonts w:ascii="Tahoma" w:hAnsi="Tahoma"/>
      </w:rPr>
    </w:pPr>
    <w:r>
      <w:rPr>
        <w:i/>
      </w:rPr>
      <w:t xml:space="preserve">DHCD Application Submission Package (Revised </w:t>
    </w:r>
    <w:r>
      <w:rPr>
        <w:i/>
      </w:rPr>
      <w:fldChar w:fldCharType="begin"/>
    </w:r>
    <w:r>
      <w:rPr>
        <w:i/>
      </w:rPr>
      <w:instrText xml:space="preserve"> DOCPROPERTY "Date" \h </w:instrText>
    </w:r>
    <w:r>
      <w:rPr>
        <w:i/>
      </w:rPr>
      <w:fldChar w:fldCharType="separate"/>
    </w:r>
    <w:r>
      <w:rPr>
        <w:b/>
        <w:bCs/>
        <w:i/>
      </w:rPr>
      <w:t>Error! Unknown document property name.</w:t>
    </w:r>
    <w:r>
      <w:rPr>
        <w:i/>
      </w:rPr>
      <w:fldChar w:fldCharType="end"/>
    </w:r>
    <w:r>
      <w:rPr>
        <w:i/>
      </w:rPr>
      <w:t xml:space="preserve">) Page </w:t>
    </w:r>
    <w:r>
      <w:rPr>
        <w:i/>
      </w:rPr>
      <w:fldChar w:fldCharType="begin"/>
    </w:r>
    <w:r>
      <w:rPr>
        <w:i/>
      </w:rPr>
      <w:instrText xml:space="preserve"> PAGE </w:instrText>
    </w:r>
    <w:r>
      <w:rPr>
        <w:i/>
      </w:rPr>
      <w:fldChar w:fldCharType="separate"/>
    </w:r>
    <w:r>
      <w:rPr>
        <w:i/>
        <w:noProof/>
      </w:rPr>
      <w:t>56</w:t>
    </w:r>
    <w:r>
      <w:rPr>
        <w:i/>
      </w:rPr>
      <w:fldChar w:fldCharType="end"/>
    </w:r>
  </w:p>
  <w:p w14:paraId="664BD2BB" w14:textId="77777777" w:rsidR="005B58E7" w:rsidRDefault="005B58E7">
    <w:pPr>
      <w:pStyle w:val="Footer"/>
    </w:pPr>
    <w:r>
      <w:tab/>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BEBAF" w14:textId="69296714" w:rsidR="005B58E7" w:rsidRPr="00CE70FB" w:rsidRDefault="005B58E7" w:rsidP="008057C6">
    <w:pPr>
      <w:pStyle w:val="Footer"/>
      <w:rPr>
        <w:rFonts w:asciiTheme="minorHAnsi" w:hAnsiTheme="minorHAnsi" w:cstheme="minorHAnsi"/>
        <w:i/>
        <w:sz w:val="22"/>
        <w:szCs w:val="22"/>
      </w:rPr>
    </w:pPr>
    <w:r w:rsidRPr="00CE70FB">
      <w:rPr>
        <w:rFonts w:asciiTheme="minorHAnsi" w:hAnsiTheme="minorHAnsi" w:cstheme="minorHAnsi"/>
        <w:i/>
        <w:sz w:val="22"/>
        <w:szCs w:val="22"/>
      </w:rPr>
      <w:t xml:space="preserve">DHCD Application Submission Package (Revised </w:t>
    </w:r>
    <w:r>
      <w:rPr>
        <w:rFonts w:asciiTheme="minorHAnsi" w:hAnsiTheme="minorHAnsi" w:cstheme="minorHAnsi"/>
        <w:i/>
        <w:sz w:val="22"/>
        <w:szCs w:val="22"/>
      </w:rPr>
      <w:t>March</w:t>
    </w:r>
    <w:r w:rsidRPr="00CE70FB">
      <w:rPr>
        <w:rFonts w:asciiTheme="minorHAnsi" w:hAnsiTheme="minorHAnsi" w:cstheme="minorHAnsi"/>
        <w:i/>
        <w:sz w:val="22"/>
        <w:szCs w:val="22"/>
      </w:rPr>
      <w:t xml:space="preserve"> 2025)                                                       </w:t>
    </w:r>
    <w:r>
      <w:rPr>
        <w:rFonts w:asciiTheme="minorHAnsi" w:hAnsiTheme="minorHAnsi" w:cstheme="minorHAnsi"/>
        <w:i/>
        <w:sz w:val="22"/>
        <w:szCs w:val="22"/>
      </w:rPr>
      <w:t xml:space="preserve">     </w:t>
    </w:r>
    <w:r w:rsidRPr="00CE70FB">
      <w:rPr>
        <w:rFonts w:asciiTheme="minorHAnsi" w:hAnsiTheme="minorHAnsi" w:cstheme="minorHAnsi"/>
        <w:i/>
        <w:sz w:val="22"/>
        <w:szCs w:val="22"/>
      </w:rPr>
      <w:t xml:space="preserve">Page </w:t>
    </w:r>
    <w:r w:rsidRPr="00CE70FB">
      <w:rPr>
        <w:rStyle w:val="PageNumber"/>
        <w:rFonts w:asciiTheme="minorHAnsi" w:hAnsiTheme="minorHAnsi" w:cstheme="minorHAnsi"/>
        <w:i/>
        <w:sz w:val="22"/>
        <w:szCs w:val="22"/>
      </w:rPr>
      <w:fldChar w:fldCharType="begin"/>
    </w:r>
    <w:r w:rsidRPr="00CE70FB">
      <w:rPr>
        <w:rStyle w:val="PageNumber"/>
        <w:rFonts w:asciiTheme="minorHAnsi" w:hAnsiTheme="minorHAnsi" w:cstheme="minorHAnsi"/>
        <w:i/>
        <w:sz w:val="22"/>
        <w:szCs w:val="22"/>
      </w:rPr>
      <w:instrText xml:space="preserve"> PAGE </w:instrText>
    </w:r>
    <w:r w:rsidRPr="00CE70FB">
      <w:rPr>
        <w:rStyle w:val="PageNumber"/>
        <w:rFonts w:asciiTheme="minorHAnsi" w:hAnsiTheme="minorHAnsi" w:cstheme="minorHAnsi"/>
        <w:i/>
        <w:sz w:val="22"/>
        <w:szCs w:val="22"/>
      </w:rPr>
      <w:fldChar w:fldCharType="separate"/>
    </w:r>
    <w:r w:rsidRPr="00CE70FB">
      <w:rPr>
        <w:rStyle w:val="PageNumber"/>
        <w:rFonts w:asciiTheme="minorHAnsi" w:hAnsiTheme="minorHAnsi" w:cstheme="minorHAnsi"/>
        <w:i/>
        <w:sz w:val="22"/>
        <w:szCs w:val="22"/>
      </w:rPr>
      <w:t>1</w:t>
    </w:r>
    <w:r w:rsidRPr="00CE70FB">
      <w:rPr>
        <w:rStyle w:val="PageNumber"/>
        <w:rFonts w:asciiTheme="minorHAnsi" w:hAnsiTheme="minorHAnsi" w:cstheme="minorHAnsi"/>
        <w:i/>
        <w:sz w:val="22"/>
        <w:szCs w:val="22"/>
      </w:rPr>
      <w:fldChar w:fldCharType="end"/>
    </w:r>
  </w:p>
  <w:p w14:paraId="19BD9854" w14:textId="77777777" w:rsidR="005B58E7" w:rsidRDefault="005B58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26307" w14:textId="77777777" w:rsidR="00E22AC6" w:rsidRDefault="00E22AC6">
      <w:r>
        <w:separator/>
      </w:r>
    </w:p>
  </w:footnote>
  <w:footnote w:type="continuationSeparator" w:id="0">
    <w:p w14:paraId="7B3CB569" w14:textId="77777777" w:rsidR="00E22AC6" w:rsidRDefault="00E22AC6">
      <w:r>
        <w:continuationSeparator/>
      </w:r>
    </w:p>
  </w:footnote>
  <w:footnote w:id="1">
    <w:p w14:paraId="4EBC3953" w14:textId="77777777" w:rsidR="005B58E7" w:rsidRDefault="005B58E7" w:rsidP="00303C49">
      <w:pPr>
        <w:pStyle w:val="FootnoteText"/>
      </w:pPr>
      <w:r>
        <w:rPr>
          <w:rStyle w:val="FootnoteReference"/>
        </w:rPr>
        <w:t>*</w:t>
      </w:r>
      <w:r>
        <w:t xml:space="preserve"> Generally applies only to renovation projects.</w:t>
      </w:r>
    </w:p>
  </w:footnote>
  <w:footnote w:id="2">
    <w:p w14:paraId="25F01193" w14:textId="77777777" w:rsidR="005B58E7" w:rsidRDefault="005B58E7" w:rsidP="00303C49">
      <w:pPr>
        <w:pStyle w:val="FootnoteText"/>
      </w:pPr>
      <w:r>
        <w:rPr>
          <w:rStyle w:val="FootnoteReference"/>
        </w:rPr>
        <w:t>*</w:t>
      </w:r>
      <w:r>
        <w:t xml:space="preserve"> Generally applies only to renovation projects.</w:t>
      </w:r>
    </w:p>
  </w:footnote>
  <w:footnote w:id="3">
    <w:p w14:paraId="05DF07E0" w14:textId="77777777" w:rsidR="005B58E7" w:rsidRDefault="005B58E7">
      <w:pPr>
        <w:pStyle w:val="FootnoteText"/>
      </w:pPr>
      <w:r>
        <w:rPr>
          <w:rStyle w:val="FootnoteReference"/>
        </w:rPr>
        <w:t>*</w:t>
      </w:r>
      <w:r>
        <w:t xml:space="preserve"> Generally applies only to renovation projects.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6A1B3" w14:textId="77777777" w:rsidR="005B58E7" w:rsidRDefault="005B58E7">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B7F6" w14:textId="77777777" w:rsidR="005B58E7" w:rsidRDefault="005B58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302F0" w14:textId="77777777" w:rsidR="005B58E7" w:rsidRDefault="005B58E7">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D5A16"/>
    <w:multiLevelType w:val="hybridMultilevel"/>
    <w:tmpl w:val="297E4EE4"/>
    <w:lvl w:ilvl="0" w:tplc="77B6E000">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30D1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98E347F"/>
    <w:multiLevelType w:val="hybridMultilevel"/>
    <w:tmpl w:val="5A92197A"/>
    <w:lvl w:ilvl="0" w:tplc="77B6E000">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C29B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C2C2AE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B2E6A4D"/>
    <w:multiLevelType w:val="hybridMultilevel"/>
    <w:tmpl w:val="9F786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F1412B"/>
    <w:multiLevelType w:val="hybridMultilevel"/>
    <w:tmpl w:val="AAECA72A"/>
    <w:lvl w:ilvl="0" w:tplc="5860ED16">
      <w:numFmt w:val="bullet"/>
      <w:lvlText w:val=""/>
      <w:lvlJc w:val="left"/>
      <w:pPr>
        <w:tabs>
          <w:tab w:val="num" w:pos="720"/>
        </w:tabs>
        <w:ind w:left="720" w:hanging="720"/>
      </w:pPr>
      <w:rPr>
        <w:rFonts w:ascii="Wingdings" w:hAnsi="Wingdings" w:hint="default"/>
        <w:b w:val="0"/>
      </w:rPr>
    </w:lvl>
    <w:lvl w:ilvl="1" w:tplc="EFDAFECE">
      <w:start w:val="1"/>
      <w:numFmt w:val="bullet"/>
      <w:lvlText w:val="o"/>
      <w:lvlJc w:val="left"/>
      <w:pPr>
        <w:tabs>
          <w:tab w:val="num" w:pos="1440"/>
        </w:tabs>
        <w:ind w:left="1440" w:hanging="360"/>
      </w:pPr>
      <w:rPr>
        <w:rFonts w:ascii="Courier New" w:hAnsi="Courier New" w:hint="default"/>
      </w:rPr>
    </w:lvl>
    <w:lvl w:ilvl="2" w:tplc="F37A5472" w:tentative="1">
      <w:start w:val="1"/>
      <w:numFmt w:val="bullet"/>
      <w:lvlText w:val=""/>
      <w:lvlJc w:val="left"/>
      <w:pPr>
        <w:tabs>
          <w:tab w:val="num" w:pos="2160"/>
        </w:tabs>
        <w:ind w:left="2160" w:hanging="360"/>
      </w:pPr>
      <w:rPr>
        <w:rFonts w:ascii="Wingdings" w:hAnsi="Wingdings" w:hint="default"/>
      </w:rPr>
    </w:lvl>
    <w:lvl w:ilvl="3" w:tplc="E960C314" w:tentative="1">
      <w:start w:val="1"/>
      <w:numFmt w:val="bullet"/>
      <w:lvlText w:val=""/>
      <w:lvlJc w:val="left"/>
      <w:pPr>
        <w:tabs>
          <w:tab w:val="num" w:pos="2880"/>
        </w:tabs>
        <w:ind w:left="2880" w:hanging="360"/>
      </w:pPr>
      <w:rPr>
        <w:rFonts w:ascii="Symbol" w:hAnsi="Symbol" w:hint="default"/>
      </w:rPr>
    </w:lvl>
    <w:lvl w:ilvl="4" w:tplc="85208B78" w:tentative="1">
      <w:start w:val="1"/>
      <w:numFmt w:val="bullet"/>
      <w:lvlText w:val="o"/>
      <w:lvlJc w:val="left"/>
      <w:pPr>
        <w:tabs>
          <w:tab w:val="num" w:pos="3600"/>
        </w:tabs>
        <w:ind w:left="3600" w:hanging="360"/>
      </w:pPr>
      <w:rPr>
        <w:rFonts w:ascii="Courier New" w:hAnsi="Courier New" w:hint="default"/>
      </w:rPr>
    </w:lvl>
    <w:lvl w:ilvl="5" w:tplc="07221DAE" w:tentative="1">
      <w:start w:val="1"/>
      <w:numFmt w:val="bullet"/>
      <w:lvlText w:val=""/>
      <w:lvlJc w:val="left"/>
      <w:pPr>
        <w:tabs>
          <w:tab w:val="num" w:pos="4320"/>
        </w:tabs>
        <w:ind w:left="4320" w:hanging="360"/>
      </w:pPr>
      <w:rPr>
        <w:rFonts w:ascii="Wingdings" w:hAnsi="Wingdings" w:hint="default"/>
      </w:rPr>
    </w:lvl>
    <w:lvl w:ilvl="6" w:tplc="18920BC4" w:tentative="1">
      <w:start w:val="1"/>
      <w:numFmt w:val="bullet"/>
      <w:lvlText w:val=""/>
      <w:lvlJc w:val="left"/>
      <w:pPr>
        <w:tabs>
          <w:tab w:val="num" w:pos="5040"/>
        </w:tabs>
        <w:ind w:left="5040" w:hanging="360"/>
      </w:pPr>
      <w:rPr>
        <w:rFonts w:ascii="Symbol" w:hAnsi="Symbol" w:hint="default"/>
      </w:rPr>
    </w:lvl>
    <w:lvl w:ilvl="7" w:tplc="B0EE1352" w:tentative="1">
      <w:start w:val="1"/>
      <w:numFmt w:val="bullet"/>
      <w:lvlText w:val="o"/>
      <w:lvlJc w:val="left"/>
      <w:pPr>
        <w:tabs>
          <w:tab w:val="num" w:pos="5760"/>
        </w:tabs>
        <w:ind w:left="5760" w:hanging="360"/>
      </w:pPr>
      <w:rPr>
        <w:rFonts w:ascii="Courier New" w:hAnsi="Courier New" w:hint="default"/>
      </w:rPr>
    </w:lvl>
    <w:lvl w:ilvl="8" w:tplc="A55AECE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E37A8A"/>
    <w:multiLevelType w:val="hybridMultilevel"/>
    <w:tmpl w:val="826A7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2C4EF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773313A"/>
    <w:multiLevelType w:val="hybridMultilevel"/>
    <w:tmpl w:val="3B4892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5D46A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D803817"/>
    <w:multiLevelType w:val="hybridMultilevel"/>
    <w:tmpl w:val="24DEC45A"/>
    <w:lvl w:ilvl="0" w:tplc="29F85B2E">
      <w:numFmt w:val="bullet"/>
      <w:lvlText w:val=""/>
      <w:lvlJc w:val="left"/>
      <w:pPr>
        <w:tabs>
          <w:tab w:val="num" w:pos="720"/>
        </w:tabs>
        <w:ind w:left="720" w:hanging="720"/>
      </w:pPr>
      <w:rPr>
        <w:rFonts w:ascii="Wingdings" w:hAnsi="Wingdings" w:hint="default"/>
        <w:b w:val="0"/>
      </w:rPr>
    </w:lvl>
    <w:lvl w:ilvl="1" w:tplc="69F8E2B0" w:tentative="1">
      <w:start w:val="1"/>
      <w:numFmt w:val="bullet"/>
      <w:lvlText w:val="o"/>
      <w:lvlJc w:val="left"/>
      <w:pPr>
        <w:tabs>
          <w:tab w:val="num" w:pos="1440"/>
        </w:tabs>
        <w:ind w:left="1440" w:hanging="360"/>
      </w:pPr>
      <w:rPr>
        <w:rFonts w:ascii="Courier New" w:hAnsi="Courier New" w:hint="default"/>
      </w:rPr>
    </w:lvl>
    <w:lvl w:ilvl="2" w:tplc="10CA5ADC" w:tentative="1">
      <w:start w:val="1"/>
      <w:numFmt w:val="bullet"/>
      <w:lvlText w:val=""/>
      <w:lvlJc w:val="left"/>
      <w:pPr>
        <w:tabs>
          <w:tab w:val="num" w:pos="2160"/>
        </w:tabs>
        <w:ind w:left="2160" w:hanging="360"/>
      </w:pPr>
      <w:rPr>
        <w:rFonts w:ascii="Wingdings" w:hAnsi="Wingdings" w:hint="default"/>
      </w:rPr>
    </w:lvl>
    <w:lvl w:ilvl="3" w:tplc="264A5650" w:tentative="1">
      <w:start w:val="1"/>
      <w:numFmt w:val="bullet"/>
      <w:lvlText w:val=""/>
      <w:lvlJc w:val="left"/>
      <w:pPr>
        <w:tabs>
          <w:tab w:val="num" w:pos="2880"/>
        </w:tabs>
        <w:ind w:left="2880" w:hanging="360"/>
      </w:pPr>
      <w:rPr>
        <w:rFonts w:ascii="Symbol" w:hAnsi="Symbol" w:hint="default"/>
      </w:rPr>
    </w:lvl>
    <w:lvl w:ilvl="4" w:tplc="AEA21482" w:tentative="1">
      <w:start w:val="1"/>
      <w:numFmt w:val="bullet"/>
      <w:lvlText w:val="o"/>
      <w:lvlJc w:val="left"/>
      <w:pPr>
        <w:tabs>
          <w:tab w:val="num" w:pos="3600"/>
        </w:tabs>
        <w:ind w:left="3600" w:hanging="360"/>
      </w:pPr>
      <w:rPr>
        <w:rFonts w:ascii="Courier New" w:hAnsi="Courier New" w:hint="default"/>
      </w:rPr>
    </w:lvl>
    <w:lvl w:ilvl="5" w:tplc="01C431F0" w:tentative="1">
      <w:start w:val="1"/>
      <w:numFmt w:val="bullet"/>
      <w:lvlText w:val=""/>
      <w:lvlJc w:val="left"/>
      <w:pPr>
        <w:tabs>
          <w:tab w:val="num" w:pos="4320"/>
        </w:tabs>
        <w:ind w:left="4320" w:hanging="360"/>
      </w:pPr>
      <w:rPr>
        <w:rFonts w:ascii="Wingdings" w:hAnsi="Wingdings" w:hint="default"/>
      </w:rPr>
    </w:lvl>
    <w:lvl w:ilvl="6" w:tplc="48AE8D82" w:tentative="1">
      <w:start w:val="1"/>
      <w:numFmt w:val="bullet"/>
      <w:lvlText w:val=""/>
      <w:lvlJc w:val="left"/>
      <w:pPr>
        <w:tabs>
          <w:tab w:val="num" w:pos="5040"/>
        </w:tabs>
        <w:ind w:left="5040" w:hanging="360"/>
      </w:pPr>
      <w:rPr>
        <w:rFonts w:ascii="Symbol" w:hAnsi="Symbol" w:hint="default"/>
      </w:rPr>
    </w:lvl>
    <w:lvl w:ilvl="7" w:tplc="24BE0F64" w:tentative="1">
      <w:start w:val="1"/>
      <w:numFmt w:val="bullet"/>
      <w:lvlText w:val="o"/>
      <w:lvlJc w:val="left"/>
      <w:pPr>
        <w:tabs>
          <w:tab w:val="num" w:pos="5760"/>
        </w:tabs>
        <w:ind w:left="5760" w:hanging="360"/>
      </w:pPr>
      <w:rPr>
        <w:rFonts w:ascii="Courier New" w:hAnsi="Courier New" w:hint="default"/>
      </w:rPr>
    </w:lvl>
    <w:lvl w:ilvl="8" w:tplc="E424EE9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EB18F6"/>
    <w:multiLevelType w:val="hybridMultilevel"/>
    <w:tmpl w:val="A6CC79EC"/>
    <w:lvl w:ilvl="0" w:tplc="A13E3386">
      <w:numFmt w:val="bullet"/>
      <w:lvlText w:val=""/>
      <w:lvlJc w:val="left"/>
      <w:pPr>
        <w:ind w:left="4320" w:hanging="360"/>
      </w:pPr>
      <w:rPr>
        <w:rFonts w:ascii="Wingdings" w:hAnsi="Wingdings" w:hint="default"/>
        <w:b w:val="0"/>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4" w15:restartNumberingAfterBreak="0">
    <w:nsid w:val="2F77255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3091D3F"/>
    <w:multiLevelType w:val="hybridMultilevel"/>
    <w:tmpl w:val="0E4CCEEA"/>
    <w:lvl w:ilvl="0" w:tplc="FFFFFFFF">
      <w:numFmt w:val="bullet"/>
      <w:lvlText w:val=""/>
      <w:lvlJc w:val="left"/>
      <w:pPr>
        <w:tabs>
          <w:tab w:val="num" w:pos="720"/>
        </w:tabs>
        <w:ind w:left="720" w:hanging="720"/>
      </w:pPr>
      <w:rPr>
        <w:rFonts w:ascii="Wingdings" w:hAnsi="Wingdings" w:hint="default"/>
        <w:b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E95C6D"/>
    <w:multiLevelType w:val="hybridMultilevel"/>
    <w:tmpl w:val="F1E6A456"/>
    <w:lvl w:ilvl="0" w:tplc="D28E1CC4">
      <w:numFmt w:val="bullet"/>
      <w:lvlText w:val=""/>
      <w:lvlJc w:val="left"/>
      <w:pPr>
        <w:tabs>
          <w:tab w:val="num" w:pos="720"/>
        </w:tabs>
        <w:ind w:left="720" w:hanging="720"/>
      </w:pPr>
      <w:rPr>
        <w:rFonts w:ascii="Wingdings" w:hAnsi="Wingdings" w:hint="default"/>
        <w:b w:val="0"/>
      </w:rPr>
    </w:lvl>
    <w:lvl w:ilvl="1" w:tplc="09B85298" w:tentative="1">
      <w:start w:val="1"/>
      <w:numFmt w:val="bullet"/>
      <w:lvlText w:val="o"/>
      <w:lvlJc w:val="left"/>
      <w:pPr>
        <w:tabs>
          <w:tab w:val="num" w:pos="1440"/>
        </w:tabs>
        <w:ind w:left="1440" w:hanging="360"/>
      </w:pPr>
      <w:rPr>
        <w:rFonts w:ascii="Courier New" w:hAnsi="Courier New" w:hint="default"/>
      </w:rPr>
    </w:lvl>
    <w:lvl w:ilvl="2" w:tplc="E94CA0B8" w:tentative="1">
      <w:start w:val="1"/>
      <w:numFmt w:val="bullet"/>
      <w:lvlText w:val=""/>
      <w:lvlJc w:val="left"/>
      <w:pPr>
        <w:tabs>
          <w:tab w:val="num" w:pos="2160"/>
        </w:tabs>
        <w:ind w:left="2160" w:hanging="360"/>
      </w:pPr>
      <w:rPr>
        <w:rFonts w:ascii="Wingdings" w:hAnsi="Wingdings" w:hint="default"/>
      </w:rPr>
    </w:lvl>
    <w:lvl w:ilvl="3" w:tplc="569AD772" w:tentative="1">
      <w:start w:val="1"/>
      <w:numFmt w:val="bullet"/>
      <w:lvlText w:val=""/>
      <w:lvlJc w:val="left"/>
      <w:pPr>
        <w:tabs>
          <w:tab w:val="num" w:pos="2880"/>
        </w:tabs>
        <w:ind w:left="2880" w:hanging="360"/>
      </w:pPr>
      <w:rPr>
        <w:rFonts w:ascii="Symbol" w:hAnsi="Symbol" w:hint="default"/>
      </w:rPr>
    </w:lvl>
    <w:lvl w:ilvl="4" w:tplc="ED407960" w:tentative="1">
      <w:start w:val="1"/>
      <w:numFmt w:val="bullet"/>
      <w:lvlText w:val="o"/>
      <w:lvlJc w:val="left"/>
      <w:pPr>
        <w:tabs>
          <w:tab w:val="num" w:pos="3600"/>
        </w:tabs>
        <w:ind w:left="3600" w:hanging="360"/>
      </w:pPr>
      <w:rPr>
        <w:rFonts w:ascii="Courier New" w:hAnsi="Courier New" w:hint="default"/>
      </w:rPr>
    </w:lvl>
    <w:lvl w:ilvl="5" w:tplc="B770E712" w:tentative="1">
      <w:start w:val="1"/>
      <w:numFmt w:val="bullet"/>
      <w:lvlText w:val=""/>
      <w:lvlJc w:val="left"/>
      <w:pPr>
        <w:tabs>
          <w:tab w:val="num" w:pos="4320"/>
        </w:tabs>
        <w:ind w:left="4320" w:hanging="360"/>
      </w:pPr>
      <w:rPr>
        <w:rFonts w:ascii="Wingdings" w:hAnsi="Wingdings" w:hint="default"/>
      </w:rPr>
    </w:lvl>
    <w:lvl w:ilvl="6" w:tplc="23FCFA22" w:tentative="1">
      <w:start w:val="1"/>
      <w:numFmt w:val="bullet"/>
      <w:lvlText w:val=""/>
      <w:lvlJc w:val="left"/>
      <w:pPr>
        <w:tabs>
          <w:tab w:val="num" w:pos="5040"/>
        </w:tabs>
        <w:ind w:left="5040" w:hanging="360"/>
      </w:pPr>
      <w:rPr>
        <w:rFonts w:ascii="Symbol" w:hAnsi="Symbol" w:hint="default"/>
      </w:rPr>
    </w:lvl>
    <w:lvl w:ilvl="7" w:tplc="860A92F6" w:tentative="1">
      <w:start w:val="1"/>
      <w:numFmt w:val="bullet"/>
      <w:lvlText w:val="o"/>
      <w:lvlJc w:val="left"/>
      <w:pPr>
        <w:tabs>
          <w:tab w:val="num" w:pos="5760"/>
        </w:tabs>
        <w:ind w:left="5760" w:hanging="360"/>
      </w:pPr>
      <w:rPr>
        <w:rFonts w:ascii="Courier New" w:hAnsi="Courier New" w:hint="default"/>
      </w:rPr>
    </w:lvl>
    <w:lvl w:ilvl="8" w:tplc="6EB456E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01413B"/>
    <w:multiLevelType w:val="hybridMultilevel"/>
    <w:tmpl w:val="78E21736"/>
    <w:lvl w:ilvl="0" w:tplc="AACA7442">
      <w:numFmt w:val="bullet"/>
      <w:lvlText w:val=""/>
      <w:lvlJc w:val="left"/>
      <w:pPr>
        <w:tabs>
          <w:tab w:val="num" w:pos="720"/>
        </w:tabs>
        <w:ind w:left="720" w:hanging="720"/>
      </w:pPr>
      <w:rPr>
        <w:rFonts w:ascii="Wingdings" w:hAnsi="Wingdings" w:hint="default"/>
        <w:b w:val="0"/>
      </w:rPr>
    </w:lvl>
    <w:lvl w:ilvl="1" w:tplc="6F3E2476" w:tentative="1">
      <w:start w:val="1"/>
      <w:numFmt w:val="bullet"/>
      <w:lvlText w:val="o"/>
      <w:lvlJc w:val="left"/>
      <w:pPr>
        <w:tabs>
          <w:tab w:val="num" w:pos="1440"/>
        </w:tabs>
        <w:ind w:left="1440" w:hanging="360"/>
      </w:pPr>
      <w:rPr>
        <w:rFonts w:ascii="Courier New" w:hAnsi="Courier New" w:hint="default"/>
      </w:rPr>
    </w:lvl>
    <w:lvl w:ilvl="2" w:tplc="0AAE18A4" w:tentative="1">
      <w:start w:val="1"/>
      <w:numFmt w:val="bullet"/>
      <w:lvlText w:val=""/>
      <w:lvlJc w:val="left"/>
      <w:pPr>
        <w:tabs>
          <w:tab w:val="num" w:pos="2160"/>
        </w:tabs>
        <w:ind w:left="2160" w:hanging="360"/>
      </w:pPr>
      <w:rPr>
        <w:rFonts w:ascii="Wingdings" w:hAnsi="Wingdings" w:hint="default"/>
      </w:rPr>
    </w:lvl>
    <w:lvl w:ilvl="3" w:tplc="B28657AE" w:tentative="1">
      <w:start w:val="1"/>
      <w:numFmt w:val="bullet"/>
      <w:lvlText w:val=""/>
      <w:lvlJc w:val="left"/>
      <w:pPr>
        <w:tabs>
          <w:tab w:val="num" w:pos="2880"/>
        </w:tabs>
        <w:ind w:left="2880" w:hanging="360"/>
      </w:pPr>
      <w:rPr>
        <w:rFonts w:ascii="Symbol" w:hAnsi="Symbol" w:hint="default"/>
      </w:rPr>
    </w:lvl>
    <w:lvl w:ilvl="4" w:tplc="37F416A2" w:tentative="1">
      <w:start w:val="1"/>
      <w:numFmt w:val="bullet"/>
      <w:lvlText w:val="o"/>
      <w:lvlJc w:val="left"/>
      <w:pPr>
        <w:tabs>
          <w:tab w:val="num" w:pos="3600"/>
        </w:tabs>
        <w:ind w:left="3600" w:hanging="360"/>
      </w:pPr>
      <w:rPr>
        <w:rFonts w:ascii="Courier New" w:hAnsi="Courier New" w:hint="default"/>
      </w:rPr>
    </w:lvl>
    <w:lvl w:ilvl="5" w:tplc="A6DA9F50" w:tentative="1">
      <w:start w:val="1"/>
      <w:numFmt w:val="bullet"/>
      <w:lvlText w:val=""/>
      <w:lvlJc w:val="left"/>
      <w:pPr>
        <w:tabs>
          <w:tab w:val="num" w:pos="4320"/>
        </w:tabs>
        <w:ind w:left="4320" w:hanging="360"/>
      </w:pPr>
      <w:rPr>
        <w:rFonts w:ascii="Wingdings" w:hAnsi="Wingdings" w:hint="default"/>
      </w:rPr>
    </w:lvl>
    <w:lvl w:ilvl="6" w:tplc="37647FDE" w:tentative="1">
      <w:start w:val="1"/>
      <w:numFmt w:val="bullet"/>
      <w:lvlText w:val=""/>
      <w:lvlJc w:val="left"/>
      <w:pPr>
        <w:tabs>
          <w:tab w:val="num" w:pos="5040"/>
        </w:tabs>
        <w:ind w:left="5040" w:hanging="360"/>
      </w:pPr>
      <w:rPr>
        <w:rFonts w:ascii="Symbol" w:hAnsi="Symbol" w:hint="default"/>
      </w:rPr>
    </w:lvl>
    <w:lvl w:ilvl="7" w:tplc="015C8FE2" w:tentative="1">
      <w:start w:val="1"/>
      <w:numFmt w:val="bullet"/>
      <w:lvlText w:val="o"/>
      <w:lvlJc w:val="left"/>
      <w:pPr>
        <w:tabs>
          <w:tab w:val="num" w:pos="5760"/>
        </w:tabs>
        <w:ind w:left="5760" w:hanging="360"/>
      </w:pPr>
      <w:rPr>
        <w:rFonts w:ascii="Courier New" w:hAnsi="Courier New" w:hint="default"/>
      </w:rPr>
    </w:lvl>
    <w:lvl w:ilvl="8" w:tplc="3878B4C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3A4929"/>
    <w:multiLevelType w:val="hybridMultilevel"/>
    <w:tmpl w:val="E52C6292"/>
    <w:lvl w:ilvl="0" w:tplc="A13E3386">
      <w:numFmt w:val="bullet"/>
      <w:lvlText w:val=""/>
      <w:lvlJc w:val="left"/>
      <w:pPr>
        <w:tabs>
          <w:tab w:val="num" w:pos="810"/>
        </w:tabs>
        <w:ind w:left="810" w:hanging="720"/>
      </w:pPr>
      <w:rPr>
        <w:rFonts w:ascii="Wingdings" w:hAnsi="Wingdings" w:hint="default"/>
        <w:b w:val="0"/>
      </w:rPr>
    </w:lvl>
    <w:lvl w:ilvl="1" w:tplc="E3386436" w:tentative="1">
      <w:start w:val="1"/>
      <w:numFmt w:val="bullet"/>
      <w:lvlText w:val="o"/>
      <w:lvlJc w:val="left"/>
      <w:pPr>
        <w:tabs>
          <w:tab w:val="num" w:pos="1440"/>
        </w:tabs>
        <w:ind w:left="1440" w:hanging="360"/>
      </w:pPr>
      <w:rPr>
        <w:rFonts w:ascii="Courier New" w:hAnsi="Courier New" w:hint="default"/>
      </w:rPr>
    </w:lvl>
    <w:lvl w:ilvl="2" w:tplc="C494DBB8" w:tentative="1">
      <w:start w:val="1"/>
      <w:numFmt w:val="bullet"/>
      <w:lvlText w:val=""/>
      <w:lvlJc w:val="left"/>
      <w:pPr>
        <w:tabs>
          <w:tab w:val="num" w:pos="2160"/>
        </w:tabs>
        <w:ind w:left="2160" w:hanging="360"/>
      </w:pPr>
      <w:rPr>
        <w:rFonts w:ascii="Wingdings" w:hAnsi="Wingdings" w:hint="default"/>
      </w:rPr>
    </w:lvl>
    <w:lvl w:ilvl="3" w:tplc="C6D2FA4E" w:tentative="1">
      <w:start w:val="1"/>
      <w:numFmt w:val="bullet"/>
      <w:lvlText w:val=""/>
      <w:lvlJc w:val="left"/>
      <w:pPr>
        <w:tabs>
          <w:tab w:val="num" w:pos="2880"/>
        </w:tabs>
        <w:ind w:left="2880" w:hanging="360"/>
      </w:pPr>
      <w:rPr>
        <w:rFonts w:ascii="Symbol" w:hAnsi="Symbol" w:hint="default"/>
      </w:rPr>
    </w:lvl>
    <w:lvl w:ilvl="4" w:tplc="38EE616C" w:tentative="1">
      <w:start w:val="1"/>
      <w:numFmt w:val="bullet"/>
      <w:lvlText w:val="o"/>
      <w:lvlJc w:val="left"/>
      <w:pPr>
        <w:tabs>
          <w:tab w:val="num" w:pos="3600"/>
        </w:tabs>
        <w:ind w:left="3600" w:hanging="360"/>
      </w:pPr>
      <w:rPr>
        <w:rFonts w:ascii="Courier New" w:hAnsi="Courier New" w:hint="default"/>
      </w:rPr>
    </w:lvl>
    <w:lvl w:ilvl="5" w:tplc="E5662EA2" w:tentative="1">
      <w:start w:val="1"/>
      <w:numFmt w:val="bullet"/>
      <w:lvlText w:val=""/>
      <w:lvlJc w:val="left"/>
      <w:pPr>
        <w:tabs>
          <w:tab w:val="num" w:pos="4320"/>
        </w:tabs>
        <w:ind w:left="4320" w:hanging="360"/>
      </w:pPr>
      <w:rPr>
        <w:rFonts w:ascii="Wingdings" w:hAnsi="Wingdings" w:hint="default"/>
      </w:rPr>
    </w:lvl>
    <w:lvl w:ilvl="6" w:tplc="7BBEB18C" w:tentative="1">
      <w:start w:val="1"/>
      <w:numFmt w:val="bullet"/>
      <w:lvlText w:val=""/>
      <w:lvlJc w:val="left"/>
      <w:pPr>
        <w:tabs>
          <w:tab w:val="num" w:pos="5040"/>
        </w:tabs>
        <w:ind w:left="5040" w:hanging="360"/>
      </w:pPr>
      <w:rPr>
        <w:rFonts w:ascii="Symbol" w:hAnsi="Symbol" w:hint="default"/>
      </w:rPr>
    </w:lvl>
    <w:lvl w:ilvl="7" w:tplc="E86C19E2" w:tentative="1">
      <w:start w:val="1"/>
      <w:numFmt w:val="bullet"/>
      <w:lvlText w:val="o"/>
      <w:lvlJc w:val="left"/>
      <w:pPr>
        <w:tabs>
          <w:tab w:val="num" w:pos="5760"/>
        </w:tabs>
        <w:ind w:left="5760" w:hanging="360"/>
      </w:pPr>
      <w:rPr>
        <w:rFonts w:ascii="Courier New" w:hAnsi="Courier New" w:hint="default"/>
      </w:rPr>
    </w:lvl>
    <w:lvl w:ilvl="8" w:tplc="52143FC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5C506A"/>
    <w:multiLevelType w:val="multilevel"/>
    <w:tmpl w:val="5DEECE6E"/>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DE66A8D"/>
    <w:multiLevelType w:val="hybridMultilevel"/>
    <w:tmpl w:val="1D62B000"/>
    <w:lvl w:ilvl="0" w:tplc="70A293E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2778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3A25509"/>
    <w:multiLevelType w:val="hybridMultilevel"/>
    <w:tmpl w:val="64E2AEB2"/>
    <w:lvl w:ilvl="0" w:tplc="FFFFFFFF">
      <w:numFmt w:val="bullet"/>
      <w:lvlText w:val=""/>
      <w:lvlJc w:val="left"/>
      <w:pPr>
        <w:tabs>
          <w:tab w:val="num" w:pos="720"/>
        </w:tabs>
        <w:ind w:left="720" w:hanging="720"/>
      </w:pPr>
      <w:rPr>
        <w:rFonts w:ascii="Wingdings" w:hAnsi="Wingdings" w:hint="default"/>
        <w:b w:val="0"/>
      </w:rPr>
    </w:lvl>
    <w:lvl w:ilvl="1" w:tplc="FFFFFFFF">
      <w:start w:val="1"/>
      <w:numFmt w:val="bullet"/>
      <w:lvlText w:val=""/>
      <w:lvlJc w:val="left"/>
      <w:pPr>
        <w:tabs>
          <w:tab w:val="num" w:pos="1440"/>
        </w:tabs>
        <w:ind w:left="1440" w:hanging="360"/>
      </w:pPr>
      <w:rPr>
        <w:rFonts w:ascii="Wingdings" w:hAnsi="Wingdings" w:hint="default"/>
        <w:sz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89109B"/>
    <w:multiLevelType w:val="hybridMultilevel"/>
    <w:tmpl w:val="75B06390"/>
    <w:lvl w:ilvl="0" w:tplc="D8329990">
      <w:numFmt w:val="bullet"/>
      <w:lvlText w:val=""/>
      <w:lvlJc w:val="left"/>
      <w:pPr>
        <w:tabs>
          <w:tab w:val="num" w:pos="720"/>
        </w:tabs>
        <w:ind w:left="720" w:hanging="720"/>
      </w:pPr>
      <w:rPr>
        <w:rFonts w:ascii="Wingdings" w:hAnsi="Wingdings" w:hint="default"/>
        <w:b w:val="0"/>
      </w:rPr>
    </w:lvl>
    <w:lvl w:ilvl="1" w:tplc="C47A2C02" w:tentative="1">
      <w:start w:val="1"/>
      <w:numFmt w:val="bullet"/>
      <w:lvlText w:val="o"/>
      <w:lvlJc w:val="left"/>
      <w:pPr>
        <w:tabs>
          <w:tab w:val="num" w:pos="1440"/>
        </w:tabs>
        <w:ind w:left="1440" w:hanging="360"/>
      </w:pPr>
      <w:rPr>
        <w:rFonts w:ascii="Courier New" w:hAnsi="Courier New" w:hint="default"/>
      </w:rPr>
    </w:lvl>
    <w:lvl w:ilvl="2" w:tplc="D7381BCE" w:tentative="1">
      <w:start w:val="1"/>
      <w:numFmt w:val="bullet"/>
      <w:lvlText w:val=""/>
      <w:lvlJc w:val="left"/>
      <w:pPr>
        <w:tabs>
          <w:tab w:val="num" w:pos="2160"/>
        </w:tabs>
        <w:ind w:left="2160" w:hanging="360"/>
      </w:pPr>
      <w:rPr>
        <w:rFonts w:ascii="Wingdings" w:hAnsi="Wingdings" w:hint="default"/>
      </w:rPr>
    </w:lvl>
    <w:lvl w:ilvl="3" w:tplc="28EC2ADE" w:tentative="1">
      <w:start w:val="1"/>
      <w:numFmt w:val="bullet"/>
      <w:lvlText w:val=""/>
      <w:lvlJc w:val="left"/>
      <w:pPr>
        <w:tabs>
          <w:tab w:val="num" w:pos="2880"/>
        </w:tabs>
        <w:ind w:left="2880" w:hanging="360"/>
      </w:pPr>
      <w:rPr>
        <w:rFonts w:ascii="Symbol" w:hAnsi="Symbol" w:hint="default"/>
      </w:rPr>
    </w:lvl>
    <w:lvl w:ilvl="4" w:tplc="F536A724" w:tentative="1">
      <w:start w:val="1"/>
      <w:numFmt w:val="bullet"/>
      <w:lvlText w:val="o"/>
      <w:lvlJc w:val="left"/>
      <w:pPr>
        <w:tabs>
          <w:tab w:val="num" w:pos="3600"/>
        </w:tabs>
        <w:ind w:left="3600" w:hanging="360"/>
      </w:pPr>
      <w:rPr>
        <w:rFonts w:ascii="Courier New" w:hAnsi="Courier New" w:hint="default"/>
      </w:rPr>
    </w:lvl>
    <w:lvl w:ilvl="5" w:tplc="C158EEA2" w:tentative="1">
      <w:start w:val="1"/>
      <w:numFmt w:val="bullet"/>
      <w:lvlText w:val=""/>
      <w:lvlJc w:val="left"/>
      <w:pPr>
        <w:tabs>
          <w:tab w:val="num" w:pos="4320"/>
        </w:tabs>
        <w:ind w:left="4320" w:hanging="360"/>
      </w:pPr>
      <w:rPr>
        <w:rFonts w:ascii="Wingdings" w:hAnsi="Wingdings" w:hint="default"/>
      </w:rPr>
    </w:lvl>
    <w:lvl w:ilvl="6" w:tplc="5C965E6A" w:tentative="1">
      <w:start w:val="1"/>
      <w:numFmt w:val="bullet"/>
      <w:lvlText w:val=""/>
      <w:lvlJc w:val="left"/>
      <w:pPr>
        <w:tabs>
          <w:tab w:val="num" w:pos="5040"/>
        </w:tabs>
        <w:ind w:left="5040" w:hanging="360"/>
      </w:pPr>
      <w:rPr>
        <w:rFonts w:ascii="Symbol" w:hAnsi="Symbol" w:hint="default"/>
      </w:rPr>
    </w:lvl>
    <w:lvl w:ilvl="7" w:tplc="9AA64462" w:tentative="1">
      <w:start w:val="1"/>
      <w:numFmt w:val="bullet"/>
      <w:lvlText w:val="o"/>
      <w:lvlJc w:val="left"/>
      <w:pPr>
        <w:tabs>
          <w:tab w:val="num" w:pos="5760"/>
        </w:tabs>
        <w:ind w:left="5760" w:hanging="360"/>
      </w:pPr>
      <w:rPr>
        <w:rFonts w:ascii="Courier New" w:hAnsi="Courier New" w:hint="default"/>
      </w:rPr>
    </w:lvl>
    <w:lvl w:ilvl="8" w:tplc="CE762AF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1020A0"/>
    <w:multiLevelType w:val="hybridMultilevel"/>
    <w:tmpl w:val="BC3E0B40"/>
    <w:lvl w:ilvl="0" w:tplc="FFFFFFFF">
      <w:numFmt w:val="bullet"/>
      <w:lvlText w:val=""/>
      <w:lvlJc w:val="left"/>
      <w:pPr>
        <w:ind w:left="720" w:hanging="360"/>
      </w:pPr>
      <w:rPr>
        <w:rFonts w:ascii="Wingdings" w:hAnsi="Wingdings"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8436440"/>
    <w:multiLevelType w:val="hybridMultilevel"/>
    <w:tmpl w:val="6A8AC436"/>
    <w:lvl w:ilvl="0" w:tplc="E0B288B8">
      <w:start w:val="90"/>
      <w:numFmt w:val="bullet"/>
      <w:lvlText w:val=""/>
      <w:lvlJc w:val="left"/>
      <w:pPr>
        <w:ind w:left="360" w:hanging="360"/>
      </w:pPr>
      <w:rPr>
        <w:rFonts w:ascii="Wingdings" w:hAnsi="Wingdings" w:hint="default"/>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B3584E"/>
    <w:multiLevelType w:val="hybridMultilevel"/>
    <w:tmpl w:val="C4684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5E72F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5598025A"/>
    <w:multiLevelType w:val="hybridMultilevel"/>
    <w:tmpl w:val="E3803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8547B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5825415C"/>
    <w:multiLevelType w:val="hybridMultilevel"/>
    <w:tmpl w:val="82825556"/>
    <w:lvl w:ilvl="0" w:tplc="2982E4AE">
      <w:numFmt w:val="bullet"/>
      <w:lvlText w:val=""/>
      <w:lvlJc w:val="left"/>
      <w:pPr>
        <w:ind w:left="360" w:hanging="360"/>
      </w:pPr>
      <w:rPr>
        <w:rFonts w:ascii="Wingdings" w:hAnsi="Wingdings" w:hint="default"/>
        <w:b/>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83F4491"/>
    <w:multiLevelType w:val="hybridMultilevel"/>
    <w:tmpl w:val="7082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181384"/>
    <w:multiLevelType w:val="hybridMultilevel"/>
    <w:tmpl w:val="B9428A0C"/>
    <w:lvl w:ilvl="0" w:tplc="77B6E000">
      <w:numFmt w:val="bullet"/>
      <w:lvlText w:val=""/>
      <w:lvlJc w:val="left"/>
      <w:pPr>
        <w:tabs>
          <w:tab w:val="num" w:pos="720"/>
        </w:tabs>
        <w:ind w:left="720" w:hanging="720"/>
      </w:pPr>
      <w:rPr>
        <w:rFonts w:ascii="Wingdings" w:hAnsi="Wingdings" w:hint="default"/>
        <w:b w:val="0"/>
      </w:rPr>
    </w:lvl>
    <w:lvl w:ilvl="1" w:tplc="DA385374" w:tentative="1">
      <w:start w:val="1"/>
      <w:numFmt w:val="bullet"/>
      <w:lvlText w:val="o"/>
      <w:lvlJc w:val="left"/>
      <w:pPr>
        <w:tabs>
          <w:tab w:val="num" w:pos="1440"/>
        </w:tabs>
        <w:ind w:left="1440" w:hanging="360"/>
      </w:pPr>
      <w:rPr>
        <w:rFonts w:ascii="Courier New" w:hAnsi="Courier New" w:hint="default"/>
      </w:rPr>
    </w:lvl>
    <w:lvl w:ilvl="2" w:tplc="1562C042" w:tentative="1">
      <w:start w:val="1"/>
      <w:numFmt w:val="bullet"/>
      <w:lvlText w:val=""/>
      <w:lvlJc w:val="left"/>
      <w:pPr>
        <w:tabs>
          <w:tab w:val="num" w:pos="2160"/>
        </w:tabs>
        <w:ind w:left="2160" w:hanging="360"/>
      </w:pPr>
      <w:rPr>
        <w:rFonts w:ascii="Wingdings" w:hAnsi="Wingdings" w:hint="default"/>
      </w:rPr>
    </w:lvl>
    <w:lvl w:ilvl="3" w:tplc="26503060" w:tentative="1">
      <w:start w:val="1"/>
      <w:numFmt w:val="bullet"/>
      <w:lvlText w:val=""/>
      <w:lvlJc w:val="left"/>
      <w:pPr>
        <w:tabs>
          <w:tab w:val="num" w:pos="2880"/>
        </w:tabs>
        <w:ind w:left="2880" w:hanging="360"/>
      </w:pPr>
      <w:rPr>
        <w:rFonts w:ascii="Symbol" w:hAnsi="Symbol" w:hint="default"/>
      </w:rPr>
    </w:lvl>
    <w:lvl w:ilvl="4" w:tplc="324A9346" w:tentative="1">
      <w:start w:val="1"/>
      <w:numFmt w:val="bullet"/>
      <w:lvlText w:val="o"/>
      <w:lvlJc w:val="left"/>
      <w:pPr>
        <w:tabs>
          <w:tab w:val="num" w:pos="3600"/>
        </w:tabs>
        <w:ind w:left="3600" w:hanging="360"/>
      </w:pPr>
      <w:rPr>
        <w:rFonts w:ascii="Courier New" w:hAnsi="Courier New" w:hint="default"/>
      </w:rPr>
    </w:lvl>
    <w:lvl w:ilvl="5" w:tplc="6096D07C" w:tentative="1">
      <w:start w:val="1"/>
      <w:numFmt w:val="bullet"/>
      <w:lvlText w:val=""/>
      <w:lvlJc w:val="left"/>
      <w:pPr>
        <w:tabs>
          <w:tab w:val="num" w:pos="4320"/>
        </w:tabs>
        <w:ind w:left="4320" w:hanging="360"/>
      </w:pPr>
      <w:rPr>
        <w:rFonts w:ascii="Wingdings" w:hAnsi="Wingdings" w:hint="default"/>
      </w:rPr>
    </w:lvl>
    <w:lvl w:ilvl="6" w:tplc="A2261E0A" w:tentative="1">
      <w:start w:val="1"/>
      <w:numFmt w:val="bullet"/>
      <w:lvlText w:val=""/>
      <w:lvlJc w:val="left"/>
      <w:pPr>
        <w:tabs>
          <w:tab w:val="num" w:pos="5040"/>
        </w:tabs>
        <w:ind w:left="5040" w:hanging="360"/>
      </w:pPr>
      <w:rPr>
        <w:rFonts w:ascii="Symbol" w:hAnsi="Symbol" w:hint="default"/>
      </w:rPr>
    </w:lvl>
    <w:lvl w:ilvl="7" w:tplc="AAAE43FE" w:tentative="1">
      <w:start w:val="1"/>
      <w:numFmt w:val="bullet"/>
      <w:lvlText w:val="o"/>
      <w:lvlJc w:val="left"/>
      <w:pPr>
        <w:tabs>
          <w:tab w:val="num" w:pos="5760"/>
        </w:tabs>
        <w:ind w:left="5760" w:hanging="360"/>
      </w:pPr>
      <w:rPr>
        <w:rFonts w:ascii="Courier New" w:hAnsi="Courier New" w:hint="default"/>
      </w:rPr>
    </w:lvl>
    <w:lvl w:ilvl="8" w:tplc="D794D1E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615006"/>
    <w:multiLevelType w:val="hybridMultilevel"/>
    <w:tmpl w:val="4B428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073575"/>
    <w:multiLevelType w:val="singleLevel"/>
    <w:tmpl w:val="E0B288B8"/>
    <w:lvl w:ilvl="0">
      <w:start w:val="90"/>
      <w:numFmt w:val="bullet"/>
      <w:lvlText w:val=""/>
      <w:lvlJc w:val="left"/>
      <w:pPr>
        <w:ind w:left="720" w:hanging="360"/>
      </w:pPr>
      <w:rPr>
        <w:rFonts w:ascii="Wingdings" w:hAnsi="Wingdings" w:hint="default"/>
        <w:i w:val="0"/>
      </w:rPr>
    </w:lvl>
  </w:abstractNum>
  <w:abstractNum w:abstractNumId="35" w15:restartNumberingAfterBreak="0">
    <w:nsid w:val="6404350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6B03268C"/>
    <w:multiLevelType w:val="hybridMultilevel"/>
    <w:tmpl w:val="1D046AAA"/>
    <w:lvl w:ilvl="0" w:tplc="2982E4AE">
      <w:numFmt w:val="bullet"/>
      <w:lvlText w:val=""/>
      <w:lvlJc w:val="left"/>
      <w:pPr>
        <w:ind w:left="360" w:hanging="360"/>
      </w:pPr>
      <w:rPr>
        <w:rFonts w:ascii="Wingdings" w:hAnsi="Wingding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8818F7"/>
    <w:multiLevelType w:val="hybridMultilevel"/>
    <w:tmpl w:val="BFD84B30"/>
    <w:lvl w:ilvl="0" w:tplc="EE2473E8">
      <w:numFmt w:val="bullet"/>
      <w:lvlText w:val=""/>
      <w:lvlJc w:val="left"/>
      <w:pPr>
        <w:tabs>
          <w:tab w:val="num" w:pos="720"/>
        </w:tabs>
        <w:ind w:left="720" w:hanging="720"/>
      </w:pPr>
      <w:rPr>
        <w:rFonts w:ascii="Wingdings" w:hAnsi="Wingdings" w:hint="default"/>
        <w:b w:val="0"/>
      </w:rPr>
    </w:lvl>
    <w:lvl w:ilvl="1" w:tplc="0B726116" w:tentative="1">
      <w:start w:val="1"/>
      <w:numFmt w:val="bullet"/>
      <w:lvlText w:val="o"/>
      <w:lvlJc w:val="left"/>
      <w:pPr>
        <w:tabs>
          <w:tab w:val="num" w:pos="1440"/>
        </w:tabs>
        <w:ind w:left="1440" w:hanging="360"/>
      </w:pPr>
      <w:rPr>
        <w:rFonts w:ascii="Courier New" w:hAnsi="Courier New" w:hint="default"/>
      </w:rPr>
    </w:lvl>
    <w:lvl w:ilvl="2" w:tplc="05A2745A" w:tentative="1">
      <w:start w:val="1"/>
      <w:numFmt w:val="bullet"/>
      <w:lvlText w:val=""/>
      <w:lvlJc w:val="left"/>
      <w:pPr>
        <w:tabs>
          <w:tab w:val="num" w:pos="2160"/>
        </w:tabs>
        <w:ind w:left="2160" w:hanging="360"/>
      </w:pPr>
      <w:rPr>
        <w:rFonts w:ascii="Wingdings" w:hAnsi="Wingdings" w:hint="default"/>
      </w:rPr>
    </w:lvl>
    <w:lvl w:ilvl="3" w:tplc="0F5CA81A" w:tentative="1">
      <w:start w:val="1"/>
      <w:numFmt w:val="bullet"/>
      <w:lvlText w:val=""/>
      <w:lvlJc w:val="left"/>
      <w:pPr>
        <w:tabs>
          <w:tab w:val="num" w:pos="2880"/>
        </w:tabs>
        <w:ind w:left="2880" w:hanging="360"/>
      </w:pPr>
      <w:rPr>
        <w:rFonts w:ascii="Symbol" w:hAnsi="Symbol" w:hint="default"/>
      </w:rPr>
    </w:lvl>
    <w:lvl w:ilvl="4" w:tplc="736EC12A" w:tentative="1">
      <w:start w:val="1"/>
      <w:numFmt w:val="bullet"/>
      <w:lvlText w:val="o"/>
      <w:lvlJc w:val="left"/>
      <w:pPr>
        <w:tabs>
          <w:tab w:val="num" w:pos="3600"/>
        </w:tabs>
        <w:ind w:left="3600" w:hanging="360"/>
      </w:pPr>
      <w:rPr>
        <w:rFonts w:ascii="Courier New" w:hAnsi="Courier New" w:hint="default"/>
      </w:rPr>
    </w:lvl>
    <w:lvl w:ilvl="5" w:tplc="0324F610" w:tentative="1">
      <w:start w:val="1"/>
      <w:numFmt w:val="bullet"/>
      <w:lvlText w:val=""/>
      <w:lvlJc w:val="left"/>
      <w:pPr>
        <w:tabs>
          <w:tab w:val="num" w:pos="4320"/>
        </w:tabs>
        <w:ind w:left="4320" w:hanging="360"/>
      </w:pPr>
      <w:rPr>
        <w:rFonts w:ascii="Wingdings" w:hAnsi="Wingdings" w:hint="default"/>
      </w:rPr>
    </w:lvl>
    <w:lvl w:ilvl="6" w:tplc="4FEC93E8" w:tentative="1">
      <w:start w:val="1"/>
      <w:numFmt w:val="bullet"/>
      <w:lvlText w:val=""/>
      <w:lvlJc w:val="left"/>
      <w:pPr>
        <w:tabs>
          <w:tab w:val="num" w:pos="5040"/>
        </w:tabs>
        <w:ind w:left="5040" w:hanging="360"/>
      </w:pPr>
      <w:rPr>
        <w:rFonts w:ascii="Symbol" w:hAnsi="Symbol" w:hint="default"/>
      </w:rPr>
    </w:lvl>
    <w:lvl w:ilvl="7" w:tplc="D9923632" w:tentative="1">
      <w:start w:val="1"/>
      <w:numFmt w:val="bullet"/>
      <w:lvlText w:val="o"/>
      <w:lvlJc w:val="left"/>
      <w:pPr>
        <w:tabs>
          <w:tab w:val="num" w:pos="5760"/>
        </w:tabs>
        <w:ind w:left="5760" w:hanging="360"/>
      </w:pPr>
      <w:rPr>
        <w:rFonts w:ascii="Courier New" w:hAnsi="Courier New" w:hint="default"/>
      </w:rPr>
    </w:lvl>
    <w:lvl w:ilvl="8" w:tplc="943C519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3023EB"/>
    <w:multiLevelType w:val="hybridMultilevel"/>
    <w:tmpl w:val="40BCDC9A"/>
    <w:lvl w:ilvl="0" w:tplc="615ED1B4">
      <w:numFmt w:val="bullet"/>
      <w:lvlText w:val=""/>
      <w:lvlJc w:val="left"/>
      <w:pPr>
        <w:tabs>
          <w:tab w:val="num" w:pos="720"/>
        </w:tabs>
        <w:ind w:left="720" w:hanging="720"/>
      </w:pPr>
      <w:rPr>
        <w:rFonts w:ascii="Wingdings" w:hAnsi="Wingdings" w:hint="default"/>
        <w:b w:val="0"/>
      </w:rPr>
    </w:lvl>
    <w:lvl w:ilvl="1" w:tplc="5CA0CF34" w:tentative="1">
      <w:start w:val="1"/>
      <w:numFmt w:val="bullet"/>
      <w:lvlText w:val="o"/>
      <w:lvlJc w:val="left"/>
      <w:pPr>
        <w:tabs>
          <w:tab w:val="num" w:pos="1440"/>
        </w:tabs>
        <w:ind w:left="1440" w:hanging="360"/>
      </w:pPr>
      <w:rPr>
        <w:rFonts w:ascii="Courier New" w:hAnsi="Courier New" w:hint="default"/>
      </w:rPr>
    </w:lvl>
    <w:lvl w:ilvl="2" w:tplc="957426A2" w:tentative="1">
      <w:start w:val="1"/>
      <w:numFmt w:val="bullet"/>
      <w:lvlText w:val=""/>
      <w:lvlJc w:val="left"/>
      <w:pPr>
        <w:tabs>
          <w:tab w:val="num" w:pos="2160"/>
        </w:tabs>
        <w:ind w:left="2160" w:hanging="360"/>
      </w:pPr>
      <w:rPr>
        <w:rFonts w:ascii="Wingdings" w:hAnsi="Wingdings" w:hint="default"/>
      </w:rPr>
    </w:lvl>
    <w:lvl w:ilvl="3" w:tplc="79C87426" w:tentative="1">
      <w:start w:val="1"/>
      <w:numFmt w:val="bullet"/>
      <w:lvlText w:val=""/>
      <w:lvlJc w:val="left"/>
      <w:pPr>
        <w:tabs>
          <w:tab w:val="num" w:pos="2880"/>
        </w:tabs>
        <w:ind w:left="2880" w:hanging="360"/>
      </w:pPr>
      <w:rPr>
        <w:rFonts w:ascii="Symbol" w:hAnsi="Symbol" w:hint="default"/>
      </w:rPr>
    </w:lvl>
    <w:lvl w:ilvl="4" w:tplc="6714D5AE" w:tentative="1">
      <w:start w:val="1"/>
      <w:numFmt w:val="bullet"/>
      <w:lvlText w:val="o"/>
      <w:lvlJc w:val="left"/>
      <w:pPr>
        <w:tabs>
          <w:tab w:val="num" w:pos="3600"/>
        </w:tabs>
        <w:ind w:left="3600" w:hanging="360"/>
      </w:pPr>
      <w:rPr>
        <w:rFonts w:ascii="Courier New" w:hAnsi="Courier New" w:hint="default"/>
      </w:rPr>
    </w:lvl>
    <w:lvl w:ilvl="5" w:tplc="34423336" w:tentative="1">
      <w:start w:val="1"/>
      <w:numFmt w:val="bullet"/>
      <w:lvlText w:val=""/>
      <w:lvlJc w:val="left"/>
      <w:pPr>
        <w:tabs>
          <w:tab w:val="num" w:pos="4320"/>
        </w:tabs>
        <w:ind w:left="4320" w:hanging="360"/>
      </w:pPr>
      <w:rPr>
        <w:rFonts w:ascii="Wingdings" w:hAnsi="Wingdings" w:hint="default"/>
      </w:rPr>
    </w:lvl>
    <w:lvl w:ilvl="6" w:tplc="22DCA3B4" w:tentative="1">
      <w:start w:val="1"/>
      <w:numFmt w:val="bullet"/>
      <w:lvlText w:val=""/>
      <w:lvlJc w:val="left"/>
      <w:pPr>
        <w:tabs>
          <w:tab w:val="num" w:pos="5040"/>
        </w:tabs>
        <w:ind w:left="5040" w:hanging="360"/>
      </w:pPr>
      <w:rPr>
        <w:rFonts w:ascii="Symbol" w:hAnsi="Symbol" w:hint="default"/>
      </w:rPr>
    </w:lvl>
    <w:lvl w:ilvl="7" w:tplc="C3505C82" w:tentative="1">
      <w:start w:val="1"/>
      <w:numFmt w:val="bullet"/>
      <w:lvlText w:val="o"/>
      <w:lvlJc w:val="left"/>
      <w:pPr>
        <w:tabs>
          <w:tab w:val="num" w:pos="5760"/>
        </w:tabs>
        <w:ind w:left="5760" w:hanging="360"/>
      </w:pPr>
      <w:rPr>
        <w:rFonts w:ascii="Courier New" w:hAnsi="Courier New" w:hint="default"/>
      </w:rPr>
    </w:lvl>
    <w:lvl w:ilvl="8" w:tplc="4A36851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60516A"/>
    <w:multiLevelType w:val="hybridMultilevel"/>
    <w:tmpl w:val="227084D2"/>
    <w:lvl w:ilvl="0" w:tplc="0D5AA4F2">
      <w:numFmt w:val="bullet"/>
      <w:lvlText w:val=""/>
      <w:lvlJc w:val="left"/>
      <w:pPr>
        <w:tabs>
          <w:tab w:val="num" w:pos="720"/>
        </w:tabs>
        <w:ind w:left="720" w:hanging="720"/>
      </w:pPr>
      <w:rPr>
        <w:rFonts w:ascii="Wingdings" w:hAnsi="Wingdings" w:hint="default"/>
        <w:b w:val="0"/>
      </w:rPr>
    </w:lvl>
    <w:lvl w:ilvl="1" w:tplc="40125538" w:tentative="1">
      <w:start w:val="1"/>
      <w:numFmt w:val="bullet"/>
      <w:lvlText w:val="o"/>
      <w:lvlJc w:val="left"/>
      <w:pPr>
        <w:tabs>
          <w:tab w:val="num" w:pos="1440"/>
        </w:tabs>
        <w:ind w:left="1440" w:hanging="360"/>
      </w:pPr>
      <w:rPr>
        <w:rFonts w:ascii="Courier New" w:hAnsi="Courier New" w:hint="default"/>
      </w:rPr>
    </w:lvl>
    <w:lvl w:ilvl="2" w:tplc="A456E040" w:tentative="1">
      <w:start w:val="1"/>
      <w:numFmt w:val="bullet"/>
      <w:lvlText w:val=""/>
      <w:lvlJc w:val="left"/>
      <w:pPr>
        <w:tabs>
          <w:tab w:val="num" w:pos="2160"/>
        </w:tabs>
        <w:ind w:left="2160" w:hanging="360"/>
      </w:pPr>
      <w:rPr>
        <w:rFonts w:ascii="Wingdings" w:hAnsi="Wingdings" w:hint="default"/>
      </w:rPr>
    </w:lvl>
    <w:lvl w:ilvl="3" w:tplc="B24EF320" w:tentative="1">
      <w:start w:val="1"/>
      <w:numFmt w:val="bullet"/>
      <w:lvlText w:val=""/>
      <w:lvlJc w:val="left"/>
      <w:pPr>
        <w:tabs>
          <w:tab w:val="num" w:pos="2880"/>
        </w:tabs>
        <w:ind w:left="2880" w:hanging="360"/>
      </w:pPr>
      <w:rPr>
        <w:rFonts w:ascii="Symbol" w:hAnsi="Symbol" w:hint="default"/>
      </w:rPr>
    </w:lvl>
    <w:lvl w:ilvl="4" w:tplc="AAE006AE" w:tentative="1">
      <w:start w:val="1"/>
      <w:numFmt w:val="bullet"/>
      <w:lvlText w:val="o"/>
      <w:lvlJc w:val="left"/>
      <w:pPr>
        <w:tabs>
          <w:tab w:val="num" w:pos="3600"/>
        </w:tabs>
        <w:ind w:left="3600" w:hanging="360"/>
      </w:pPr>
      <w:rPr>
        <w:rFonts w:ascii="Courier New" w:hAnsi="Courier New" w:hint="default"/>
      </w:rPr>
    </w:lvl>
    <w:lvl w:ilvl="5" w:tplc="B04A8C02" w:tentative="1">
      <w:start w:val="1"/>
      <w:numFmt w:val="bullet"/>
      <w:lvlText w:val=""/>
      <w:lvlJc w:val="left"/>
      <w:pPr>
        <w:tabs>
          <w:tab w:val="num" w:pos="4320"/>
        </w:tabs>
        <w:ind w:left="4320" w:hanging="360"/>
      </w:pPr>
      <w:rPr>
        <w:rFonts w:ascii="Wingdings" w:hAnsi="Wingdings" w:hint="default"/>
      </w:rPr>
    </w:lvl>
    <w:lvl w:ilvl="6" w:tplc="C0BC7FD0" w:tentative="1">
      <w:start w:val="1"/>
      <w:numFmt w:val="bullet"/>
      <w:lvlText w:val=""/>
      <w:lvlJc w:val="left"/>
      <w:pPr>
        <w:tabs>
          <w:tab w:val="num" w:pos="5040"/>
        </w:tabs>
        <w:ind w:left="5040" w:hanging="360"/>
      </w:pPr>
      <w:rPr>
        <w:rFonts w:ascii="Symbol" w:hAnsi="Symbol" w:hint="default"/>
      </w:rPr>
    </w:lvl>
    <w:lvl w:ilvl="7" w:tplc="E1B80F88" w:tentative="1">
      <w:start w:val="1"/>
      <w:numFmt w:val="bullet"/>
      <w:lvlText w:val="o"/>
      <w:lvlJc w:val="left"/>
      <w:pPr>
        <w:tabs>
          <w:tab w:val="num" w:pos="5760"/>
        </w:tabs>
        <w:ind w:left="5760" w:hanging="360"/>
      </w:pPr>
      <w:rPr>
        <w:rFonts w:ascii="Courier New" w:hAnsi="Courier New" w:hint="default"/>
      </w:rPr>
    </w:lvl>
    <w:lvl w:ilvl="8" w:tplc="48D8DFA6"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812669"/>
    <w:multiLevelType w:val="hybridMultilevel"/>
    <w:tmpl w:val="63AC134A"/>
    <w:lvl w:ilvl="0" w:tplc="5818298E">
      <w:numFmt w:val="bullet"/>
      <w:lvlText w:val=""/>
      <w:lvlJc w:val="left"/>
      <w:pPr>
        <w:tabs>
          <w:tab w:val="num" w:pos="720"/>
        </w:tabs>
        <w:ind w:left="720" w:hanging="720"/>
      </w:pPr>
      <w:rPr>
        <w:rFonts w:ascii="Wingdings" w:hAnsi="Wingdings" w:hint="default"/>
        <w:b w:val="0"/>
      </w:rPr>
    </w:lvl>
    <w:lvl w:ilvl="1" w:tplc="852A08B6" w:tentative="1">
      <w:start w:val="1"/>
      <w:numFmt w:val="bullet"/>
      <w:lvlText w:val="o"/>
      <w:lvlJc w:val="left"/>
      <w:pPr>
        <w:tabs>
          <w:tab w:val="num" w:pos="1440"/>
        </w:tabs>
        <w:ind w:left="1440" w:hanging="360"/>
      </w:pPr>
      <w:rPr>
        <w:rFonts w:ascii="Courier New" w:hAnsi="Courier New" w:hint="default"/>
      </w:rPr>
    </w:lvl>
    <w:lvl w:ilvl="2" w:tplc="73645B04" w:tentative="1">
      <w:start w:val="1"/>
      <w:numFmt w:val="bullet"/>
      <w:lvlText w:val=""/>
      <w:lvlJc w:val="left"/>
      <w:pPr>
        <w:tabs>
          <w:tab w:val="num" w:pos="2160"/>
        </w:tabs>
        <w:ind w:left="2160" w:hanging="360"/>
      </w:pPr>
      <w:rPr>
        <w:rFonts w:ascii="Wingdings" w:hAnsi="Wingdings" w:hint="default"/>
      </w:rPr>
    </w:lvl>
    <w:lvl w:ilvl="3" w:tplc="24568474" w:tentative="1">
      <w:start w:val="1"/>
      <w:numFmt w:val="bullet"/>
      <w:lvlText w:val=""/>
      <w:lvlJc w:val="left"/>
      <w:pPr>
        <w:tabs>
          <w:tab w:val="num" w:pos="2880"/>
        </w:tabs>
        <w:ind w:left="2880" w:hanging="360"/>
      </w:pPr>
      <w:rPr>
        <w:rFonts w:ascii="Symbol" w:hAnsi="Symbol" w:hint="default"/>
      </w:rPr>
    </w:lvl>
    <w:lvl w:ilvl="4" w:tplc="E7621AB8" w:tentative="1">
      <w:start w:val="1"/>
      <w:numFmt w:val="bullet"/>
      <w:lvlText w:val="o"/>
      <w:lvlJc w:val="left"/>
      <w:pPr>
        <w:tabs>
          <w:tab w:val="num" w:pos="3600"/>
        </w:tabs>
        <w:ind w:left="3600" w:hanging="360"/>
      </w:pPr>
      <w:rPr>
        <w:rFonts w:ascii="Courier New" w:hAnsi="Courier New" w:hint="default"/>
      </w:rPr>
    </w:lvl>
    <w:lvl w:ilvl="5" w:tplc="56AC8060" w:tentative="1">
      <w:start w:val="1"/>
      <w:numFmt w:val="bullet"/>
      <w:lvlText w:val=""/>
      <w:lvlJc w:val="left"/>
      <w:pPr>
        <w:tabs>
          <w:tab w:val="num" w:pos="4320"/>
        </w:tabs>
        <w:ind w:left="4320" w:hanging="360"/>
      </w:pPr>
      <w:rPr>
        <w:rFonts w:ascii="Wingdings" w:hAnsi="Wingdings" w:hint="default"/>
      </w:rPr>
    </w:lvl>
    <w:lvl w:ilvl="6" w:tplc="6494EF2C" w:tentative="1">
      <w:start w:val="1"/>
      <w:numFmt w:val="bullet"/>
      <w:lvlText w:val=""/>
      <w:lvlJc w:val="left"/>
      <w:pPr>
        <w:tabs>
          <w:tab w:val="num" w:pos="5040"/>
        </w:tabs>
        <w:ind w:left="5040" w:hanging="360"/>
      </w:pPr>
      <w:rPr>
        <w:rFonts w:ascii="Symbol" w:hAnsi="Symbol" w:hint="default"/>
      </w:rPr>
    </w:lvl>
    <w:lvl w:ilvl="7" w:tplc="FA3A124A" w:tentative="1">
      <w:start w:val="1"/>
      <w:numFmt w:val="bullet"/>
      <w:lvlText w:val="o"/>
      <w:lvlJc w:val="left"/>
      <w:pPr>
        <w:tabs>
          <w:tab w:val="num" w:pos="5760"/>
        </w:tabs>
        <w:ind w:left="5760" w:hanging="360"/>
      </w:pPr>
      <w:rPr>
        <w:rFonts w:ascii="Courier New" w:hAnsi="Courier New" w:hint="default"/>
      </w:rPr>
    </w:lvl>
    <w:lvl w:ilvl="8" w:tplc="23D6482A"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8E541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AA728CB"/>
    <w:multiLevelType w:val="hybridMultilevel"/>
    <w:tmpl w:val="3B127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CB0F37"/>
    <w:multiLevelType w:val="hybridMultilevel"/>
    <w:tmpl w:val="F91C6FB6"/>
    <w:lvl w:ilvl="0" w:tplc="FFFFFFFF">
      <w:start w:val="1"/>
      <w:numFmt w:val="bullet"/>
      <w:lvlText w:val=""/>
      <w:legacy w:legacy="1" w:legacySpace="0" w:legacyIndent="360"/>
      <w:lvlJc w:val="left"/>
      <w:pPr>
        <w:ind w:left="1080" w:hanging="360"/>
      </w:pPr>
      <w:rPr>
        <w:rFonts w:ascii="Symbol" w:hAnsi="Symbol" w:hint="default"/>
        <w:sz w:val="28"/>
      </w:rPr>
    </w:lvl>
    <w:lvl w:ilvl="1" w:tplc="147E6560">
      <w:start w:val="1"/>
      <w:numFmt w:val="bullet"/>
      <w:lvlText w:val=""/>
      <w:lvlJc w:val="left"/>
      <w:pPr>
        <w:ind w:left="1440" w:hanging="360"/>
      </w:pPr>
      <w:rPr>
        <w:rFonts w:ascii="Symbol" w:hAnsi="Symbol" w:hint="default"/>
        <w:sz w:val="28"/>
        <w:szCs w:val="28"/>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7B32ED"/>
    <w:multiLevelType w:val="hybridMultilevel"/>
    <w:tmpl w:val="D68AF2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7C0001"/>
    <w:multiLevelType w:val="hybridMultilevel"/>
    <w:tmpl w:val="E340A93C"/>
    <w:lvl w:ilvl="0" w:tplc="FFFFFFFF">
      <w:numFmt w:val="bullet"/>
      <w:lvlText w:val=""/>
      <w:lvlJc w:val="left"/>
      <w:pPr>
        <w:tabs>
          <w:tab w:val="num" w:pos="720"/>
        </w:tabs>
        <w:ind w:left="720" w:hanging="720"/>
      </w:pPr>
      <w:rPr>
        <w:rFonts w:ascii="Wingdings" w:hAnsi="Wingdings" w:hint="default"/>
        <w:b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2"/>
  </w:num>
  <w:num w:numId="3">
    <w:abstractNumId w:val="18"/>
  </w:num>
  <w:num w:numId="4">
    <w:abstractNumId w:val="12"/>
  </w:num>
  <w:num w:numId="5">
    <w:abstractNumId w:val="16"/>
  </w:num>
  <w:num w:numId="6">
    <w:abstractNumId w:val="39"/>
  </w:num>
  <w:num w:numId="7">
    <w:abstractNumId w:val="40"/>
  </w:num>
  <w:num w:numId="8">
    <w:abstractNumId w:val="22"/>
  </w:num>
  <w:num w:numId="9">
    <w:abstractNumId w:val="17"/>
  </w:num>
  <w:num w:numId="10">
    <w:abstractNumId w:val="0"/>
    <w:lvlOverride w:ilvl="0">
      <w:lvl w:ilvl="0">
        <w:start w:val="1"/>
        <w:numFmt w:val="bullet"/>
        <w:lvlText w:val=""/>
        <w:legacy w:legacy="1" w:legacySpace="0" w:legacyIndent="360"/>
        <w:lvlJc w:val="left"/>
        <w:pPr>
          <w:ind w:left="1080" w:hanging="360"/>
        </w:pPr>
        <w:rPr>
          <w:rFonts w:ascii="Symbol" w:hAnsi="Symbol" w:hint="default"/>
          <w:sz w:val="28"/>
        </w:rPr>
      </w:lvl>
    </w:lvlOverride>
  </w:num>
  <w:num w:numId="11">
    <w:abstractNumId w:val="38"/>
  </w:num>
  <w:num w:numId="12">
    <w:abstractNumId w:val="34"/>
  </w:num>
  <w:num w:numId="13">
    <w:abstractNumId w:val="7"/>
  </w:num>
  <w:num w:numId="14">
    <w:abstractNumId w:val="23"/>
  </w:num>
  <w:num w:numId="15">
    <w:abstractNumId w:val="37"/>
  </w:num>
  <w:num w:numId="16">
    <w:abstractNumId w:val="5"/>
  </w:num>
  <w:num w:numId="17">
    <w:abstractNumId w:val="14"/>
  </w:num>
  <w:num w:numId="18">
    <w:abstractNumId w:val="9"/>
  </w:num>
  <w:num w:numId="19">
    <w:abstractNumId w:val="41"/>
  </w:num>
  <w:num w:numId="20">
    <w:abstractNumId w:val="2"/>
  </w:num>
  <w:num w:numId="21">
    <w:abstractNumId w:val="27"/>
  </w:num>
  <w:num w:numId="22">
    <w:abstractNumId w:val="29"/>
  </w:num>
  <w:num w:numId="23">
    <w:abstractNumId w:val="35"/>
  </w:num>
  <w:num w:numId="24">
    <w:abstractNumId w:val="45"/>
  </w:num>
  <w:num w:numId="25">
    <w:abstractNumId w:val="19"/>
  </w:num>
  <w:num w:numId="26">
    <w:abstractNumId w:val="4"/>
  </w:num>
  <w:num w:numId="27">
    <w:abstractNumId w:val="11"/>
  </w:num>
  <w:num w:numId="28">
    <w:abstractNumId w:val="15"/>
  </w:num>
  <w:num w:numId="29">
    <w:abstractNumId w:val="25"/>
  </w:num>
  <w:num w:numId="30">
    <w:abstractNumId w:val="30"/>
  </w:num>
  <w:num w:numId="31">
    <w:abstractNumId w:val="36"/>
  </w:num>
  <w:num w:numId="32">
    <w:abstractNumId w:val="24"/>
  </w:num>
  <w:num w:numId="33">
    <w:abstractNumId w:val="1"/>
  </w:num>
  <w:num w:numId="34">
    <w:abstractNumId w:val="43"/>
  </w:num>
  <w:num w:numId="35">
    <w:abstractNumId w:val="13"/>
  </w:num>
  <w:num w:numId="36">
    <w:abstractNumId w:val="6"/>
  </w:num>
  <w:num w:numId="37">
    <w:abstractNumId w:val="26"/>
  </w:num>
  <w:num w:numId="38">
    <w:abstractNumId w:val="31"/>
  </w:num>
  <w:num w:numId="39">
    <w:abstractNumId w:val="10"/>
  </w:num>
  <w:num w:numId="40">
    <w:abstractNumId w:val="33"/>
  </w:num>
  <w:num w:numId="41">
    <w:abstractNumId w:val="21"/>
  </w:num>
  <w:num w:numId="42">
    <w:abstractNumId w:val="3"/>
  </w:num>
  <w:num w:numId="43">
    <w:abstractNumId w:val="44"/>
  </w:num>
  <w:num w:numId="44">
    <w:abstractNumId w:val="28"/>
  </w:num>
  <w:num w:numId="45">
    <w:abstractNumId w:val="20"/>
  </w:num>
  <w:num w:numId="46">
    <w:abstractNumId w:val="8"/>
  </w:num>
  <w:num w:numId="47">
    <w:abstractNumId w:val="4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12E"/>
    <w:rsid w:val="00003A4A"/>
    <w:rsid w:val="00005048"/>
    <w:rsid w:val="0000677F"/>
    <w:rsid w:val="00011690"/>
    <w:rsid w:val="000137F9"/>
    <w:rsid w:val="00017592"/>
    <w:rsid w:val="000175DE"/>
    <w:rsid w:val="00021FD2"/>
    <w:rsid w:val="00030BAB"/>
    <w:rsid w:val="000354BD"/>
    <w:rsid w:val="00035809"/>
    <w:rsid w:val="000361E7"/>
    <w:rsid w:val="000423E3"/>
    <w:rsid w:val="000425FE"/>
    <w:rsid w:val="000444BB"/>
    <w:rsid w:val="00044AA4"/>
    <w:rsid w:val="00046B09"/>
    <w:rsid w:val="00047A4C"/>
    <w:rsid w:val="000547F9"/>
    <w:rsid w:val="000572DE"/>
    <w:rsid w:val="000573E3"/>
    <w:rsid w:val="00065B88"/>
    <w:rsid w:val="000668A4"/>
    <w:rsid w:val="00066F91"/>
    <w:rsid w:val="00067ADB"/>
    <w:rsid w:val="000731F5"/>
    <w:rsid w:val="00073458"/>
    <w:rsid w:val="00073C07"/>
    <w:rsid w:val="00082C62"/>
    <w:rsid w:val="00084FE4"/>
    <w:rsid w:val="00087D5E"/>
    <w:rsid w:val="00090DBB"/>
    <w:rsid w:val="0009238C"/>
    <w:rsid w:val="00092C64"/>
    <w:rsid w:val="0009410A"/>
    <w:rsid w:val="000A108B"/>
    <w:rsid w:val="000A368C"/>
    <w:rsid w:val="000A37AB"/>
    <w:rsid w:val="000A3BF6"/>
    <w:rsid w:val="000A5938"/>
    <w:rsid w:val="000A7569"/>
    <w:rsid w:val="000B5820"/>
    <w:rsid w:val="000B7A46"/>
    <w:rsid w:val="000C4025"/>
    <w:rsid w:val="000D193E"/>
    <w:rsid w:val="000E114A"/>
    <w:rsid w:val="000E4696"/>
    <w:rsid w:val="000E5315"/>
    <w:rsid w:val="000E53FE"/>
    <w:rsid w:val="000E6CC2"/>
    <w:rsid w:val="000F2289"/>
    <w:rsid w:val="000F414B"/>
    <w:rsid w:val="000F6EFF"/>
    <w:rsid w:val="000F7B76"/>
    <w:rsid w:val="001004DF"/>
    <w:rsid w:val="00102D7B"/>
    <w:rsid w:val="00106B03"/>
    <w:rsid w:val="001128CB"/>
    <w:rsid w:val="00112EB0"/>
    <w:rsid w:val="00114EF9"/>
    <w:rsid w:val="00116146"/>
    <w:rsid w:val="00131F68"/>
    <w:rsid w:val="001332B9"/>
    <w:rsid w:val="00135D9D"/>
    <w:rsid w:val="00137D35"/>
    <w:rsid w:val="00142368"/>
    <w:rsid w:val="00145043"/>
    <w:rsid w:val="001520B5"/>
    <w:rsid w:val="00153166"/>
    <w:rsid w:val="00156577"/>
    <w:rsid w:val="00157971"/>
    <w:rsid w:val="0016171F"/>
    <w:rsid w:val="00161B5B"/>
    <w:rsid w:val="00162FB0"/>
    <w:rsid w:val="00166609"/>
    <w:rsid w:val="00167BCB"/>
    <w:rsid w:val="00170B01"/>
    <w:rsid w:val="0017139F"/>
    <w:rsid w:val="00175428"/>
    <w:rsid w:val="001805E3"/>
    <w:rsid w:val="00181117"/>
    <w:rsid w:val="00184B36"/>
    <w:rsid w:val="00190C6E"/>
    <w:rsid w:val="00190D15"/>
    <w:rsid w:val="001915A3"/>
    <w:rsid w:val="00191AB1"/>
    <w:rsid w:val="001A386C"/>
    <w:rsid w:val="001B53F6"/>
    <w:rsid w:val="001C1D69"/>
    <w:rsid w:val="001C3DFC"/>
    <w:rsid w:val="001C70AD"/>
    <w:rsid w:val="001D287C"/>
    <w:rsid w:val="001D31EF"/>
    <w:rsid w:val="001D69FA"/>
    <w:rsid w:val="001D7D58"/>
    <w:rsid w:val="001E0ACD"/>
    <w:rsid w:val="001E1F6E"/>
    <w:rsid w:val="001E7B67"/>
    <w:rsid w:val="001F458C"/>
    <w:rsid w:val="001F5259"/>
    <w:rsid w:val="001F6A7E"/>
    <w:rsid w:val="001F7391"/>
    <w:rsid w:val="00204407"/>
    <w:rsid w:val="00206920"/>
    <w:rsid w:val="002074DC"/>
    <w:rsid w:val="002131F0"/>
    <w:rsid w:val="00217926"/>
    <w:rsid w:val="00222515"/>
    <w:rsid w:val="002242CD"/>
    <w:rsid w:val="00224DA9"/>
    <w:rsid w:val="002252C0"/>
    <w:rsid w:val="0022641E"/>
    <w:rsid w:val="00227D47"/>
    <w:rsid w:val="00227ED0"/>
    <w:rsid w:val="00230574"/>
    <w:rsid w:val="00231E34"/>
    <w:rsid w:val="0023232E"/>
    <w:rsid w:val="002326D6"/>
    <w:rsid w:val="00236AD9"/>
    <w:rsid w:val="002379CE"/>
    <w:rsid w:val="00240912"/>
    <w:rsid w:val="0024655F"/>
    <w:rsid w:val="002501B5"/>
    <w:rsid w:val="0025205A"/>
    <w:rsid w:val="00252847"/>
    <w:rsid w:val="00254583"/>
    <w:rsid w:val="00261DD8"/>
    <w:rsid w:val="00264CF3"/>
    <w:rsid w:val="00265F83"/>
    <w:rsid w:val="0026732F"/>
    <w:rsid w:val="002717CC"/>
    <w:rsid w:val="0027227E"/>
    <w:rsid w:val="00272E2E"/>
    <w:rsid w:val="00273F34"/>
    <w:rsid w:val="002810FA"/>
    <w:rsid w:val="00282C0E"/>
    <w:rsid w:val="002845DD"/>
    <w:rsid w:val="00284DE7"/>
    <w:rsid w:val="002855EF"/>
    <w:rsid w:val="00287C1B"/>
    <w:rsid w:val="0029295B"/>
    <w:rsid w:val="00292DAC"/>
    <w:rsid w:val="00292E79"/>
    <w:rsid w:val="00293D92"/>
    <w:rsid w:val="00293DB2"/>
    <w:rsid w:val="00297789"/>
    <w:rsid w:val="002A0EE5"/>
    <w:rsid w:val="002A7345"/>
    <w:rsid w:val="002A7374"/>
    <w:rsid w:val="002B0500"/>
    <w:rsid w:val="002B68F3"/>
    <w:rsid w:val="002C0D23"/>
    <w:rsid w:val="002C38BE"/>
    <w:rsid w:val="002C44D1"/>
    <w:rsid w:val="002C48B9"/>
    <w:rsid w:val="002C60E0"/>
    <w:rsid w:val="002C78B1"/>
    <w:rsid w:val="002D1051"/>
    <w:rsid w:val="002D14B2"/>
    <w:rsid w:val="002D4B0A"/>
    <w:rsid w:val="002D6E30"/>
    <w:rsid w:val="002E047A"/>
    <w:rsid w:val="002E2140"/>
    <w:rsid w:val="002E25C2"/>
    <w:rsid w:val="002E451B"/>
    <w:rsid w:val="002E618E"/>
    <w:rsid w:val="002E77FE"/>
    <w:rsid w:val="002F3526"/>
    <w:rsid w:val="002F4277"/>
    <w:rsid w:val="002F694A"/>
    <w:rsid w:val="00301BDB"/>
    <w:rsid w:val="00301EBB"/>
    <w:rsid w:val="00303836"/>
    <w:rsid w:val="00303C49"/>
    <w:rsid w:val="00305868"/>
    <w:rsid w:val="00305C7D"/>
    <w:rsid w:val="003067AA"/>
    <w:rsid w:val="00310130"/>
    <w:rsid w:val="00313AA5"/>
    <w:rsid w:val="0031493C"/>
    <w:rsid w:val="00317D25"/>
    <w:rsid w:val="00322EC3"/>
    <w:rsid w:val="003233DA"/>
    <w:rsid w:val="00325917"/>
    <w:rsid w:val="00327C95"/>
    <w:rsid w:val="00327E4F"/>
    <w:rsid w:val="00327E62"/>
    <w:rsid w:val="00334913"/>
    <w:rsid w:val="00335F4A"/>
    <w:rsid w:val="00336E6F"/>
    <w:rsid w:val="00341034"/>
    <w:rsid w:val="00342C00"/>
    <w:rsid w:val="00344930"/>
    <w:rsid w:val="00345AAE"/>
    <w:rsid w:val="00345F08"/>
    <w:rsid w:val="00351277"/>
    <w:rsid w:val="00352D5D"/>
    <w:rsid w:val="003556EB"/>
    <w:rsid w:val="00356C2B"/>
    <w:rsid w:val="00356EC4"/>
    <w:rsid w:val="00360F34"/>
    <w:rsid w:val="003621CC"/>
    <w:rsid w:val="003658B6"/>
    <w:rsid w:val="003677A1"/>
    <w:rsid w:val="00370540"/>
    <w:rsid w:val="00372893"/>
    <w:rsid w:val="003729E0"/>
    <w:rsid w:val="00374D39"/>
    <w:rsid w:val="003770CA"/>
    <w:rsid w:val="00377CD1"/>
    <w:rsid w:val="0038208D"/>
    <w:rsid w:val="00383F61"/>
    <w:rsid w:val="00385CD0"/>
    <w:rsid w:val="003919F7"/>
    <w:rsid w:val="00397D84"/>
    <w:rsid w:val="003A0C71"/>
    <w:rsid w:val="003A1FA7"/>
    <w:rsid w:val="003A6E6B"/>
    <w:rsid w:val="003A70D7"/>
    <w:rsid w:val="003A712E"/>
    <w:rsid w:val="003B04FA"/>
    <w:rsid w:val="003B61E3"/>
    <w:rsid w:val="003C0657"/>
    <w:rsid w:val="003D1207"/>
    <w:rsid w:val="003D1719"/>
    <w:rsid w:val="003D2525"/>
    <w:rsid w:val="003D4640"/>
    <w:rsid w:val="003D5C40"/>
    <w:rsid w:val="003D6B0E"/>
    <w:rsid w:val="003E14A4"/>
    <w:rsid w:val="003E1F8A"/>
    <w:rsid w:val="003E44EA"/>
    <w:rsid w:val="003E4585"/>
    <w:rsid w:val="003E479F"/>
    <w:rsid w:val="003E637C"/>
    <w:rsid w:val="003E6550"/>
    <w:rsid w:val="003E6A4D"/>
    <w:rsid w:val="003F1516"/>
    <w:rsid w:val="00401F02"/>
    <w:rsid w:val="0040306D"/>
    <w:rsid w:val="004061B4"/>
    <w:rsid w:val="004113A0"/>
    <w:rsid w:val="004134A9"/>
    <w:rsid w:val="00414173"/>
    <w:rsid w:val="004152C5"/>
    <w:rsid w:val="00417723"/>
    <w:rsid w:val="004202A3"/>
    <w:rsid w:val="004216EB"/>
    <w:rsid w:val="00427E37"/>
    <w:rsid w:val="00436D1F"/>
    <w:rsid w:val="00437FA9"/>
    <w:rsid w:val="0044150F"/>
    <w:rsid w:val="00442B4A"/>
    <w:rsid w:val="00453A8D"/>
    <w:rsid w:val="00454F0E"/>
    <w:rsid w:val="00455ED5"/>
    <w:rsid w:val="00461684"/>
    <w:rsid w:val="00461C56"/>
    <w:rsid w:val="004629D7"/>
    <w:rsid w:val="0046517F"/>
    <w:rsid w:val="004770AD"/>
    <w:rsid w:val="004800D3"/>
    <w:rsid w:val="00481A83"/>
    <w:rsid w:val="00483378"/>
    <w:rsid w:val="00485FA0"/>
    <w:rsid w:val="0049187A"/>
    <w:rsid w:val="00493691"/>
    <w:rsid w:val="00494143"/>
    <w:rsid w:val="00497BAB"/>
    <w:rsid w:val="004A55A5"/>
    <w:rsid w:val="004A59EA"/>
    <w:rsid w:val="004B03A0"/>
    <w:rsid w:val="004B222A"/>
    <w:rsid w:val="004B2459"/>
    <w:rsid w:val="004C50A6"/>
    <w:rsid w:val="004C6259"/>
    <w:rsid w:val="004C6630"/>
    <w:rsid w:val="004C6AC6"/>
    <w:rsid w:val="004D0532"/>
    <w:rsid w:val="004D18E6"/>
    <w:rsid w:val="004D3750"/>
    <w:rsid w:val="004D52AC"/>
    <w:rsid w:val="004D59E9"/>
    <w:rsid w:val="004D737D"/>
    <w:rsid w:val="004E0A67"/>
    <w:rsid w:val="004E2507"/>
    <w:rsid w:val="004E51E2"/>
    <w:rsid w:val="004E7137"/>
    <w:rsid w:val="004F015A"/>
    <w:rsid w:val="004F0302"/>
    <w:rsid w:val="004F04BE"/>
    <w:rsid w:val="004F0EA0"/>
    <w:rsid w:val="004F1190"/>
    <w:rsid w:val="004F55AA"/>
    <w:rsid w:val="005008B1"/>
    <w:rsid w:val="00500F27"/>
    <w:rsid w:val="00502F0B"/>
    <w:rsid w:val="005045BC"/>
    <w:rsid w:val="00505F04"/>
    <w:rsid w:val="0050738C"/>
    <w:rsid w:val="00517F19"/>
    <w:rsid w:val="00525E7E"/>
    <w:rsid w:val="00527683"/>
    <w:rsid w:val="00533E9B"/>
    <w:rsid w:val="00534C3D"/>
    <w:rsid w:val="00537AB9"/>
    <w:rsid w:val="0054194E"/>
    <w:rsid w:val="00541F49"/>
    <w:rsid w:val="00553F5B"/>
    <w:rsid w:val="0055466A"/>
    <w:rsid w:val="00556004"/>
    <w:rsid w:val="005574D2"/>
    <w:rsid w:val="00562C52"/>
    <w:rsid w:val="0057326F"/>
    <w:rsid w:val="00577E9A"/>
    <w:rsid w:val="00581F77"/>
    <w:rsid w:val="00587B3C"/>
    <w:rsid w:val="00591E52"/>
    <w:rsid w:val="0059229A"/>
    <w:rsid w:val="005B00BF"/>
    <w:rsid w:val="005B44E5"/>
    <w:rsid w:val="005B58E7"/>
    <w:rsid w:val="005C454C"/>
    <w:rsid w:val="005C5177"/>
    <w:rsid w:val="005C677E"/>
    <w:rsid w:val="005C736A"/>
    <w:rsid w:val="005D2F7D"/>
    <w:rsid w:val="005D59D9"/>
    <w:rsid w:val="005D71A7"/>
    <w:rsid w:val="005D7539"/>
    <w:rsid w:val="005E1215"/>
    <w:rsid w:val="005E23FE"/>
    <w:rsid w:val="005E5ED8"/>
    <w:rsid w:val="005E6024"/>
    <w:rsid w:val="005E6E26"/>
    <w:rsid w:val="005F0DD7"/>
    <w:rsid w:val="005F21A2"/>
    <w:rsid w:val="005F2277"/>
    <w:rsid w:val="005F3A66"/>
    <w:rsid w:val="005F4CD9"/>
    <w:rsid w:val="005F6FB4"/>
    <w:rsid w:val="005F7F2E"/>
    <w:rsid w:val="00602388"/>
    <w:rsid w:val="00605064"/>
    <w:rsid w:val="006054D0"/>
    <w:rsid w:val="006071EC"/>
    <w:rsid w:val="006163CA"/>
    <w:rsid w:val="00620D4D"/>
    <w:rsid w:val="006217C2"/>
    <w:rsid w:val="0062206C"/>
    <w:rsid w:val="006225F5"/>
    <w:rsid w:val="0062265B"/>
    <w:rsid w:val="00624404"/>
    <w:rsid w:val="006254A3"/>
    <w:rsid w:val="00626394"/>
    <w:rsid w:val="00626EAA"/>
    <w:rsid w:val="00632082"/>
    <w:rsid w:val="00632DAE"/>
    <w:rsid w:val="0063449B"/>
    <w:rsid w:val="00635B59"/>
    <w:rsid w:val="00637BCF"/>
    <w:rsid w:val="0064032F"/>
    <w:rsid w:val="00641CEF"/>
    <w:rsid w:val="006427C5"/>
    <w:rsid w:val="00645E4C"/>
    <w:rsid w:val="006546D1"/>
    <w:rsid w:val="00654F47"/>
    <w:rsid w:val="00657CE6"/>
    <w:rsid w:val="00662742"/>
    <w:rsid w:val="00666176"/>
    <w:rsid w:val="00673FC5"/>
    <w:rsid w:val="00674D55"/>
    <w:rsid w:val="00676419"/>
    <w:rsid w:val="00676D50"/>
    <w:rsid w:val="00680450"/>
    <w:rsid w:val="00683060"/>
    <w:rsid w:val="006834CD"/>
    <w:rsid w:val="006903AC"/>
    <w:rsid w:val="006917A5"/>
    <w:rsid w:val="00694CDC"/>
    <w:rsid w:val="00696F52"/>
    <w:rsid w:val="006977F5"/>
    <w:rsid w:val="006A08EB"/>
    <w:rsid w:val="006A1CEC"/>
    <w:rsid w:val="006A4C8D"/>
    <w:rsid w:val="006A66E7"/>
    <w:rsid w:val="006A69D2"/>
    <w:rsid w:val="006A711F"/>
    <w:rsid w:val="006A777B"/>
    <w:rsid w:val="006B026E"/>
    <w:rsid w:val="006B5872"/>
    <w:rsid w:val="006B7A38"/>
    <w:rsid w:val="006C2D72"/>
    <w:rsid w:val="006C42C8"/>
    <w:rsid w:val="006C542C"/>
    <w:rsid w:val="006C566F"/>
    <w:rsid w:val="006C63AF"/>
    <w:rsid w:val="006C73C3"/>
    <w:rsid w:val="006C7DA4"/>
    <w:rsid w:val="006D48B3"/>
    <w:rsid w:val="006D7B12"/>
    <w:rsid w:val="006F0904"/>
    <w:rsid w:val="006F3F4F"/>
    <w:rsid w:val="006F6A6C"/>
    <w:rsid w:val="006F7DD6"/>
    <w:rsid w:val="00702F6C"/>
    <w:rsid w:val="00705907"/>
    <w:rsid w:val="00705B77"/>
    <w:rsid w:val="00707EEC"/>
    <w:rsid w:val="007113B3"/>
    <w:rsid w:val="007155E5"/>
    <w:rsid w:val="00715787"/>
    <w:rsid w:val="007205DA"/>
    <w:rsid w:val="00722D25"/>
    <w:rsid w:val="007259EA"/>
    <w:rsid w:val="00731C9B"/>
    <w:rsid w:val="007331F4"/>
    <w:rsid w:val="0073366F"/>
    <w:rsid w:val="007338D9"/>
    <w:rsid w:val="00735C78"/>
    <w:rsid w:val="007416A8"/>
    <w:rsid w:val="0074293E"/>
    <w:rsid w:val="00742ABD"/>
    <w:rsid w:val="00743494"/>
    <w:rsid w:val="00743AEF"/>
    <w:rsid w:val="0074436B"/>
    <w:rsid w:val="00750157"/>
    <w:rsid w:val="00751EEE"/>
    <w:rsid w:val="00754DE7"/>
    <w:rsid w:val="00755262"/>
    <w:rsid w:val="00755E33"/>
    <w:rsid w:val="007600AA"/>
    <w:rsid w:val="00763137"/>
    <w:rsid w:val="00763812"/>
    <w:rsid w:val="00765278"/>
    <w:rsid w:val="007657B3"/>
    <w:rsid w:val="007664E4"/>
    <w:rsid w:val="007671B8"/>
    <w:rsid w:val="007751A0"/>
    <w:rsid w:val="0077751D"/>
    <w:rsid w:val="00780287"/>
    <w:rsid w:val="00780A94"/>
    <w:rsid w:val="00781C35"/>
    <w:rsid w:val="00781EAB"/>
    <w:rsid w:val="00782D3D"/>
    <w:rsid w:val="007908E2"/>
    <w:rsid w:val="00791519"/>
    <w:rsid w:val="00794043"/>
    <w:rsid w:val="00796214"/>
    <w:rsid w:val="0079676D"/>
    <w:rsid w:val="007978F5"/>
    <w:rsid w:val="007A1328"/>
    <w:rsid w:val="007A1AAC"/>
    <w:rsid w:val="007A7AFA"/>
    <w:rsid w:val="007B13F1"/>
    <w:rsid w:val="007B1829"/>
    <w:rsid w:val="007B2C4D"/>
    <w:rsid w:val="007B2FCA"/>
    <w:rsid w:val="007B7C8D"/>
    <w:rsid w:val="007C0DE1"/>
    <w:rsid w:val="007C13F2"/>
    <w:rsid w:val="007D0985"/>
    <w:rsid w:val="007D23D1"/>
    <w:rsid w:val="007D5695"/>
    <w:rsid w:val="007E0537"/>
    <w:rsid w:val="007E1A32"/>
    <w:rsid w:val="007E20C1"/>
    <w:rsid w:val="007E3328"/>
    <w:rsid w:val="007E69BD"/>
    <w:rsid w:val="007E7144"/>
    <w:rsid w:val="007E79C0"/>
    <w:rsid w:val="007F02C7"/>
    <w:rsid w:val="007F1AA8"/>
    <w:rsid w:val="007F234C"/>
    <w:rsid w:val="007F7032"/>
    <w:rsid w:val="007F7695"/>
    <w:rsid w:val="008016F8"/>
    <w:rsid w:val="008057C6"/>
    <w:rsid w:val="00810BF6"/>
    <w:rsid w:val="00814555"/>
    <w:rsid w:val="00815B77"/>
    <w:rsid w:val="008163EF"/>
    <w:rsid w:val="00816F85"/>
    <w:rsid w:val="0082240F"/>
    <w:rsid w:val="0082277F"/>
    <w:rsid w:val="008278CA"/>
    <w:rsid w:val="00827D1E"/>
    <w:rsid w:val="00827F28"/>
    <w:rsid w:val="00834C3B"/>
    <w:rsid w:val="008365F2"/>
    <w:rsid w:val="00836E15"/>
    <w:rsid w:val="00841942"/>
    <w:rsid w:val="00847001"/>
    <w:rsid w:val="00847F41"/>
    <w:rsid w:val="0085026B"/>
    <w:rsid w:val="00855C07"/>
    <w:rsid w:val="008568D5"/>
    <w:rsid w:val="00860D6B"/>
    <w:rsid w:val="0086215E"/>
    <w:rsid w:val="008672D9"/>
    <w:rsid w:val="0086774A"/>
    <w:rsid w:val="008700FC"/>
    <w:rsid w:val="008736EE"/>
    <w:rsid w:val="008771FD"/>
    <w:rsid w:val="00880A1F"/>
    <w:rsid w:val="008844D5"/>
    <w:rsid w:val="008863AE"/>
    <w:rsid w:val="00892112"/>
    <w:rsid w:val="00892F08"/>
    <w:rsid w:val="00893E77"/>
    <w:rsid w:val="0089549B"/>
    <w:rsid w:val="00896EE7"/>
    <w:rsid w:val="00897B12"/>
    <w:rsid w:val="008A6662"/>
    <w:rsid w:val="008C073F"/>
    <w:rsid w:val="008C259C"/>
    <w:rsid w:val="008C25C3"/>
    <w:rsid w:val="008C55E1"/>
    <w:rsid w:val="008C57F8"/>
    <w:rsid w:val="008C7777"/>
    <w:rsid w:val="008D29B9"/>
    <w:rsid w:val="008D70E0"/>
    <w:rsid w:val="008D7214"/>
    <w:rsid w:val="008E1940"/>
    <w:rsid w:val="008E40D8"/>
    <w:rsid w:val="008E4C8D"/>
    <w:rsid w:val="008F0A62"/>
    <w:rsid w:val="008F161F"/>
    <w:rsid w:val="008F22EB"/>
    <w:rsid w:val="008F6DC9"/>
    <w:rsid w:val="0090199A"/>
    <w:rsid w:val="00902674"/>
    <w:rsid w:val="009054D8"/>
    <w:rsid w:val="00905E22"/>
    <w:rsid w:val="00910A15"/>
    <w:rsid w:val="0091151E"/>
    <w:rsid w:val="00914573"/>
    <w:rsid w:val="00917A9F"/>
    <w:rsid w:val="00920343"/>
    <w:rsid w:val="009268A4"/>
    <w:rsid w:val="009307E9"/>
    <w:rsid w:val="00931546"/>
    <w:rsid w:val="009324DF"/>
    <w:rsid w:val="009372B8"/>
    <w:rsid w:val="0094730A"/>
    <w:rsid w:val="009501F1"/>
    <w:rsid w:val="009502E0"/>
    <w:rsid w:val="009515B0"/>
    <w:rsid w:val="00962AEE"/>
    <w:rsid w:val="009636C5"/>
    <w:rsid w:val="00963D08"/>
    <w:rsid w:val="00966284"/>
    <w:rsid w:val="00966ACA"/>
    <w:rsid w:val="00980CA8"/>
    <w:rsid w:val="00981ABF"/>
    <w:rsid w:val="009824FC"/>
    <w:rsid w:val="00982B81"/>
    <w:rsid w:val="0098500C"/>
    <w:rsid w:val="00985EF7"/>
    <w:rsid w:val="009951AF"/>
    <w:rsid w:val="009A0030"/>
    <w:rsid w:val="009A40CE"/>
    <w:rsid w:val="009A49F7"/>
    <w:rsid w:val="009B1249"/>
    <w:rsid w:val="009B1793"/>
    <w:rsid w:val="009B4E33"/>
    <w:rsid w:val="009B7A86"/>
    <w:rsid w:val="009C1B71"/>
    <w:rsid w:val="009C52DC"/>
    <w:rsid w:val="009C5745"/>
    <w:rsid w:val="009C6300"/>
    <w:rsid w:val="009C6370"/>
    <w:rsid w:val="009D2647"/>
    <w:rsid w:val="009D2B64"/>
    <w:rsid w:val="009D2FC4"/>
    <w:rsid w:val="009D7323"/>
    <w:rsid w:val="009E1F52"/>
    <w:rsid w:val="009E7BD1"/>
    <w:rsid w:val="009F2E73"/>
    <w:rsid w:val="00A00902"/>
    <w:rsid w:val="00A01A28"/>
    <w:rsid w:val="00A0262C"/>
    <w:rsid w:val="00A028A6"/>
    <w:rsid w:val="00A06759"/>
    <w:rsid w:val="00A069BC"/>
    <w:rsid w:val="00A077EF"/>
    <w:rsid w:val="00A07D2F"/>
    <w:rsid w:val="00A07FB2"/>
    <w:rsid w:val="00A11770"/>
    <w:rsid w:val="00A11C5F"/>
    <w:rsid w:val="00A12468"/>
    <w:rsid w:val="00A12E2C"/>
    <w:rsid w:val="00A14106"/>
    <w:rsid w:val="00A14D40"/>
    <w:rsid w:val="00A15429"/>
    <w:rsid w:val="00A17AAD"/>
    <w:rsid w:val="00A2794E"/>
    <w:rsid w:val="00A32058"/>
    <w:rsid w:val="00A412CC"/>
    <w:rsid w:val="00A45B61"/>
    <w:rsid w:val="00A46DF5"/>
    <w:rsid w:val="00A60BF7"/>
    <w:rsid w:val="00A65FA2"/>
    <w:rsid w:val="00A67CA5"/>
    <w:rsid w:val="00A67ED7"/>
    <w:rsid w:val="00A7094A"/>
    <w:rsid w:val="00A70B3E"/>
    <w:rsid w:val="00A7103E"/>
    <w:rsid w:val="00A72828"/>
    <w:rsid w:val="00A72FE5"/>
    <w:rsid w:val="00A738E0"/>
    <w:rsid w:val="00A76FA0"/>
    <w:rsid w:val="00A77165"/>
    <w:rsid w:val="00A80E53"/>
    <w:rsid w:val="00A84758"/>
    <w:rsid w:val="00A86D32"/>
    <w:rsid w:val="00A86D98"/>
    <w:rsid w:val="00A91088"/>
    <w:rsid w:val="00A964CE"/>
    <w:rsid w:val="00A969E3"/>
    <w:rsid w:val="00A96A7E"/>
    <w:rsid w:val="00AA01D3"/>
    <w:rsid w:val="00AA0FF1"/>
    <w:rsid w:val="00AA18BA"/>
    <w:rsid w:val="00AA4996"/>
    <w:rsid w:val="00AA56EE"/>
    <w:rsid w:val="00AA736B"/>
    <w:rsid w:val="00AB39B3"/>
    <w:rsid w:val="00AB5747"/>
    <w:rsid w:val="00AC02BF"/>
    <w:rsid w:val="00AC14C8"/>
    <w:rsid w:val="00AC39E5"/>
    <w:rsid w:val="00AC6069"/>
    <w:rsid w:val="00AC6DEB"/>
    <w:rsid w:val="00AC72D0"/>
    <w:rsid w:val="00AC74DB"/>
    <w:rsid w:val="00AD077F"/>
    <w:rsid w:val="00AD0994"/>
    <w:rsid w:val="00AD4A2F"/>
    <w:rsid w:val="00AE1F94"/>
    <w:rsid w:val="00AE3096"/>
    <w:rsid w:val="00AE395C"/>
    <w:rsid w:val="00AF5CCA"/>
    <w:rsid w:val="00AF61A5"/>
    <w:rsid w:val="00B00DB1"/>
    <w:rsid w:val="00B04CE3"/>
    <w:rsid w:val="00B072ED"/>
    <w:rsid w:val="00B10826"/>
    <w:rsid w:val="00B11AA0"/>
    <w:rsid w:val="00B15745"/>
    <w:rsid w:val="00B17966"/>
    <w:rsid w:val="00B17E98"/>
    <w:rsid w:val="00B21881"/>
    <w:rsid w:val="00B2297B"/>
    <w:rsid w:val="00B23EAF"/>
    <w:rsid w:val="00B27648"/>
    <w:rsid w:val="00B33FFD"/>
    <w:rsid w:val="00B3422D"/>
    <w:rsid w:val="00B37181"/>
    <w:rsid w:val="00B41218"/>
    <w:rsid w:val="00B42CE0"/>
    <w:rsid w:val="00B4304B"/>
    <w:rsid w:val="00B43D98"/>
    <w:rsid w:val="00B45962"/>
    <w:rsid w:val="00B464F2"/>
    <w:rsid w:val="00B46B43"/>
    <w:rsid w:val="00B46CEA"/>
    <w:rsid w:val="00B47257"/>
    <w:rsid w:val="00B50CB1"/>
    <w:rsid w:val="00B53DC0"/>
    <w:rsid w:val="00B55F4C"/>
    <w:rsid w:val="00B579BB"/>
    <w:rsid w:val="00B57CE8"/>
    <w:rsid w:val="00B61487"/>
    <w:rsid w:val="00B62300"/>
    <w:rsid w:val="00B65E32"/>
    <w:rsid w:val="00B67189"/>
    <w:rsid w:val="00B6776B"/>
    <w:rsid w:val="00B70A7B"/>
    <w:rsid w:val="00B719B1"/>
    <w:rsid w:val="00B76004"/>
    <w:rsid w:val="00B77A10"/>
    <w:rsid w:val="00B77DD2"/>
    <w:rsid w:val="00B80B33"/>
    <w:rsid w:val="00B83B95"/>
    <w:rsid w:val="00B83F19"/>
    <w:rsid w:val="00B83F82"/>
    <w:rsid w:val="00B868A7"/>
    <w:rsid w:val="00B90A79"/>
    <w:rsid w:val="00B95D1C"/>
    <w:rsid w:val="00B96F59"/>
    <w:rsid w:val="00BA53E9"/>
    <w:rsid w:val="00BA6BC7"/>
    <w:rsid w:val="00BB07A4"/>
    <w:rsid w:val="00BB1653"/>
    <w:rsid w:val="00BB2665"/>
    <w:rsid w:val="00BB344B"/>
    <w:rsid w:val="00BB3F78"/>
    <w:rsid w:val="00BB61CB"/>
    <w:rsid w:val="00BB6B9A"/>
    <w:rsid w:val="00BC32A2"/>
    <w:rsid w:val="00BC541C"/>
    <w:rsid w:val="00BC7588"/>
    <w:rsid w:val="00BD0BCA"/>
    <w:rsid w:val="00BD264A"/>
    <w:rsid w:val="00BD5ABF"/>
    <w:rsid w:val="00BE0C4A"/>
    <w:rsid w:val="00BE25A1"/>
    <w:rsid w:val="00BE2838"/>
    <w:rsid w:val="00BE2B70"/>
    <w:rsid w:val="00BE3C97"/>
    <w:rsid w:val="00BE650B"/>
    <w:rsid w:val="00BE7F9B"/>
    <w:rsid w:val="00BF0B57"/>
    <w:rsid w:val="00BF39F3"/>
    <w:rsid w:val="00BF6BCB"/>
    <w:rsid w:val="00BF7C5B"/>
    <w:rsid w:val="00C01FD1"/>
    <w:rsid w:val="00C14558"/>
    <w:rsid w:val="00C1642D"/>
    <w:rsid w:val="00C2278F"/>
    <w:rsid w:val="00C24B16"/>
    <w:rsid w:val="00C25A28"/>
    <w:rsid w:val="00C25AF8"/>
    <w:rsid w:val="00C26C69"/>
    <w:rsid w:val="00C26D3D"/>
    <w:rsid w:val="00C277D9"/>
    <w:rsid w:val="00C35B95"/>
    <w:rsid w:val="00C4326F"/>
    <w:rsid w:val="00C43542"/>
    <w:rsid w:val="00C45F6C"/>
    <w:rsid w:val="00C574C5"/>
    <w:rsid w:val="00C64E2C"/>
    <w:rsid w:val="00C658FB"/>
    <w:rsid w:val="00C6624A"/>
    <w:rsid w:val="00C66BD1"/>
    <w:rsid w:val="00C71ADE"/>
    <w:rsid w:val="00C72A12"/>
    <w:rsid w:val="00C72CE8"/>
    <w:rsid w:val="00C73C05"/>
    <w:rsid w:val="00C76819"/>
    <w:rsid w:val="00C829BB"/>
    <w:rsid w:val="00C831A0"/>
    <w:rsid w:val="00C839AB"/>
    <w:rsid w:val="00C935EC"/>
    <w:rsid w:val="00C93D9B"/>
    <w:rsid w:val="00C93E15"/>
    <w:rsid w:val="00C94FDB"/>
    <w:rsid w:val="00C95F86"/>
    <w:rsid w:val="00C9773F"/>
    <w:rsid w:val="00CA728C"/>
    <w:rsid w:val="00CB105C"/>
    <w:rsid w:val="00CB563B"/>
    <w:rsid w:val="00CB621F"/>
    <w:rsid w:val="00CB7B39"/>
    <w:rsid w:val="00CC0769"/>
    <w:rsid w:val="00CC0F70"/>
    <w:rsid w:val="00CC467C"/>
    <w:rsid w:val="00CC6AD0"/>
    <w:rsid w:val="00CC7002"/>
    <w:rsid w:val="00CC7E5E"/>
    <w:rsid w:val="00CD48C1"/>
    <w:rsid w:val="00CD4983"/>
    <w:rsid w:val="00CD555F"/>
    <w:rsid w:val="00CE00F8"/>
    <w:rsid w:val="00CE1FBC"/>
    <w:rsid w:val="00CE1FEA"/>
    <w:rsid w:val="00CE3337"/>
    <w:rsid w:val="00CE3709"/>
    <w:rsid w:val="00CE3777"/>
    <w:rsid w:val="00CE587B"/>
    <w:rsid w:val="00CE6927"/>
    <w:rsid w:val="00CE7033"/>
    <w:rsid w:val="00CE70FB"/>
    <w:rsid w:val="00CF1DE6"/>
    <w:rsid w:val="00CF3FA1"/>
    <w:rsid w:val="00CF5D93"/>
    <w:rsid w:val="00CF5DFF"/>
    <w:rsid w:val="00D019CE"/>
    <w:rsid w:val="00D037DF"/>
    <w:rsid w:val="00D07A3E"/>
    <w:rsid w:val="00D11265"/>
    <w:rsid w:val="00D11793"/>
    <w:rsid w:val="00D13FC8"/>
    <w:rsid w:val="00D169FB"/>
    <w:rsid w:val="00D17F80"/>
    <w:rsid w:val="00D20372"/>
    <w:rsid w:val="00D2059D"/>
    <w:rsid w:val="00D20CD5"/>
    <w:rsid w:val="00D22C7C"/>
    <w:rsid w:val="00D2323E"/>
    <w:rsid w:val="00D34085"/>
    <w:rsid w:val="00D3578D"/>
    <w:rsid w:val="00D3727D"/>
    <w:rsid w:val="00D425EF"/>
    <w:rsid w:val="00D472A0"/>
    <w:rsid w:val="00D51260"/>
    <w:rsid w:val="00D512BD"/>
    <w:rsid w:val="00D5528A"/>
    <w:rsid w:val="00D55FCF"/>
    <w:rsid w:val="00D5609C"/>
    <w:rsid w:val="00D626D4"/>
    <w:rsid w:val="00D62733"/>
    <w:rsid w:val="00D70526"/>
    <w:rsid w:val="00D72E8D"/>
    <w:rsid w:val="00D7533B"/>
    <w:rsid w:val="00D776D9"/>
    <w:rsid w:val="00D81A8A"/>
    <w:rsid w:val="00D848D6"/>
    <w:rsid w:val="00D86302"/>
    <w:rsid w:val="00D87C25"/>
    <w:rsid w:val="00D90928"/>
    <w:rsid w:val="00D936D1"/>
    <w:rsid w:val="00D939C1"/>
    <w:rsid w:val="00D95AED"/>
    <w:rsid w:val="00DA043A"/>
    <w:rsid w:val="00DA0AE7"/>
    <w:rsid w:val="00DA2B71"/>
    <w:rsid w:val="00DA448D"/>
    <w:rsid w:val="00DA7236"/>
    <w:rsid w:val="00DB05B7"/>
    <w:rsid w:val="00DB06E3"/>
    <w:rsid w:val="00DB1D89"/>
    <w:rsid w:val="00DB3A94"/>
    <w:rsid w:val="00DC00E4"/>
    <w:rsid w:val="00DC0372"/>
    <w:rsid w:val="00DC0580"/>
    <w:rsid w:val="00DC2CA7"/>
    <w:rsid w:val="00DD061C"/>
    <w:rsid w:val="00DD0D4B"/>
    <w:rsid w:val="00DD2DFD"/>
    <w:rsid w:val="00DD5AE5"/>
    <w:rsid w:val="00DE0718"/>
    <w:rsid w:val="00DE2784"/>
    <w:rsid w:val="00DF0FDE"/>
    <w:rsid w:val="00DF510E"/>
    <w:rsid w:val="00DF525A"/>
    <w:rsid w:val="00DF5292"/>
    <w:rsid w:val="00DF72F9"/>
    <w:rsid w:val="00DF7304"/>
    <w:rsid w:val="00DF766E"/>
    <w:rsid w:val="00E002EC"/>
    <w:rsid w:val="00E006C4"/>
    <w:rsid w:val="00E0166C"/>
    <w:rsid w:val="00E0191F"/>
    <w:rsid w:val="00E02893"/>
    <w:rsid w:val="00E058D7"/>
    <w:rsid w:val="00E06BC8"/>
    <w:rsid w:val="00E0703F"/>
    <w:rsid w:val="00E11316"/>
    <w:rsid w:val="00E11833"/>
    <w:rsid w:val="00E12789"/>
    <w:rsid w:val="00E12B22"/>
    <w:rsid w:val="00E150FF"/>
    <w:rsid w:val="00E22715"/>
    <w:rsid w:val="00E22AC6"/>
    <w:rsid w:val="00E23AE5"/>
    <w:rsid w:val="00E247B0"/>
    <w:rsid w:val="00E24DB9"/>
    <w:rsid w:val="00E27654"/>
    <w:rsid w:val="00E30A92"/>
    <w:rsid w:val="00E3257C"/>
    <w:rsid w:val="00E3447B"/>
    <w:rsid w:val="00E4093E"/>
    <w:rsid w:val="00E411F5"/>
    <w:rsid w:val="00E41A32"/>
    <w:rsid w:val="00E43C41"/>
    <w:rsid w:val="00E45573"/>
    <w:rsid w:val="00E505DF"/>
    <w:rsid w:val="00E53112"/>
    <w:rsid w:val="00E532FC"/>
    <w:rsid w:val="00E53537"/>
    <w:rsid w:val="00E555AF"/>
    <w:rsid w:val="00E61AB2"/>
    <w:rsid w:val="00E62BFD"/>
    <w:rsid w:val="00E654F7"/>
    <w:rsid w:val="00E67BBC"/>
    <w:rsid w:val="00E7093E"/>
    <w:rsid w:val="00E742FE"/>
    <w:rsid w:val="00E755FE"/>
    <w:rsid w:val="00E7589D"/>
    <w:rsid w:val="00E8033B"/>
    <w:rsid w:val="00E838BC"/>
    <w:rsid w:val="00E84080"/>
    <w:rsid w:val="00E8687E"/>
    <w:rsid w:val="00E920DE"/>
    <w:rsid w:val="00E95927"/>
    <w:rsid w:val="00EA0FA6"/>
    <w:rsid w:val="00EA15F9"/>
    <w:rsid w:val="00EA3DC6"/>
    <w:rsid w:val="00EA3F1F"/>
    <w:rsid w:val="00EA7975"/>
    <w:rsid w:val="00EA7BD7"/>
    <w:rsid w:val="00EB50AA"/>
    <w:rsid w:val="00EB5462"/>
    <w:rsid w:val="00EB5C5E"/>
    <w:rsid w:val="00EB688A"/>
    <w:rsid w:val="00EC5B7A"/>
    <w:rsid w:val="00ED0F9C"/>
    <w:rsid w:val="00ED2A52"/>
    <w:rsid w:val="00ED5271"/>
    <w:rsid w:val="00ED5CE7"/>
    <w:rsid w:val="00ED72B1"/>
    <w:rsid w:val="00EE3B55"/>
    <w:rsid w:val="00EE6794"/>
    <w:rsid w:val="00EF4018"/>
    <w:rsid w:val="00EF4376"/>
    <w:rsid w:val="00EF4713"/>
    <w:rsid w:val="00EF4A02"/>
    <w:rsid w:val="00EF5F6A"/>
    <w:rsid w:val="00EF67E1"/>
    <w:rsid w:val="00EF6B5A"/>
    <w:rsid w:val="00EF7318"/>
    <w:rsid w:val="00F00791"/>
    <w:rsid w:val="00F00E22"/>
    <w:rsid w:val="00F03CF5"/>
    <w:rsid w:val="00F066B1"/>
    <w:rsid w:val="00F10438"/>
    <w:rsid w:val="00F10921"/>
    <w:rsid w:val="00F13BE4"/>
    <w:rsid w:val="00F14F13"/>
    <w:rsid w:val="00F17AD2"/>
    <w:rsid w:val="00F2282A"/>
    <w:rsid w:val="00F24BF6"/>
    <w:rsid w:val="00F24C0C"/>
    <w:rsid w:val="00F32874"/>
    <w:rsid w:val="00F33C62"/>
    <w:rsid w:val="00F35B99"/>
    <w:rsid w:val="00F45CB8"/>
    <w:rsid w:val="00F46063"/>
    <w:rsid w:val="00F46293"/>
    <w:rsid w:val="00F46AA7"/>
    <w:rsid w:val="00F5034A"/>
    <w:rsid w:val="00F506BC"/>
    <w:rsid w:val="00F625F7"/>
    <w:rsid w:val="00F62BF9"/>
    <w:rsid w:val="00F673E2"/>
    <w:rsid w:val="00F73328"/>
    <w:rsid w:val="00F733AF"/>
    <w:rsid w:val="00F7381C"/>
    <w:rsid w:val="00F74687"/>
    <w:rsid w:val="00F80B0D"/>
    <w:rsid w:val="00F86AFC"/>
    <w:rsid w:val="00F927FB"/>
    <w:rsid w:val="00F940C0"/>
    <w:rsid w:val="00F97D26"/>
    <w:rsid w:val="00F97F9A"/>
    <w:rsid w:val="00FA3D03"/>
    <w:rsid w:val="00FA70B0"/>
    <w:rsid w:val="00FA7176"/>
    <w:rsid w:val="00FB1199"/>
    <w:rsid w:val="00FB5A40"/>
    <w:rsid w:val="00FC4699"/>
    <w:rsid w:val="00FC621D"/>
    <w:rsid w:val="00FC7616"/>
    <w:rsid w:val="00FD7516"/>
    <w:rsid w:val="00FF71FA"/>
    <w:rsid w:val="00FF7833"/>
    <w:rsid w:val="00FF7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686EBF"/>
  <w15:docId w15:val="{4CB1EF2F-6285-4556-89CA-1F15B88CF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5ABF"/>
    <w:pPr>
      <w:overflowPunct w:val="0"/>
      <w:autoSpaceDE w:val="0"/>
      <w:autoSpaceDN w:val="0"/>
      <w:adjustRightInd w:val="0"/>
      <w:textAlignment w:val="baseline"/>
    </w:pPr>
    <w:rPr>
      <w:sz w:val="24"/>
    </w:rPr>
  </w:style>
  <w:style w:type="paragraph" w:styleId="Heading1">
    <w:name w:val="heading 1"/>
    <w:basedOn w:val="Normal"/>
    <w:next w:val="Normal"/>
    <w:qFormat/>
    <w:pPr>
      <w:keepNext/>
      <w:widowControl w:val="0"/>
      <w:overflowPunct/>
      <w:autoSpaceDE/>
      <w:autoSpaceDN/>
      <w:adjustRightInd/>
      <w:textAlignment w:val="auto"/>
      <w:outlineLvl w:val="0"/>
    </w:pPr>
    <w:rPr>
      <w:rFonts w:ascii="Bookman Old Style" w:hAnsi="Bookman Old Style"/>
      <w:b/>
      <w:sz w:val="40"/>
    </w:rPr>
  </w:style>
  <w:style w:type="paragraph" w:styleId="Heading2">
    <w:name w:val="heading 2"/>
    <w:basedOn w:val="Normal"/>
    <w:next w:val="Normal"/>
    <w:qFormat/>
    <w:pPr>
      <w:keepNext/>
      <w:overflowPunct/>
      <w:autoSpaceDE/>
      <w:autoSpaceDN/>
      <w:adjustRightInd/>
      <w:spacing w:before="240" w:after="60"/>
      <w:textAlignment w:val="auto"/>
      <w:outlineLvl w:val="1"/>
    </w:pPr>
    <w:rPr>
      <w:rFonts w:ascii="Arial" w:hAnsi="Arial"/>
      <w:b/>
      <w:i/>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b/>
      <w:color w:val="000000"/>
    </w:rPr>
  </w:style>
  <w:style w:type="paragraph" w:styleId="Heading5">
    <w:name w:val="heading 5"/>
    <w:basedOn w:val="Normal"/>
    <w:next w:val="Normal"/>
    <w:qFormat/>
    <w:pPr>
      <w:keepNext/>
      <w:pBdr>
        <w:bottom w:val="single" w:sz="4" w:space="1" w:color="auto"/>
      </w:pBdr>
      <w:outlineLvl w:val="4"/>
    </w:pPr>
    <w:rPr>
      <w:b/>
    </w:rPr>
  </w:style>
  <w:style w:type="paragraph" w:styleId="Heading6">
    <w:name w:val="heading 6"/>
    <w:basedOn w:val="Normal"/>
    <w:next w:val="Normal"/>
    <w:qFormat/>
    <w:pPr>
      <w:keepNext/>
      <w:widowControl w:val="0"/>
      <w:outlineLvl w:val="5"/>
    </w:pPr>
    <w:rPr>
      <w:rFonts w:ascii="Bookman Old Style" w:hAnsi="Bookman Old Style"/>
      <w:i/>
    </w:rPr>
  </w:style>
  <w:style w:type="paragraph" w:styleId="Heading7">
    <w:name w:val="heading 7"/>
    <w:basedOn w:val="Normal"/>
    <w:next w:val="Normal"/>
    <w:link w:val="Heading7Char"/>
    <w:qFormat/>
    <w:pPr>
      <w:keepNext/>
      <w:widowControl w:val="0"/>
      <w:outlineLvl w:val="6"/>
    </w:pPr>
    <w:rPr>
      <w:rFonts w:ascii="Bookman Old Style" w:hAnsi="Bookman Old Style"/>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overflowPunct/>
      <w:autoSpaceDE/>
      <w:autoSpaceDN/>
      <w:adjustRightInd/>
      <w:textAlignment w:val="auto"/>
    </w:pPr>
  </w:style>
  <w:style w:type="paragraph" w:styleId="Header">
    <w:name w:val="header"/>
    <w:basedOn w:val="Normal"/>
    <w:link w:val="HeaderChar"/>
    <w:pPr>
      <w:tabs>
        <w:tab w:val="center" w:pos="4320"/>
        <w:tab w:val="right" w:pos="8640"/>
      </w:tabs>
      <w:overflowPunct/>
      <w:autoSpaceDE/>
      <w:autoSpaceDN/>
      <w:adjustRightInd/>
      <w:textAlignment w:val="auto"/>
    </w:pPr>
  </w:style>
  <w:style w:type="paragraph" w:styleId="Title">
    <w:name w:val="Title"/>
    <w:basedOn w:val="Normal"/>
    <w:link w:val="TitleChar"/>
    <w:qFormat/>
    <w:pPr>
      <w:overflowPunct/>
      <w:autoSpaceDE/>
      <w:autoSpaceDN/>
      <w:adjustRightInd/>
      <w:jc w:val="center"/>
      <w:textAlignment w:val="auto"/>
    </w:pPr>
    <w:rPr>
      <w:b/>
      <w:i/>
      <w:sz w:val="28"/>
    </w:rPr>
  </w:style>
  <w:style w:type="paragraph" w:styleId="Subtitle">
    <w:name w:val="Subtitle"/>
    <w:basedOn w:val="Normal"/>
    <w:link w:val="SubtitleChar"/>
    <w:qFormat/>
    <w:pPr>
      <w:pBdr>
        <w:bottom w:val="single" w:sz="4" w:space="1" w:color="auto"/>
      </w:pBdr>
      <w:overflowPunct/>
      <w:autoSpaceDE/>
      <w:autoSpaceDN/>
      <w:adjustRightInd/>
      <w:textAlignment w:val="auto"/>
    </w:pPr>
    <w:rPr>
      <w:b/>
    </w:rPr>
  </w:style>
  <w:style w:type="character" w:styleId="PageNumber">
    <w:name w:val="page number"/>
    <w:basedOn w:val="DefaultParagraphFont"/>
  </w:style>
  <w:style w:type="paragraph" w:styleId="BodyTextIndent">
    <w:name w:val="Body Text Indent"/>
    <w:basedOn w:val="Normal"/>
    <w:pPr>
      <w:numPr>
        <w:ilvl w:val="12"/>
      </w:numPr>
      <w:overflowPunct/>
      <w:autoSpaceDE/>
      <w:autoSpaceDN/>
      <w:adjustRightInd/>
      <w:ind w:firstLine="720"/>
      <w:textAlignment w:val="auto"/>
    </w:pPr>
  </w:style>
  <w:style w:type="paragraph" w:styleId="BodyTextIndent2">
    <w:name w:val="Body Text Indent 2"/>
    <w:basedOn w:val="Normal"/>
    <w:pPr>
      <w:widowControl w:val="0"/>
      <w:tabs>
        <w:tab w:val="left" w:pos="-1440"/>
      </w:tabs>
      <w:overflowPunct/>
      <w:autoSpaceDE/>
      <w:autoSpaceDN/>
      <w:adjustRightInd/>
      <w:ind w:left="720" w:hanging="720"/>
      <w:jc w:val="center"/>
      <w:textAlignment w:val="auto"/>
    </w:pPr>
    <w:rPr>
      <w:b/>
      <w:i/>
      <w:sz w:val="28"/>
    </w:rPr>
  </w:style>
  <w:style w:type="paragraph" w:styleId="BodyText">
    <w:name w:val="Body Text"/>
    <w:basedOn w:val="Normal"/>
    <w:pPr>
      <w:widowControl w:val="0"/>
      <w:tabs>
        <w:tab w:val="left" w:pos="-1440"/>
      </w:tabs>
      <w:overflowPunct/>
      <w:autoSpaceDE/>
      <w:autoSpaceDN/>
      <w:adjustRightInd/>
      <w:jc w:val="center"/>
      <w:textAlignment w:val="auto"/>
    </w:pPr>
    <w:rPr>
      <w:b/>
      <w:i/>
      <w:sz w:val="28"/>
    </w:rPr>
  </w:style>
  <w:style w:type="paragraph" w:styleId="EndnoteText">
    <w:name w:val="endnote text"/>
    <w:basedOn w:val="Normal"/>
    <w:semiHidden/>
    <w:pPr>
      <w:widowControl w:val="0"/>
      <w:overflowPunct/>
      <w:autoSpaceDE/>
      <w:autoSpaceDN/>
      <w:adjustRightInd/>
      <w:textAlignment w:val="auto"/>
    </w:pPr>
    <w:rPr>
      <w:rFonts w:ascii="Courier New" w:hAnsi="Courier New"/>
    </w:rPr>
  </w:style>
  <w:style w:type="paragraph" w:styleId="BodyText2">
    <w:name w:val="Body Text 2"/>
    <w:basedOn w:val="Normal"/>
    <w:pPr>
      <w:overflowPunct/>
      <w:autoSpaceDE/>
      <w:autoSpaceDN/>
      <w:adjustRightInd/>
      <w:jc w:val="center"/>
      <w:textAlignment w:val="auto"/>
    </w:pPr>
    <w:rPr>
      <w:b/>
      <w:sz w:val="32"/>
    </w:rPr>
  </w:style>
  <w:style w:type="paragraph" w:styleId="BodyText3">
    <w:name w:val="Body Text 3"/>
    <w:basedOn w:val="Normal"/>
    <w:pPr>
      <w:jc w:val="both"/>
    </w:p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BodyTextIndent3">
    <w:name w:val="Body Text Indent 3"/>
    <w:basedOn w:val="Normal"/>
    <w:pPr>
      <w:ind w:left="720"/>
    </w:pPr>
  </w:style>
  <w:style w:type="character" w:styleId="CommentReference">
    <w:name w:val="annotation reference"/>
    <w:rPr>
      <w:sz w:val="16"/>
    </w:rPr>
  </w:style>
  <w:style w:type="paragraph" w:styleId="CommentText">
    <w:name w:val="annotation text"/>
    <w:basedOn w:val="Normal"/>
    <w:link w:val="CommentTextChar"/>
    <w:rPr>
      <w:sz w:val="20"/>
    </w:rPr>
  </w:style>
  <w:style w:type="paragraph" w:styleId="PlainText">
    <w:name w:val="Plain Text"/>
    <w:basedOn w:val="Normal"/>
    <w:pPr>
      <w:overflowPunct/>
      <w:autoSpaceDE/>
      <w:autoSpaceDN/>
      <w:adjustRightInd/>
      <w:textAlignment w:val="auto"/>
    </w:pPr>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sid w:val="00FA5BE1"/>
    <w:rPr>
      <w:b/>
      <w:bCs/>
    </w:rPr>
  </w:style>
  <w:style w:type="paragraph" w:styleId="DocumentMap">
    <w:name w:val="Document Map"/>
    <w:basedOn w:val="Normal"/>
    <w:semiHidden/>
    <w:rsid w:val="006601A7"/>
    <w:pPr>
      <w:shd w:val="clear" w:color="auto" w:fill="000080"/>
    </w:pPr>
    <w:rPr>
      <w:rFonts w:ascii="Tahoma" w:hAnsi="Tahoma" w:cs="Tahoma"/>
    </w:rPr>
  </w:style>
  <w:style w:type="paragraph" w:styleId="List2">
    <w:name w:val="List 2"/>
    <w:basedOn w:val="Normal"/>
    <w:rsid w:val="0052426A"/>
    <w:pPr>
      <w:overflowPunct/>
      <w:autoSpaceDE/>
      <w:autoSpaceDN/>
      <w:adjustRightInd/>
      <w:ind w:left="720" w:hanging="360"/>
      <w:textAlignment w:val="auto"/>
    </w:pPr>
    <w:rPr>
      <w:sz w:val="20"/>
    </w:rPr>
  </w:style>
  <w:style w:type="character" w:styleId="FollowedHyperlink">
    <w:name w:val="FollowedHyperlink"/>
    <w:rsid w:val="00BD5ABF"/>
    <w:rPr>
      <w:color w:val="0000FF"/>
      <w:u w:val="single"/>
    </w:rPr>
  </w:style>
  <w:style w:type="table" w:styleId="TableGrid">
    <w:name w:val="Table Grid"/>
    <w:basedOn w:val="TableNormal"/>
    <w:uiPriority w:val="59"/>
    <w:rsid w:val="002F453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108B"/>
    <w:pPr>
      <w:ind w:left="720"/>
    </w:pPr>
  </w:style>
  <w:style w:type="character" w:customStyle="1" w:styleId="Heading7Char">
    <w:name w:val="Heading 7 Char"/>
    <w:link w:val="Heading7"/>
    <w:rsid w:val="00E41A32"/>
    <w:rPr>
      <w:rFonts w:ascii="Bookman Old Style" w:hAnsi="Bookman Old Style"/>
      <w:i/>
    </w:rPr>
  </w:style>
  <w:style w:type="character" w:customStyle="1" w:styleId="TitleChar">
    <w:name w:val="Title Char"/>
    <w:link w:val="Title"/>
    <w:rsid w:val="00B41218"/>
    <w:rPr>
      <w:b/>
      <w:i/>
      <w:sz w:val="28"/>
    </w:rPr>
  </w:style>
  <w:style w:type="character" w:customStyle="1" w:styleId="FooterChar">
    <w:name w:val="Footer Char"/>
    <w:link w:val="Footer"/>
    <w:uiPriority w:val="99"/>
    <w:rsid w:val="002C0D23"/>
    <w:rPr>
      <w:sz w:val="24"/>
    </w:rPr>
  </w:style>
  <w:style w:type="character" w:customStyle="1" w:styleId="SubtitleChar">
    <w:name w:val="Subtitle Char"/>
    <w:link w:val="Subtitle"/>
    <w:rsid w:val="002C0D23"/>
    <w:rPr>
      <w:b/>
      <w:sz w:val="24"/>
    </w:rPr>
  </w:style>
  <w:style w:type="character" w:customStyle="1" w:styleId="FootnoteTextChar">
    <w:name w:val="Footnote Text Char"/>
    <w:link w:val="FootnoteText"/>
    <w:semiHidden/>
    <w:rsid w:val="00303C49"/>
  </w:style>
  <w:style w:type="character" w:customStyle="1" w:styleId="CommentTextChar">
    <w:name w:val="Comment Text Char"/>
    <w:link w:val="CommentText"/>
    <w:rsid w:val="00602388"/>
  </w:style>
  <w:style w:type="table" w:styleId="LightList-Accent3">
    <w:name w:val="Light List Accent 3"/>
    <w:basedOn w:val="TableNormal"/>
    <w:uiPriority w:val="61"/>
    <w:rsid w:val="009372B8"/>
    <w:rPr>
      <w:rFonts w:asciiTheme="minorHAnsi" w:eastAsiaTheme="minorEastAsia" w:hAnsiTheme="minorHAnsi" w:cstheme="minorBidi"/>
      <w:sz w:val="22"/>
      <w:szCs w:val="22"/>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e3Deffects3">
    <w:name w:val="Table 3D effects 3"/>
    <w:basedOn w:val="TableNormal"/>
    <w:rsid w:val="009372B8"/>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372B8"/>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372B8"/>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372B8"/>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umns2">
    <w:name w:val="Table Columns 2"/>
    <w:basedOn w:val="TableNormal"/>
    <w:rsid w:val="009372B8"/>
    <w:pPr>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372B8"/>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5">
    <w:name w:val="Table Columns 5"/>
    <w:basedOn w:val="TableNormal"/>
    <w:rsid w:val="009372B8"/>
    <w:pPr>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372B8"/>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372B8"/>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9372B8"/>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372B8"/>
    <w:pPr>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372B8"/>
    <w:pPr>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372B8"/>
    <w:pPr>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B70A7B"/>
    <w:rPr>
      <w:sz w:val="24"/>
    </w:rPr>
  </w:style>
  <w:style w:type="character" w:customStyle="1" w:styleId="HeaderChar">
    <w:name w:val="Header Char"/>
    <w:basedOn w:val="DefaultParagraphFont"/>
    <w:link w:val="Header"/>
    <w:rsid w:val="007E3328"/>
    <w:rPr>
      <w:sz w:val="24"/>
    </w:rPr>
  </w:style>
  <w:style w:type="character" w:styleId="EndnoteReference">
    <w:name w:val="endnote reference"/>
    <w:basedOn w:val="DefaultParagraphFont"/>
    <w:rsid w:val="000354BD"/>
    <w:rPr>
      <w:vertAlign w:val="superscript"/>
    </w:rPr>
  </w:style>
  <w:style w:type="paragraph" w:styleId="NormalWeb">
    <w:name w:val="Normal (Web)"/>
    <w:basedOn w:val="Normal"/>
    <w:uiPriority w:val="99"/>
    <w:unhideWhenUsed/>
    <w:rsid w:val="004C6630"/>
    <w:pPr>
      <w:overflowPunct/>
      <w:autoSpaceDE/>
      <w:autoSpaceDN/>
      <w:adjustRightInd/>
      <w:spacing w:before="100" w:beforeAutospacing="1" w:after="100" w:afterAutospacing="1"/>
      <w:textAlignment w:val="auto"/>
    </w:pPr>
    <w:rPr>
      <w:szCs w:val="24"/>
    </w:rPr>
  </w:style>
  <w:style w:type="character" w:styleId="UnresolvedMention">
    <w:name w:val="Unresolved Mention"/>
    <w:basedOn w:val="DefaultParagraphFont"/>
    <w:uiPriority w:val="99"/>
    <w:semiHidden/>
    <w:unhideWhenUsed/>
    <w:rsid w:val="007B2C4D"/>
    <w:rPr>
      <w:color w:val="605E5C"/>
      <w:shd w:val="clear" w:color="auto" w:fill="E1DFDD"/>
    </w:rPr>
  </w:style>
  <w:style w:type="character" w:customStyle="1" w:styleId="normaltextrun">
    <w:name w:val="normaltextrun"/>
    <w:basedOn w:val="DefaultParagraphFont"/>
    <w:rsid w:val="00157971"/>
  </w:style>
  <w:style w:type="paragraph" w:customStyle="1" w:styleId="paragraph">
    <w:name w:val="paragraph"/>
    <w:basedOn w:val="Normal"/>
    <w:rsid w:val="00CB621F"/>
    <w:pPr>
      <w:overflowPunct/>
      <w:autoSpaceDE/>
      <w:autoSpaceDN/>
      <w:adjustRightInd/>
      <w:spacing w:before="100" w:beforeAutospacing="1" w:after="100" w:afterAutospacing="1"/>
      <w:textAlignment w:val="auto"/>
    </w:pPr>
    <w:rPr>
      <w:szCs w:val="24"/>
    </w:rPr>
  </w:style>
  <w:style w:type="paragraph" w:customStyle="1" w:styleId="Default">
    <w:name w:val="Default"/>
    <w:rsid w:val="00E742FE"/>
    <w:pPr>
      <w:autoSpaceDE w:val="0"/>
      <w:autoSpaceDN w:val="0"/>
      <w:adjustRightInd w:val="0"/>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29415">
      <w:bodyDiv w:val="1"/>
      <w:marLeft w:val="0"/>
      <w:marRight w:val="0"/>
      <w:marTop w:val="0"/>
      <w:marBottom w:val="0"/>
      <w:divBdr>
        <w:top w:val="none" w:sz="0" w:space="0" w:color="auto"/>
        <w:left w:val="none" w:sz="0" w:space="0" w:color="auto"/>
        <w:bottom w:val="none" w:sz="0" w:space="0" w:color="auto"/>
        <w:right w:val="none" w:sz="0" w:space="0" w:color="auto"/>
      </w:divBdr>
      <w:divsChild>
        <w:div w:id="562328564">
          <w:marLeft w:val="0"/>
          <w:marRight w:val="0"/>
          <w:marTop w:val="0"/>
          <w:marBottom w:val="0"/>
          <w:divBdr>
            <w:top w:val="none" w:sz="0" w:space="0" w:color="auto"/>
            <w:left w:val="none" w:sz="0" w:space="0" w:color="auto"/>
            <w:bottom w:val="none" w:sz="0" w:space="0" w:color="auto"/>
            <w:right w:val="none" w:sz="0" w:space="0" w:color="auto"/>
          </w:divBdr>
          <w:divsChild>
            <w:div w:id="1822385106">
              <w:marLeft w:val="0"/>
              <w:marRight w:val="0"/>
              <w:marTop w:val="0"/>
              <w:marBottom w:val="0"/>
              <w:divBdr>
                <w:top w:val="none" w:sz="0" w:space="0" w:color="auto"/>
                <w:left w:val="none" w:sz="0" w:space="0" w:color="auto"/>
                <w:bottom w:val="none" w:sz="0" w:space="0" w:color="auto"/>
                <w:right w:val="none" w:sz="0" w:space="0" w:color="auto"/>
              </w:divBdr>
              <w:divsChild>
                <w:div w:id="28666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30064">
      <w:bodyDiv w:val="1"/>
      <w:marLeft w:val="0"/>
      <w:marRight w:val="0"/>
      <w:marTop w:val="0"/>
      <w:marBottom w:val="0"/>
      <w:divBdr>
        <w:top w:val="none" w:sz="0" w:space="0" w:color="auto"/>
        <w:left w:val="none" w:sz="0" w:space="0" w:color="auto"/>
        <w:bottom w:val="none" w:sz="0" w:space="0" w:color="auto"/>
        <w:right w:val="none" w:sz="0" w:space="0" w:color="auto"/>
      </w:divBdr>
    </w:div>
    <w:div w:id="138234800">
      <w:bodyDiv w:val="1"/>
      <w:marLeft w:val="0"/>
      <w:marRight w:val="0"/>
      <w:marTop w:val="0"/>
      <w:marBottom w:val="0"/>
      <w:divBdr>
        <w:top w:val="none" w:sz="0" w:space="0" w:color="auto"/>
        <w:left w:val="none" w:sz="0" w:space="0" w:color="auto"/>
        <w:bottom w:val="none" w:sz="0" w:space="0" w:color="auto"/>
        <w:right w:val="none" w:sz="0" w:space="0" w:color="auto"/>
      </w:divBdr>
    </w:div>
    <w:div w:id="243999297">
      <w:bodyDiv w:val="1"/>
      <w:marLeft w:val="0"/>
      <w:marRight w:val="0"/>
      <w:marTop w:val="0"/>
      <w:marBottom w:val="0"/>
      <w:divBdr>
        <w:top w:val="none" w:sz="0" w:space="0" w:color="auto"/>
        <w:left w:val="none" w:sz="0" w:space="0" w:color="auto"/>
        <w:bottom w:val="none" w:sz="0" w:space="0" w:color="auto"/>
        <w:right w:val="none" w:sz="0" w:space="0" w:color="auto"/>
      </w:divBdr>
    </w:div>
    <w:div w:id="288781581">
      <w:bodyDiv w:val="1"/>
      <w:marLeft w:val="0"/>
      <w:marRight w:val="0"/>
      <w:marTop w:val="0"/>
      <w:marBottom w:val="0"/>
      <w:divBdr>
        <w:top w:val="none" w:sz="0" w:space="0" w:color="auto"/>
        <w:left w:val="none" w:sz="0" w:space="0" w:color="auto"/>
        <w:bottom w:val="none" w:sz="0" w:space="0" w:color="auto"/>
        <w:right w:val="none" w:sz="0" w:space="0" w:color="auto"/>
      </w:divBdr>
    </w:div>
    <w:div w:id="389377947">
      <w:bodyDiv w:val="1"/>
      <w:marLeft w:val="0"/>
      <w:marRight w:val="0"/>
      <w:marTop w:val="0"/>
      <w:marBottom w:val="0"/>
      <w:divBdr>
        <w:top w:val="none" w:sz="0" w:space="0" w:color="auto"/>
        <w:left w:val="none" w:sz="0" w:space="0" w:color="auto"/>
        <w:bottom w:val="none" w:sz="0" w:space="0" w:color="auto"/>
        <w:right w:val="none" w:sz="0" w:space="0" w:color="auto"/>
      </w:divBdr>
    </w:div>
    <w:div w:id="417941363">
      <w:bodyDiv w:val="1"/>
      <w:marLeft w:val="0"/>
      <w:marRight w:val="0"/>
      <w:marTop w:val="0"/>
      <w:marBottom w:val="0"/>
      <w:divBdr>
        <w:top w:val="none" w:sz="0" w:space="0" w:color="auto"/>
        <w:left w:val="none" w:sz="0" w:space="0" w:color="auto"/>
        <w:bottom w:val="none" w:sz="0" w:space="0" w:color="auto"/>
        <w:right w:val="none" w:sz="0" w:space="0" w:color="auto"/>
      </w:divBdr>
    </w:div>
    <w:div w:id="526679969">
      <w:bodyDiv w:val="1"/>
      <w:marLeft w:val="0"/>
      <w:marRight w:val="0"/>
      <w:marTop w:val="0"/>
      <w:marBottom w:val="0"/>
      <w:divBdr>
        <w:top w:val="none" w:sz="0" w:space="0" w:color="auto"/>
        <w:left w:val="none" w:sz="0" w:space="0" w:color="auto"/>
        <w:bottom w:val="none" w:sz="0" w:space="0" w:color="auto"/>
        <w:right w:val="none" w:sz="0" w:space="0" w:color="auto"/>
      </w:divBdr>
    </w:div>
    <w:div w:id="597717489">
      <w:bodyDiv w:val="1"/>
      <w:marLeft w:val="0"/>
      <w:marRight w:val="0"/>
      <w:marTop w:val="0"/>
      <w:marBottom w:val="0"/>
      <w:divBdr>
        <w:top w:val="none" w:sz="0" w:space="0" w:color="auto"/>
        <w:left w:val="none" w:sz="0" w:space="0" w:color="auto"/>
        <w:bottom w:val="none" w:sz="0" w:space="0" w:color="auto"/>
        <w:right w:val="none" w:sz="0" w:space="0" w:color="auto"/>
      </w:divBdr>
    </w:div>
    <w:div w:id="629554382">
      <w:bodyDiv w:val="1"/>
      <w:marLeft w:val="0"/>
      <w:marRight w:val="0"/>
      <w:marTop w:val="0"/>
      <w:marBottom w:val="0"/>
      <w:divBdr>
        <w:top w:val="none" w:sz="0" w:space="0" w:color="auto"/>
        <w:left w:val="none" w:sz="0" w:space="0" w:color="auto"/>
        <w:bottom w:val="none" w:sz="0" w:space="0" w:color="auto"/>
        <w:right w:val="none" w:sz="0" w:space="0" w:color="auto"/>
      </w:divBdr>
    </w:div>
    <w:div w:id="713116919">
      <w:bodyDiv w:val="1"/>
      <w:marLeft w:val="0"/>
      <w:marRight w:val="0"/>
      <w:marTop w:val="0"/>
      <w:marBottom w:val="0"/>
      <w:divBdr>
        <w:top w:val="none" w:sz="0" w:space="0" w:color="auto"/>
        <w:left w:val="none" w:sz="0" w:space="0" w:color="auto"/>
        <w:bottom w:val="none" w:sz="0" w:space="0" w:color="auto"/>
        <w:right w:val="none" w:sz="0" w:space="0" w:color="auto"/>
      </w:divBdr>
    </w:div>
    <w:div w:id="769618590">
      <w:bodyDiv w:val="1"/>
      <w:marLeft w:val="0"/>
      <w:marRight w:val="0"/>
      <w:marTop w:val="0"/>
      <w:marBottom w:val="0"/>
      <w:divBdr>
        <w:top w:val="none" w:sz="0" w:space="0" w:color="auto"/>
        <w:left w:val="none" w:sz="0" w:space="0" w:color="auto"/>
        <w:bottom w:val="none" w:sz="0" w:space="0" w:color="auto"/>
        <w:right w:val="none" w:sz="0" w:space="0" w:color="auto"/>
      </w:divBdr>
      <w:divsChild>
        <w:div w:id="101268755">
          <w:marLeft w:val="0"/>
          <w:marRight w:val="0"/>
          <w:marTop w:val="0"/>
          <w:marBottom w:val="0"/>
          <w:divBdr>
            <w:top w:val="none" w:sz="0" w:space="0" w:color="auto"/>
            <w:left w:val="none" w:sz="0" w:space="0" w:color="auto"/>
            <w:bottom w:val="none" w:sz="0" w:space="0" w:color="auto"/>
            <w:right w:val="none" w:sz="0" w:space="0" w:color="auto"/>
          </w:divBdr>
          <w:divsChild>
            <w:div w:id="1623000028">
              <w:marLeft w:val="0"/>
              <w:marRight w:val="0"/>
              <w:marTop w:val="0"/>
              <w:marBottom w:val="0"/>
              <w:divBdr>
                <w:top w:val="none" w:sz="0" w:space="0" w:color="auto"/>
                <w:left w:val="none" w:sz="0" w:space="0" w:color="auto"/>
                <w:bottom w:val="none" w:sz="0" w:space="0" w:color="auto"/>
                <w:right w:val="none" w:sz="0" w:space="0" w:color="auto"/>
              </w:divBdr>
              <w:divsChild>
                <w:div w:id="122113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571154">
      <w:bodyDiv w:val="1"/>
      <w:marLeft w:val="0"/>
      <w:marRight w:val="0"/>
      <w:marTop w:val="0"/>
      <w:marBottom w:val="0"/>
      <w:divBdr>
        <w:top w:val="none" w:sz="0" w:space="0" w:color="auto"/>
        <w:left w:val="none" w:sz="0" w:space="0" w:color="auto"/>
        <w:bottom w:val="none" w:sz="0" w:space="0" w:color="auto"/>
        <w:right w:val="none" w:sz="0" w:space="0" w:color="auto"/>
      </w:divBdr>
    </w:div>
    <w:div w:id="970667533">
      <w:bodyDiv w:val="1"/>
      <w:marLeft w:val="0"/>
      <w:marRight w:val="0"/>
      <w:marTop w:val="0"/>
      <w:marBottom w:val="0"/>
      <w:divBdr>
        <w:top w:val="none" w:sz="0" w:space="0" w:color="auto"/>
        <w:left w:val="none" w:sz="0" w:space="0" w:color="auto"/>
        <w:bottom w:val="none" w:sz="0" w:space="0" w:color="auto"/>
        <w:right w:val="none" w:sz="0" w:space="0" w:color="auto"/>
      </w:divBdr>
    </w:div>
    <w:div w:id="1009597389">
      <w:bodyDiv w:val="1"/>
      <w:marLeft w:val="0"/>
      <w:marRight w:val="0"/>
      <w:marTop w:val="0"/>
      <w:marBottom w:val="0"/>
      <w:divBdr>
        <w:top w:val="none" w:sz="0" w:space="0" w:color="auto"/>
        <w:left w:val="none" w:sz="0" w:space="0" w:color="auto"/>
        <w:bottom w:val="none" w:sz="0" w:space="0" w:color="auto"/>
        <w:right w:val="none" w:sz="0" w:space="0" w:color="auto"/>
      </w:divBdr>
    </w:div>
    <w:div w:id="1106120492">
      <w:bodyDiv w:val="1"/>
      <w:marLeft w:val="0"/>
      <w:marRight w:val="0"/>
      <w:marTop w:val="0"/>
      <w:marBottom w:val="0"/>
      <w:divBdr>
        <w:top w:val="none" w:sz="0" w:space="0" w:color="auto"/>
        <w:left w:val="none" w:sz="0" w:space="0" w:color="auto"/>
        <w:bottom w:val="none" w:sz="0" w:space="0" w:color="auto"/>
        <w:right w:val="none" w:sz="0" w:space="0" w:color="auto"/>
      </w:divBdr>
    </w:div>
    <w:div w:id="1199275963">
      <w:bodyDiv w:val="1"/>
      <w:marLeft w:val="0"/>
      <w:marRight w:val="0"/>
      <w:marTop w:val="0"/>
      <w:marBottom w:val="0"/>
      <w:divBdr>
        <w:top w:val="none" w:sz="0" w:space="0" w:color="auto"/>
        <w:left w:val="none" w:sz="0" w:space="0" w:color="auto"/>
        <w:bottom w:val="none" w:sz="0" w:space="0" w:color="auto"/>
        <w:right w:val="none" w:sz="0" w:space="0" w:color="auto"/>
      </w:divBdr>
    </w:div>
    <w:div w:id="1214543638">
      <w:bodyDiv w:val="1"/>
      <w:marLeft w:val="0"/>
      <w:marRight w:val="0"/>
      <w:marTop w:val="0"/>
      <w:marBottom w:val="0"/>
      <w:divBdr>
        <w:top w:val="none" w:sz="0" w:space="0" w:color="auto"/>
        <w:left w:val="none" w:sz="0" w:space="0" w:color="auto"/>
        <w:bottom w:val="none" w:sz="0" w:space="0" w:color="auto"/>
        <w:right w:val="none" w:sz="0" w:space="0" w:color="auto"/>
      </w:divBdr>
    </w:div>
    <w:div w:id="1291204302">
      <w:bodyDiv w:val="1"/>
      <w:marLeft w:val="0"/>
      <w:marRight w:val="0"/>
      <w:marTop w:val="0"/>
      <w:marBottom w:val="0"/>
      <w:divBdr>
        <w:top w:val="none" w:sz="0" w:space="0" w:color="auto"/>
        <w:left w:val="none" w:sz="0" w:space="0" w:color="auto"/>
        <w:bottom w:val="none" w:sz="0" w:space="0" w:color="auto"/>
        <w:right w:val="none" w:sz="0" w:space="0" w:color="auto"/>
      </w:divBdr>
    </w:div>
    <w:div w:id="1349912210">
      <w:bodyDiv w:val="1"/>
      <w:marLeft w:val="0"/>
      <w:marRight w:val="0"/>
      <w:marTop w:val="0"/>
      <w:marBottom w:val="0"/>
      <w:divBdr>
        <w:top w:val="none" w:sz="0" w:space="0" w:color="auto"/>
        <w:left w:val="none" w:sz="0" w:space="0" w:color="auto"/>
        <w:bottom w:val="none" w:sz="0" w:space="0" w:color="auto"/>
        <w:right w:val="none" w:sz="0" w:space="0" w:color="auto"/>
      </w:divBdr>
    </w:div>
    <w:div w:id="1362121171">
      <w:bodyDiv w:val="1"/>
      <w:marLeft w:val="0"/>
      <w:marRight w:val="0"/>
      <w:marTop w:val="0"/>
      <w:marBottom w:val="0"/>
      <w:divBdr>
        <w:top w:val="none" w:sz="0" w:space="0" w:color="auto"/>
        <w:left w:val="none" w:sz="0" w:space="0" w:color="auto"/>
        <w:bottom w:val="none" w:sz="0" w:space="0" w:color="auto"/>
        <w:right w:val="none" w:sz="0" w:space="0" w:color="auto"/>
      </w:divBdr>
    </w:div>
    <w:div w:id="1481266788">
      <w:bodyDiv w:val="1"/>
      <w:marLeft w:val="0"/>
      <w:marRight w:val="0"/>
      <w:marTop w:val="0"/>
      <w:marBottom w:val="0"/>
      <w:divBdr>
        <w:top w:val="none" w:sz="0" w:space="0" w:color="auto"/>
        <w:left w:val="none" w:sz="0" w:space="0" w:color="auto"/>
        <w:bottom w:val="none" w:sz="0" w:space="0" w:color="auto"/>
        <w:right w:val="none" w:sz="0" w:space="0" w:color="auto"/>
      </w:divBdr>
    </w:div>
    <w:div w:id="1481923854">
      <w:bodyDiv w:val="1"/>
      <w:marLeft w:val="0"/>
      <w:marRight w:val="0"/>
      <w:marTop w:val="0"/>
      <w:marBottom w:val="0"/>
      <w:divBdr>
        <w:top w:val="none" w:sz="0" w:space="0" w:color="auto"/>
        <w:left w:val="none" w:sz="0" w:space="0" w:color="auto"/>
        <w:bottom w:val="none" w:sz="0" w:space="0" w:color="auto"/>
        <w:right w:val="none" w:sz="0" w:space="0" w:color="auto"/>
      </w:divBdr>
      <w:divsChild>
        <w:div w:id="774138222">
          <w:marLeft w:val="0"/>
          <w:marRight w:val="0"/>
          <w:marTop w:val="0"/>
          <w:marBottom w:val="0"/>
          <w:divBdr>
            <w:top w:val="none" w:sz="0" w:space="0" w:color="auto"/>
            <w:left w:val="none" w:sz="0" w:space="0" w:color="auto"/>
            <w:bottom w:val="none" w:sz="0" w:space="0" w:color="auto"/>
            <w:right w:val="none" w:sz="0" w:space="0" w:color="auto"/>
          </w:divBdr>
          <w:divsChild>
            <w:div w:id="982808419">
              <w:marLeft w:val="0"/>
              <w:marRight w:val="0"/>
              <w:marTop w:val="0"/>
              <w:marBottom w:val="0"/>
              <w:divBdr>
                <w:top w:val="none" w:sz="0" w:space="0" w:color="auto"/>
                <w:left w:val="none" w:sz="0" w:space="0" w:color="auto"/>
                <w:bottom w:val="none" w:sz="0" w:space="0" w:color="auto"/>
                <w:right w:val="none" w:sz="0" w:space="0" w:color="auto"/>
              </w:divBdr>
              <w:divsChild>
                <w:div w:id="131395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801705">
      <w:bodyDiv w:val="1"/>
      <w:marLeft w:val="0"/>
      <w:marRight w:val="0"/>
      <w:marTop w:val="0"/>
      <w:marBottom w:val="0"/>
      <w:divBdr>
        <w:top w:val="none" w:sz="0" w:space="0" w:color="auto"/>
        <w:left w:val="none" w:sz="0" w:space="0" w:color="auto"/>
        <w:bottom w:val="none" w:sz="0" w:space="0" w:color="auto"/>
        <w:right w:val="none" w:sz="0" w:space="0" w:color="auto"/>
      </w:divBdr>
    </w:div>
    <w:div w:id="1912539048">
      <w:bodyDiv w:val="1"/>
      <w:marLeft w:val="0"/>
      <w:marRight w:val="0"/>
      <w:marTop w:val="0"/>
      <w:marBottom w:val="0"/>
      <w:divBdr>
        <w:top w:val="none" w:sz="0" w:space="0" w:color="auto"/>
        <w:left w:val="none" w:sz="0" w:space="0" w:color="auto"/>
        <w:bottom w:val="none" w:sz="0" w:space="0" w:color="auto"/>
        <w:right w:val="none" w:sz="0" w:space="0" w:color="auto"/>
      </w:divBdr>
    </w:div>
    <w:div w:id="1986278809">
      <w:bodyDiv w:val="1"/>
      <w:marLeft w:val="0"/>
      <w:marRight w:val="0"/>
      <w:marTop w:val="0"/>
      <w:marBottom w:val="0"/>
      <w:divBdr>
        <w:top w:val="none" w:sz="0" w:space="0" w:color="auto"/>
        <w:left w:val="none" w:sz="0" w:space="0" w:color="auto"/>
        <w:bottom w:val="none" w:sz="0" w:space="0" w:color="auto"/>
        <w:right w:val="none" w:sz="0" w:space="0" w:color="auto"/>
      </w:divBdr>
      <w:divsChild>
        <w:div w:id="1399549893">
          <w:marLeft w:val="0"/>
          <w:marRight w:val="0"/>
          <w:marTop w:val="0"/>
          <w:marBottom w:val="0"/>
          <w:divBdr>
            <w:top w:val="none" w:sz="0" w:space="0" w:color="auto"/>
            <w:left w:val="none" w:sz="0" w:space="0" w:color="auto"/>
            <w:bottom w:val="none" w:sz="0" w:space="0" w:color="auto"/>
            <w:right w:val="none" w:sz="0" w:space="0" w:color="auto"/>
          </w:divBdr>
          <w:divsChild>
            <w:div w:id="1592853940">
              <w:marLeft w:val="0"/>
              <w:marRight w:val="0"/>
              <w:marTop w:val="0"/>
              <w:marBottom w:val="0"/>
              <w:divBdr>
                <w:top w:val="none" w:sz="0" w:space="0" w:color="auto"/>
                <w:left w:val="none" w:sz="0" w:space="0" w:color="auto"/>
                <w:bottom w:val="none" w:sz="0" w:space="0" w:color="auto"/>
                <w:right w:val="none" w:sz="0" w:space="0" w:color="auto"/>
              </w:divBdr>
              <w:divsChild>
                <w:div w:id="95972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554604">
      <w:bodyDiv w:val="1"/>
      <w:marLeft w:val="0"/>
      <w:marRight w:val="0"/>
      <w:marTop w:val="0"/>
      <w:marBottom w:val="0"/>
      <w:divBdr>
        <w:top w:val="none" w:sz="0" w:space="0" w:color="auto"/>
        <w:left w:val="none" w:sz="0" w:space="0" w:color="auto"/>
        <w:bottom w:val="none" w:sz="0" w:space="0" w:color="auto"/>
        <w:right w:val="none" w:sz="0" w:space="0" w:color="auto"/>
      </w:divBdr>
    </w:div>
    <w:div w:id="2142116730">
      <w:bodyDiv w:val="1"/>
      <w:marLeft w:val="0"/>
      <w:marRight w:val="0"/>
      <w:marTop w:val="0"/>
      <w:marBottom w:val="0"/>
      <w:divBdr>
        <w:top w:val="none" w:sz="0" w:space="0" w:color="auto"/>
        <w:left w:val="none" w:sz="0" w:space="0" w:color="auto"/>
        <w:bottom w:val="none" w:sz="0" w:space="0" w:color="auto"/>
        <w:right w:val="none" w:sz="0" w:space="0" w:color="auto"/>
      </w:divBdr>
    </w:div>
    <w:div w:id="214730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diagramData" Target="diagrams/data1.xml"/><Relationship Id="rId39" Type="http://schemas.openxmlformats.org/officeDocument/2006/relationships/hyperlink" Target="https://dhcd.maryland.gov/HousingDevelopment/Pages/MF/MeetingRequest.aspx" TargetMode="External"/><Relationship Id="rId21" Type="http://schemas.openxmlformats.org/officeDocument/2006/relationships/hyperlink" Target="http://dhcd.maryland.gov/" TargetMode="External"/><Relationship Id="rId34" Type="http://schemas.openxmlformats.org/officeDocument/2006/relationships/hyperlink" Target="http://dhcd.maryland.gov/HousingDevelopment/Pages/MFLibrary.aspx"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dhcd.maryland.gov/HousingDevelopment/Pages/MF/ApplicationRequest.aspx" TargetMode="External"/><Relationship Id="rId29" Type="http://schemas.openxmlformats.org/officeDocument/2006/relationships/diagramColors" Target="diagrams/colors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dhcd.maryland.gov/" TargetMode="External"/><Relationship Id="rId32" Type="http://schemas.openxmlformats.org/officeDocument/2006/relationships/footer" Target="footer5.xml"/><Relationship Id="rId37" Type="http://schemas.openxmlformats.org/officeDocument/2006/relationships/hyperlink" Target="http://portal.hud.gov/hudportal/documents/huddoc?id=935-2a.pdf" TargetMode="External"/><Relationship Id="rId40" Type="http://schemas.openxmlformats.org/officeDocument/2006/relationships/hyperlink" Target="https://dhcd.maryland.gov/HousingDevelopment/Pages/MF/MeetingRequest.aspx"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dhcd.maryland.gov/HousingDevelopment/Pages/MFLibrary.aspx" TargetMode="External"/><Relationship Id="rId28" Type="http://schemas.openxmlformats.org/officeDocument/2006/relationships/diagramQuickStyle" Target="diagrams/quickStyle1.xml"/><Relationship Id="rId36" Type="http://schemas.openxmlformats.org/officeDocument/2006/relationships/hyperlink" Target="http://portal.hud.gov/hudportal/documents/huddoc?id=935-2a.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dhcd.maryland.gov/HousingDevelopment/Pages/MFLibrary.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dhcd.rentalhousing@maryland.gov" TargetMode="External"/><Relationship Id="rId27" Type="http://schemas.openxmlformats.org/officeDocument/2006/relationships/diagramLayout" Target="diagrams/layout1.xml"/><Relationship Id="rId30" Type="http://schemas.microsoft.com/office/2007/relationships/diagramDrawing" Target="diagrams/drawing1.xml"/><Relationship Id="rId35" Type="http://schemas.openxmlformats.org/officeDocument/2006/relationships/hyperlink" Target="http://dhcd.maryland.gov/HousingDevelopment/Pages/MFLibrary.aspx"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dhcd.maryland.gov" TargetMode="External"/><Relationship Id="rId17" Type="http://schemas.openxmlformats.org/officeDocument/2006/relationships/footer" Target="footer3.xml"/><Relationship Id="rId25" Type="http://schemas.openxmlformats.org/officeDocument/2006/relationships/hyperlink" Target="mailto:dhcd.rentalhousing@maryland.gov" TargetMode="External"/><Relationship Id="rId33" Type="http://schemas.openxmlformats.org/officeDocument/2006/relationships/hyperlink" Target="http://dhcd.maryland.gov/HousingDevelopment/Pages/MFLibrary.aspx" TargetMode="External"/><Relationship Id="rId38" Type="http://schemas.openxmlformats.org/officeDocument/2006/relationships/hyperlink" Target="https://portal.dhcd.state.md.us/GIS/multifamily/index.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498C15-2718-FF4E-BC99-6424613673EB}" type="doc">
      <dgm:prSet loTypeId="urn:microsoft.com/office/officeart/2005/8/layout/orgChart1" loCatId="" qsTypeId="urn:microsoft.com/office/officeart/2005/8/quickstyle/simple1" qsCatId="simple" csTypeId="urn:microsoft.com/office/officeart/2005/8/colors/accent0_1" csCatId="mainScheme" phldr="1"/>
      <dgm:spPr/>
      <dgm:t>
        <a:bodyPr/>
        <a:lstStyle/>
        <a:p>
          <a:endParaRPr lang="en-US"/>
        </a:p>
      </dgm:t>
    </dgm:pt>
    <dgm:pt modelId="{AADDBD63-1C13-C54B-A7CF-2563011DBAE7}">
      <dgm:prSet phldrT="[Text]" custT="1"/>
      <dgm:spPr/>
      <dgm:t>
        <a:bodyPr/>
        <a:lstStyle/>
        <a:p>
          <a:r>
            <a:rPr lang="en-US" sz="1200"/>
            <a:t>Owner (i.e. Limited Partnership or Limited Liability Corporation)</a:t>
          </a:r>
        </a:p>
        <a:p>
          <a:r>
            <a:rPr lang="en-US" sz="1200"/>
            <a:t>Name</a:t>
          </a:r>
        </a:p>
        <a:p>
          <a:r>
            <a:rPr lang="en-US" sz="1200"/>
            <a:t>EIN</a:t>
          </a:r>
        </a:p>
      </dgm:t>
    </dgm:pt>
    <dgm:pt modelId="{F0F451F0-1009-2642-9B70-9CB2799720A0}" type="parTrans" cxnId="{E1366523-4A8C-F94C-A7F8-9AFB83517EE0}">
      <dgm:prSet/>
      <dgm:spPr/>
      <dgm:t>
        <a:bodyPr/>
        <a:lstStyle/>
        <a:p>
          <a:endParaRPr lang="en-US"/>
        </a:p>
      </dgm:t>
    </dgm:pt>
    <dgm:pt modelId="{58C87794-04A3-2941-9D42-FF5515D0AB7E}" type="sibTrans" cxnId="{E1366523-4A8C-F94C-A7F8-9AFB83517EE0}">
      <dgm:prSet/>
      <dgm:spPr/>
      <dgm:t>
        <a:bodyPr/>
        <a:lstStyle/>
        <a:p>
          <a:endParaRPr lang="en-US"/>
        </a:p>
      </dgm:t>
    </dgm:pt>
    <dgm:pt modelId="{342D6881-1F65-8242-A24F-8DC986BEC75C}">
      <dgm:prSet phldrT="[Text]" custT="1"/>
      <dgm:spPr/>
      <dgm:t>
        <a:bodyPr/>
        <a:lstStyle/>
        <a:p>
          <a:r>
            <a:rPr lang="en-US" sz="1200">
              <a:solidFill>
                <a:sysClr val="windowText" lastClr="000000"/>
              </a:solidFill>
            </a:rPr>
            <a:t>General Partner or Managing Member</a:t>
          </a:r>
        </a:p>
        <a:p>
          <a:r>
            <a:rPr lang="en-US" sz="1200">
              <a:solidFill>
                <a:sysClr val="windowText" lastClr="000000"/>
              </a:solidFill>
            </a:rPr>
            <a:t>Name</a:t>
          </a:r>
        </a:p>
        <a:p>
          <a:r>
            <a:rPr lang="en-US" sz="1200">
              <a:solidFill>
                <a:sysClr val="windowText" lastClr="000000"/>
              </a:solidFill>
            </a:rPr>
            <a:t>(%)</a:t>
          </a:r>
        </a:p>
        <a:p>
          <a:r>
            <a:rPr lang="en-US" sz="1200">
              <a:solidFill>
                <a:sysClr val="windowText" lastClr="000000"/>
              </a:solidFill>
            </a:rPr>
            <a:t>EIN</a:t>
          </a:r>
        </a:p>
      </dgm:t>
    </dgm:pt>
    <dgm:pt modelId="{5C5B9088-D3CE-594E-96F0-96F85E021DC1}" type="parTrans" cxnId="{26F56276-8A11-2049-B288-6128A3AD119B}">
      <dgm:prSet/>
      <dgm:spPr/>
      <dgm:t>
        <a:bodyPr/>
        <a:lstStyle/>
        <a:p>
          <a:endParaRPr lang="en-US"/>
        </a:p>
      </dgm:t>
    </dgm:pt>
    <dgm:pt modelId="{18E33E79-62E6-2743-82E0-8B64550F5FB7}" type="sibTrans" cxnId="{26F56276-8A11-2049-B288-6128A3AD119B}">
      <dgm:prSet/>
      <dgm:spPr/>
      <dgm:t>
        <a:bodyPr/>
        <a:lstStyle/>
        <a:p>
          <a:endParaRPr lang="en-US"/>
        </a:p>
      </dgm:t>
    </dgm:pt>
    <dgm:pt modelId="{9D6684B6-295C-4849-8CBE-F6FA8D3A15A4}">
      <dgm:prSet phldrT="[Text]" custT="1"/>
      <dgm:spPr/>
      <dgm:t>
        <a:bodyPr/>
        <a:lstStyle/>
        <a:p>
          <a:r>
            <a:rPr lang="en-US" sz="1200">
              <a:solidFill>
                <a:sysClr val="windowText" lastClr="000000"/>
              </a:solidFill>
            </a:rPr>
            <a:t>Limited Partner or Member Name</a:t>
          </a:r>
        </a:p>
        <a:p>
          <a:r>
            <a:rPr lang="en-US" sz="1200">
              <a:solidFill>
                <a:sysClr val="windowText" lastClr="000000"/>
              </a:solidFill>
            </a:rPr>
            <a:t>(%)</a:t>
          </a:r>
        </a:p>
        <a:p>
          <a:r>
            <a:rPr lang="en-US" sz="1200">
              <a:solidFill>
                <a:sysClr val="windowText" lastClr="000000"/>
              </a:solidFill>
            </a:rPr>
            <a:t>EIN</a:t>
          </a:r>
        </a:p>
      </dgm:t>
    </dgm:pt>
    <dgm:pt modelId="{3AC0D4CD-5F25-D046-BE7E-50D33C95A4CE}" type="parTrans" cxnId="{68853981-2F4F-D143-B766-4E2EBE759E1E}">
      <dgm:prSet/>
      <dgm:spPr/>
      <dgm:t>
        <a:bodyPr/>
        <a:lstStyle/>
        <a:p>
          <a:endParaRPr lang="en-US"/>
        </a:p>
      </dgm:t>
    </dgm:pt>
    <dgm:pt modelId="{BFC00284-B52C-8846-907F-76275BF7C51F}" type="sibTrans" cxnId="{68853981-2F4F-D143-B766-4E2EBE759E1E}">
      <dgm:prSet/>
      <dgm:spPr/>
      <dgm:t>
        <a:bodyPr/>
        <a:lstStyle/>
        <a:p>
          <a:endParaRPr lang="en-US"/>
        </a:p>
      </dgm:t>
    </dgm:pt>
    <dgm:pt modelId="{6138DAE1-D5B4-F44D-AD71-9DAA9774FCD6}">
      <dgm:prSet custT="1"/>
      <dgm:spPr/>
      <dgm:t>
        <a:bodyPr/>
        <a:lstStyle/>
        <a:p>
          <a:r>
            <a:rPr lang="en-US" sz="1200"/>
            <a:t>Manager/Member</a:t>
          </a:r>
        </a:p>
        <a:p>
          <a:r>
            <a:rPr lang="en-US" sz="1200"/>
            <a:t>Name</a:t>
          </a:r>
        </a:p>
        <a:p>
          <a:r>
            <a:rPr lang="en-US" sz="1200"/>
            <a:t>(%)</a:t>
          </a:r>
        </a:p>
        <a:p>
          <a:r>
            <a:rPr lang="en-US" sz="1200"/>
            <a:t>EIN</a:t>
          </a:r>
        </a:p>
      </dgm:t>
    </dgm:pt>
    <dgm:pt modelId="{0970CE38-540E-DB43-8816-6E51C85FC781}" type="parTrans" cxnId="{6D587AA6-554D-3942-904F-566F1655E96B}">
      <dgm:prSet/>
      <dgm:spPr/>
      <dgm:t>
        <a:bodyPr/>
        <a:lstStyle/>
        <a:p>
          <a:endParaRPr lang="en-US"/>
        </a:p>
      </dgm:t>
    </dgm:pt>
    <dgm:pt modelId="{DCA479CE-47E3-5E4C-8EB8-86F654413602}" type="sibTrans" cxnId="{6D587AA6-554D-3942-904F-566F1655E96B}">
      <dgm:prSet/>
      <dgm:spPr/>
      <dgm:t>
        <a:bodyPr/>
        <a:lstStyle/>
        <a:p>
          <a:endParaRPr lang="en-US"/>
        </a:p>
      </dgm:t>
    </dgm:pt>
    <dgm:pt modelId="{5E2D4773-227E-3A46-8084-B945A3642643}">
      <dgm:prSet custT="1"/>
      <dgm:spPr/>
      <dgm:t>
        <a:bodyPr/>
        <a:lstStyle/>
        <a:p>
          <a:r>
            <a:rPr lang="en-US" sz="1200"/>
            <a:t>Manager/Member</a:t>
          </a:r>
        </a:p>
        <a:p>
          <a:r>
            <a:rPr lang="en-US" sz="1200"/>
            <a:t>Name</a:t>
          </a:r>
        </a:p>
        <a:p>
          <a:r>
            <a:rPr lang="en-US" sz="1200"/>
            <a:t>(%)</a:t>
          </a:r>
        </a:p>
        <a:p>
          <a:r>
            <a:rPr lang="en-US" sz="1200"/>
            <a:t>EIN</a:t>
          </a:r>
        </a:p>
      </dgm:t>
    </dgm:pt>
    <dgm:pt modelId="{55EBE695-4DAA-0B42-A25E-777D5DE6A52D}" type="parTrans" cxnId="{5FE8BF39-1D9A-9043-B3A0-D9DDBFD9A914}">
      <dgm:prSet/>
      <dgm:spPr/>
      <dgm:t>
        <a:bodyPr/>
        <a:lstStyle/>
        <a:p>
          <a:endParaRPr lang="en-US"/>
        </a:p>
      </dgm:t>
    </dgm:pt>
    <dgm:pt modelId="{2DFA1967-9350-834F-ABEF-A0B6B69BAB26}" type="sibTrans" cxnId="{5FE8BF39-1D9A-9043-B3A0-D9DDBFD9A914}">
      <dgm:prSet/>
      <dgm:spPr/>
      <dgm:t>
        <a:bodyPr/>
        <a:lstStyle/>
        <a:p>
          <a:endParaRPr lang="en-US"/>
        </a:p>
      </dgm:t>
    </dgm:pt>
    <dgm:pt modelId="{CFFA6162-0E2E-4D45-B1C9-EDCFFF7E9F48}">
      <dgm:prSet custT="1"/>
      <dgm:spPr/>
      <dgm:t>
        <a:bodyPr/>
        <a:lstStyle/>
        <a:p>
          <a:r>
            <a:rPr lang="en-US" sz="1200"/>
            <a:t>Manager/Member</a:t>
          </a:r>
        </a:p>
        <a:p>
          <a:r>
            <a:rPr lang="en-US" sz="1200"/>
            <a:t>Name</a:t>
          </a:r>
        </a:p>
        <a:p>
          <a:r>
            <a:rPr lang="en-US" sz="1200"/>
            <a:t>(%)</a:t>
          </a:r>
        </a:p>
        <a:p>
          <a:r>
            <a:rPr lang="en-US" sz="1200"/>
            <a:t>EIN</a:t>
          </a:r>
        </a:p>
      </dgm:t>
    </dgm:pt>
    <dgm:pt modelId="{3C56D953-573E-DA45-BE01-8B0FE532DC8A}" type="parTrans" cxnId="{5708DB37-A3E9-D74E-A433-915822BF954F}">
      <dgm:prSet/>
      <dgm:spPr/>
      <dgm:t>
        <a:bodyPr/>
        <a:lstStyle/>
        <a:p>
          <a:endParaRPr lang="en-US"/>
        </a:p>
      </dgm:t>
    </dgm:pt>
    <dgm:pt modelId="{B0A7EE60-97EE-704C-9A68-7273D5621B09}" type="sibTrans" cxnId="{5708DB37-A3E9-D74E-A433-915822BF954F}">
      <dgm:prSet/>
      <dgm:spPr/>
      <dgm:t>
        <a:bodyPr/>
        <a:lstStyle/>
        <a:p>
          <a:endParaRPr lang="en-US"/>
        </a:p>
      </dgm:t>
    </dgm:pt>
    <dgm:pt modelId="{1B245E04-D19F-B44D-AE5E-4E51B3FEBCE5}">
      <dgm:prSet custT="1"/>
      <dgm:spPr/>
      <dgm:t>
        <a:bodyPr/>
        <a:lstStyle/>
        <a:p>
          <a:r>
            <a:rPr lang="en-US" sz="1200"/>
            <a:t>Manager/Member</a:t>
          </a:r>
        </a:p>
        <a:p>
          <a:r>
            <a:rPr lang="en-US" sz="1200"/>
            <a:t>Name</a:t>
          </a:r>
        </a:p>
        <a:p>
          <a:r>
            <a:rPr lang="en-US" sz="1200"/>
            <a:t>(%)</a:t>
          </a:r>
        </a:p>
        <a:p>
          <a:r>
            <a:rPr lang="en-US" sz="1200"/>
            <a:t>EIN</a:t>
          </a:r>
        </a:p>
      </dgm:t>
    </dgm:pt>
    <dgm:pt modelId="{5F89414F-0303-AF40-B8BC-8008A5F0E4D9}" type="parTrans" cxnId="{B223093B-ED0B-C14F-8D2E-26D0885E2B54}">
      <dgm:prSet/>
      <dgm:spPr/>
      <dgm:t>
        <a:bodyPr/>
        <a:lstStyle/>
        <a:p>
          <a:endParaRPr lang="en-US"/>
        </a:p>
      </dgm:t>
    </dgm:pt>
    <dgm:pt modelId="{A1186560-47FA-A449-9595-702FCE2F5FDE}" type="sibTrans" cxnId="{B223093B-ED0B-C14F-8D2E-26D0885E2B54}">
      <dgm:prSet/>
      <dgm:spPr/>
      <dgm:t>
        <a:bodyPr/>
        <a:lstStyle/>
        <a:p>
          <a:endParaRPr lang="en-US"/>
        </a:p>
      </dgm:t>
    </dgm:pt>
    <dgm:pt modelId="{B131F673-C156-2346-9467-933A209D0354}">
      <dgm:prSet custT="1"/>
      <dgm:spPr/>
      <dgm:t>
        <a:bodyPr/>
        <a:lstStyle/>
        <a:p>
          <a:r>
            <a:rPr lang="en-US" sz="1200"/>
            <a:t>Manager/Member</a:t>
          </a:r>
        </a:p>
        <a:p>
          <a:r>
            <a:rPr lang="en-US" sz="1200"/>
            <a:t>Name</a:t>
          </a:r>
        </a:p>
        <a:p>
          <a:r>
            <a:rPr lang="en-US" sz="1200"/>
            <a:t>(%)</a:t>
          </a:r>
        </a:p>
        <a:p>
          <a:r>
            <a:rPr lang="en-US" sz="1200"/>
            <a:t>EIN</a:t>
          </a:r>
        </a:p>
      </dgm:t>
    </dgm:pt>
    <dgm:pt modelId="{508BE994-8749-0B4D-BA20-DF8A4FC4AD13}" type="parTrans" cxnId="{C961C3C5-239B-024E-AE59-99AD46542F95}">
      <dgm:prSet/>
      <dgm:spPr/>
      <dgm:t>
        <a:bodyPr/>
        <a:lstStyle/>
        <a:p>
          <a:endParaRPr lang="en-US"/>
        </a:p>
      </dgm:t>
    </dgm:pt>
    <dgm:pt modelId="{57273370-4157-9D49-9C3A-808BB0A6443F}" type="sibTrans" cxnId="{C961C3C5-239B-024E-AE59-99AD46542F95}">
      <dgm:prSet/>
      <dgm:spPr/>
      <dgm:t>
        <a:bodyPr/>
        <a:lstStyle/>
        <a:p>
          <a:endParaRPr lang="en-US"/>
        </a:p>
      </dgm:t>
    </dgm:pt>
    <dgm:pt modelId="{2BEDBD02-B48B-014C-84BE-C4FED5234DE4}" type="pres">
      <dgm:prSet presAssocID="{BE498C15-2718-FF4E-BC99-6424613673EB}" presName="hierChild1" presStyleCnt="0">
        <dgm:presLayoutVars>
          <dgm:orgChart val="1"/>
          <dgm:chPref val="1"/>
          <dgm:dir/>
          <dgm:animOne val="branch"/>
          <dgm:animLvl val="lvl"/>
          <dgm:resizeHandles/>
        </dgm:presLayoutVars>
      </dgm:prSet>
      <dgm:spPr/>
    </dgm:pt>
    <dgm:pt modelId="{AD813BD3-9535-3542-8F37-B31D2D0DC2E7}" type="pres">
      <dgm:prSet presAssocID="{AADDBD63-1C13-C54B-A7CF-2563011DBAE7}" presName="hierRoot1" presStyleCnt="0">
        <dgm:presLayoutVars>
          <dgm:hierBranch val="init"/>
        </dgm:presLayoutVars>
      </dgm:prSet>
      <dgm:spPr/>
    </dgm:pt>
    <dgm:pt modelId="{5C65654B-D41C-B340-B2D2-CF1A64277A37}" type="pres">
      <dgm:prSet presAssocID="{AADDBD63-1C13-C54B-A7CF-2563011DBAE7}" presName="rootComposite1" presStyleCnt="0"/>
      <dgm:spPr/>
    </dgm:pt>
    <dgm:pt modelId="{BA879F42-9445-B443-9C00-714BFB6F7CB6}" type="pres">
      <dgm:prSet presAssocID="{AADDBD63-1C13-C54B-A7CF-2563011DBAE7}" presName="rootText1" presStyleLbl="node0" presStyleIdx="0" presStyleCnt="1" custScaleX="143184" custScaleY="121294" custLinFactNeighborX="-225" custLinFactNeighborY="-30211">
        <dgm:presLayoutVars>
          <dgm:chPref val="3"/>
        </dgm:presLayoutVars>
      </dgm:prSet>
      <dgm:spPr/>
    </dgm:pt>
    <dgm:pt modelId="{ED517A2E-C2FB-054B-B8D5-9D07B172C3C9}" type="pres">
      <dgm:prSet presAssocID="{AADDBD63-1C13-C54B-A7CF-2563011DBAE7}" presName="rootConnector1" presStyleLbl="node1" presStyleIdx="0" presStyleCnt="0"/>
      <dgm:spPr/>
    </dgm:pt>
    <dgm:pt modelId="{A044C457-D1DF-6348-AEFF-A55341EC22F1}" type="pres">
      <dgm:prSet presAssocID="{AADDBD63-1C13-C54B-A7CF-2563011DBAE7}" presName="hierChild2" presStyleCnt="0"/>
      <dgm:spPr/>
    </dgm:pt>
    <dgm:pt modelId="{FAD156AC-B751-FC48-BEAF-4736FB6F1BE3}" type="pres">
      <dgm:prSet presAssocID="{5C5B9088-D3CE-594E-96F0-96F85E021DC1}" presName="Name37" presStyleLbl="parChTrans1D2" presStyleIdx="0" presStyleCnt="2"/>
      <dgm:spPr/>
    </dgm:pt>
    <dgm:pt modelId="{FFD87CA4-D2E0-C44E-AC0D-47ECBB5447EE}" type="pres">
      <dgm:prSet presAssocID="{342D6881-1F65-8242-A24F-8DC986BEC75C}" presName="hierRoot2" presStyleCnt="0">
        <dgm:presLayoutVars>
          <dgm:hierBranch/>
        </dgm:presLayoutVars>
      </dgm:prSet>
      <dgm:spPr/>
    </dgm:pt>
    <dgm:pt modelId="{0E26040D-E4DE-1A4C-BD8A-6B23EAC73E21}" type="pres">
      <dgm:prSet presAssocID="{342D6881-1F65-8242-A24F-8DC986BEC75C}" presName="rootComposite" presStyleCnt="0"/>
      <dgm:spPr/>
    </dgm:pt>
    <dgm:pt modelId="{DFC09C53-45F3-C04B-932B-3D4064B307B7}" type="pres">
      <dgm:prSet presAssocID="{342D6881-1F65-8242-A24F-8DC986BEC75C}" presName="rootText" presStyleLbl="node2" presStyleIdx="0" presStyleCnt="2" custScaleX="143664" custScaleY="143853" custLinFactNeighborX="-74" custLinFactNeighborY="-1227">
        <dgm:presLayoutVars>
          <dgm:chPref val="3"/>
        </dgm:presLayoutVars>
      </dgm:prSet>
      <dgm:spPr/>
    </dgm:pt>
    <dgm:pt modelId="{94565D4D-6AB6-5A47-9F4F-8A18DFEBE726}" type="pres">
      <dgm:prSet presAssocID="{342D6881-1F65-8242-A24F-8DC986BEC75C}" presName="rootConnector" presStyleLbl="node2" presStyleIdx="0" presStyleCnt="2"/>
      <dgm:spPr/>
    </dgm:pt>
    <dgm:pt modelId="{93BA1ED9-74AA-F843-8107-4B1BA5D9FF7F}" type="pres">
      <dgm:prSet presAssocID="{342D6881-1F65-8242-A24F-8DC986BEC75C}" presName="hierChild4" presStyleCnt="0"/>
      <dgm:spPr/>
    </dgm:pt>
    <dgm:pt modelId="{B388452D-7EFF-824A-9726-40755C056942}" type="pres">
      <dgm:prSet presAssocID="{0970CE38-540E-DB43-8816-6E51C85FC781}" presName="Name35" presStyleLbl="parChTrans1D3" presStyleIdx="0" presStyleCnt="1"/>
      <dgm:spPr/>
    </dgm:pt>
    <dgm:pt modelId="{530E58AA-46C6-5640-A4B9-C18701C72B8D}" type="pres">
      <dgm:prSet presAssocID="{6138DAE1-D5B4-F44D-AD71-9DAA9774FCD6}" presName="hierRoot2" presStyleCnt="0">
        <dgm:presLayoutVars>
          <dgm:hierBranch/>
        </dgm:presLayoutVars>
      </dgm:prSet>
      <dgm:spPr/>
    </dgm:pt>
    <dgm:pt modelId="{4C11219F-F21E-AA43-9F89-5F2F19BFFEA7}" type="pres">
      <dgm:prSet presAssocID="{6138DAE1-D5B4-F44D-AD71-9DAA9774FCD6}" presName="rootComposite" presStyleCnt="0"/>
      <dgm:spPr/>
    </dgm:pt>
    <dgm:pt modelId="{4348560B-1B1D-964C-94A1-ABDF0ED41524}" type="pres">
      <dgm:prSet presAssocID="{6138DAE1-D5B4-F44D-AD71-9DAA9774FCD6}" presName="rootText" presStyleLbl="node3" presStyleIdx="0" presStyleCnt="1" custScaleX="81080" custScaleY="113447" custLinFactNeighborX="-340" custLinFactNeighborY="575">
        <dgm:presLayoutVars>
          <dgm:chPref val="3"/>
        </dgm:presLayoutVars>
      </dgm:prSet>
      <dgm:spPr/>
    </dgm:pt>
    <dgm:pt modelId="{9DE89F01-38B2-5943-9C89-49AB431C6A10}" type="pres">
      <dgm:prSet presAssocID="{6138DAE1-D5B4-F44D-AD71-9DAA9774FCD6}" presName="rootConnector" presStyleLbl="node3" presStyleIdx="0" presStyleCnt="1"/>
      <dgm:spPr/>
    </dgm:pt>
    <dgm:pt modelId="{CE70FE47-D822-514C-9FFA-EBE650909F19}" type="pres">
      <dgm:prSet presAssocID="{6138DAE1-D5B4-F44D-AD71-9DAA9774FCD6}" presName="hierChild4" presStyleCnt="0"/>
      <dgm:spPr/>
    </dgm:pt>
    <dgm:pt modelId="{869D0E49-CBF8-9343-8118-F6C032FA4289}" type="pres">
      <dgm:prSet presAssocID="{55EBE695-4DAA-0B42-A25E-777D5DE6A52D}" presName="Name35" presStyleLbl="parChTrans1D4" presStyleIdx="0" presStyleCnt="4"/>
      <dgm:spPr/>
    </dgm:pt>
    <dgm:pt modelId="{77B49051-56A5-7E49-A246-C2F5BC8F87E2}" type="pres">
      <dgm:prSet presAssocID="{5E2D4773-227E-3A46-8084-B945A3642643}" presName="hierRoot2" presStyleCnt="0">
        <dgm:presLayoutVars>
          <dgm:hierBranch/>
        </dgm:presLayoutVars>
      </dgm:prSet>
      <dgm:spPr/>
    </dgm:pt>
    <dgm:pt modelId="{D14EB12E-ADE4-D64A-8D77-060C0F6E4042}" type="pres">
      <dgm:prSet presAssocID="{5E2D4773-227E-3A46-8084-B945A3642643}" presName="rootComposite" presStyleCnt="0"/>
      <dgm:spPr/>
    </dgm:pt>
    <dgm:pt modelId="{164A1179-CE54-EE4A-92DF-BB3CD238D176}" type="pres">
      <dgm:prSet presAssocID="{5E2D4773-227E-3A46-8084-B945A3642643}" presName="rootText" presStyleLbl="node4" presStyleIdx="0" presStyleCnt="4" custScaleX="122111" custScaleY="113262" custLinFactNeighborX="679" custLinFactNeighborY="9660">
        <dgm:presLayoutVars>
          <dgm:chPref val="3"/>
        </dgm:presLayoutVars>
      </dgm:prSet>
      <dgm:spPr/>
    </dgm:pt>
    <dgm:pt modelId="{4516A55D-2DFD-4445-9E66-1DE0172903F2}" type="pres">
      <dgm:prSet presAssocID="{5E2D4773-227E-3A46-8084-B945A3642643}" presName="rootConnector" presStyleLbl="node4" presStyleIdx="0" presStyleCnt="4"/>
      <dgm:spPr/>
    </dgm:pt>
    <dgm:pt modelId="{CF0BD5EC-8213-F044-B2C3-62C959511F15}" type="pres">
      <dgm:prSet presAssocID="{5E2D4773-227E-3A46-8084-B945A3642643}" presName="hierChild4" presStyleCnt="0"/>
      <dgm:spPr/>
    </dgm:pt>
    <dgm:pt modelId="{30AC526C-A9F5-F04A-AF2C-7F667719EDF4}" type="pres">
      <dgm:prSet presAssocID="{5F89414F-0303-AF40-B8BC-8008A5F0E4D9}" presName="Name35" presStyleLbl="parChTrans1D4" presStyleIdx="1" presStyleCnt="4"/>
      <dgm:spPr/>
    </dgm:pt>
    <dgm:pt modelId="{E0BD222E-E061-0F45-82C0-3D45F7F2A6CF}" type="pres">
      <dgm:prSet presAssocID="{1B245E04-D19F-B44D-AE5E-4E51B3FEBCE5}" presName="hierRoot2" presStyleCnt="0">
        <dgm:presLayoutVars>
          <dgm:hierBranch val="init"/>
        </dgm:presLayoutVars>
      </dgm:prSet>
      <dgm:spPr/>
    </dgm:pt>
    <dgm:pt modelId="{F31796D4-0493-0543-879B-6172890ABE49}" type="pres">
      <dgm:prSet presAssocID="{1B245E04-D19F-B44D-AE5E-4E51B3FEBCE5}" presName="rootComposite" presStyleCnt="0"/>
      <dgm:spPr/>
    </dgm:pt>
    <dgm:pt modelId="{E736C62B-764D-DF41-B387-CA0F7B1ABF1F}" type="pres">
      <dgm:prSet presAssocID="{1B245E04-D19F-B44D-AE5E-4E51B3FEBCE5}" presName="rootText" presStyleLbl="node4" presStyleIdx="1" presStyleCnt="4" custScaleX="122416" custScaleY="112990" custLinFactNeighborX="868" custLinFactNeighborY="-4466">
        <dgm:presLayoutVars>
          <dgm:chPref val="3"/>
        </dgm:presLayoutVars>
      </dgm:prSet>
      <dgm:spPr/>
    </dgm:pt>
    <dgm:pt modelId="{C708DA43-525B-D940-9DF0-EDCB10C5FE5F}" type="pres">
      <dgm:prSet presAssocID="{1B245E04-D19F-B44D-AE5E-4E51B3FEBCE5}" presName="rootConnector" presStyleLbl="node4" presStyleIdx="1" presStyleCnt="4"/>
      <dgm:spPr/>
    </dgm:pt>
    <dgm:pt modelId="{1232F3BC-91AA-D945-925F-139483421917}" type="pres">
      <dgm:prSet presAssocID="{1B245E04-D19F-B44D-AE5E-4E51B3FEBCE5}" presName="hierChild4" presStyleCnt="0"/>
      <dgm:spPr/>
    </dgm:pt>
    <dgm:pt modelId="{A1C05554-FA80-394E-BC8D-2CC555EC41E2}" type="pres">
      <dgm:prSet presAssocID="{1B245E04-D19F-B44D-AE5E-4E51B3FEBCE5}" presName="hierChild5" presStyleCnt="0"/>
      <dgm:spPr/>
    </dgm:pt>
    <dgm:pt modelId="{BE61DF78-6F57-B344-A63B-D5DC6AB42434}" type="pres">
      <dgm:prSet presAssocID="{5E2D4773-227E-3A46-8084-B945A3642643}" presName="hierChild5" presStyleCnt="0"/>
      <dgm:spPr/>
    </dgm:pt>
    <dgm:pt modelId="{8F027C62-AE48-AC4C-9BC3-D5AA5F2A23C2}" type="pres">
      <dgm:prSet presAssocID="{3C56D953-573E-DA45-BE01-8B0FE532DC8A}" presName="Name35" presStyleLbl="parChTrans1D4" presStyleIdx="2" presStyleCnt="4"/>
      <dgm:spPr/>
    </dgm:pt>
    <dgm:pt modelId="{B1E3BF21-8652-284D-BAF9-BBD468750712}" type="pres">
      <dgm:prSet presAssocID="{CFFA6162-0E2E-4D45-B1C9-EDCFFF7E9F48}" presName="hierRoot2" presStyleCnt="0">
        <dgm:presLayoutVars>
          <dgm:hierBranch/>
        </dgm:presLayoutVars>
      </dgm:prSet>
      <dgm:spPr/>
    </dgm:pt>
    <dgm:pt modelId="{CFE443FC-29EB-3443-8AA1-0F09F46D63AF}" type="pres">
      <dgm:prSet presAssocID="{CFFA6162-0E2E-4D45-B1C9-EDCFFF7E9F48}" presName="rootComposite" presStyleCnt="0"/>
      <dgm:spPr/>
    </dgm:pt>
    <dgm:pt modelId="{5B7B2044-DBC4-AA45-97F4-6A907B4E36FB}" type="pres">
      <dgm:prSet presAssocID="{CFFA6162-0E2E-4D45-B1C9-EDCFFF7E9F48}" presName="rootText" presStyleLbl="node4" presStyleIdx="2" presStyleCnt="4" custScaleX="122416" custScaleY="113262" custLinFactNeighborX="679" custLinFactNeighborY="9660">
        <dgm:presLayoutVars>
          <dgm:chPref val="3"/>
        </dgm:presLayoutVars>
      </dgm:prSet>
      <dgm:spPr/>
    </dgm:pt>
    <dgm:pt modelId="{5A99355A-69B5-D844-9E54-D21F0379A3DF}" type="pres">
      <dgm:prSet presAssocID="{CFFA6162-0E2E-4D45-B1C9-EDCFFF7E9F48}" presName="rootConnector" presStyleLbl="node4" presStyleIdx="2" presStyleCnt="4"/>
      <dgm:spPr/>
    </dgm:pt>
    <dgm:pt modelId="{ACAD4CEF-F4E5-A94E-8F00-907C40941520}" type="pres">
      <dgm:prSet presAssocID="{CFFA6162-0E2E-4D45-B1C9-EDCFFF7E9F48}" presName="hierChild4" presStyleCnt="0"/>
      <dgm:spPr/>
    </dgm:pt>
    <dgm:pt modelId="{8DD06845-702D-754E-BFF9-2F6AC5B64037}" type="pres">
      <dgm:prSet presAssocID="{508BE994-8749-0B4D-BA20-DF8A4FC4AD13}" presName="Name35" presStyleLbl="parChTrans1D4" presStyleIdx="3" presStyleCnt="4"/>
      <dgm:spPr/>
    </dgm:pt>
    <dgm:pt modelId="{2104D1D1-75E7-0944-B2CA-14D40E20B72D}" type="pres">
      <dgm:prSet presAssocID="{B131F673-C156-2346-9467-933A209D0354}" presName="hierRoot2" presStyleCnt="0">
        <dgm:presLayoutVars>
          <dgm:hierBranch/>
        </dgm:presLayoutVars>
      </dgm:prSet>
      <dgm:spPr/>
    </dgm:pt>
    <dgm:pt modelId="{181794A1-2539-5E4A-92CE-EA7CFB6935C8}" type="pres">
      <dgm:prSet presAssocID="{B131F673-C156-2346-9467-933A209D0354}" presName="rootComposite" presStyleCnt="0"/>
      <dgm:spPr/>
    </dgm:pt>
    <dgm:pt modelId="{1CFF36A1-ED15-A545-B030-47515C7652DA}" type="pres">
      <dgm:prSet presAssocID="{B131F673-C156-2346-9467-933A209D0354}" presName="rootText" presStyleLbl="node4" presStyleIdx="3" presStyleCnt="4" custScaleX="122114" custScaleY="113262" custLinFactNeighborX="664" custLinFactNeighborY="-4466">
        <dgm:presLayoutVars>
          <dgm:chPref val="3"/>
        </dgm:presLayoutVars>
      </dgm:prSet>
      <dgm:spPr/>
    </dgm:pt>
    <dgm:pt modelId="{90F3610C-6142-9641-9D2F-0D5AB017C606}" type="pres">
      <dgm:prSet presAssocID="{B131F673-C156-2346-9467-933A209D0354}" presName="rootConnector" presStyleLbl="node4" presStyleIdx="3" presStyleCnt="4"/>
      <dgm:spPr/>
    </dgm:pt>
    <dgm:pt modelId="{D7A51DF5-0B32-CB4E-8633-C81B897244D6}" type="pres">
      <dgm:prSet presAssocID="{B131F673-C156-2346-9467-933A209D0354}" presName="hierChild4" presStyleCnt="0"/>
      <dgm:spPr/>
    </dgm:pt>
    <dgm:pt modelId="{A4BE8CFB-DD45-BE44-A848-57D1737F5421}" type="pres">
      <dgm:prSet presAssocID="{B131F673-C156-2346-9467-933A209D0354}" presName="hierChild5" presStyleCnt="0"/>
      <dgm:spPr/>
    </dgm:pt>
    <dgm:pt modelId="{8B3B5933-3D13-8E4D-986D-D82086B33661}" type="pres">
      <dgm:prSet presAssocID="{CFFA6162-0E2E-4D45-B1C9-EDCFFF7E9F48}" presName="hierChild5" presStyleCnt="0"/>
      <dgm:spPr/>
    </dgm:pt>
    <dgm:pt modelId="{76D9FB04-F1FB-1946-BF42-23EE465B42B2}" type="pres">
      <dgm:prSet presAssocID="{6138DAE1-D5B4-F44D-AD71-9DAA9774FCD6}" presName="hierChild5" presStyleCnt="0"/>
      <dgm:spPr/>
    </dgm:pt>
    <dgm:pt modelId="{9E1BB507-1E2B-6847-945E-776640E52343}" type="pres">
      <dgm:prSet presAssocID="{342D6881-1F65-8242-A24F-8DC986BEC75C}" presName="hierChild5" presStyleCnt="0"/>
      <dgm:spPr/>
    </dgm:pt>
    <dgm:pt modelId="{8EA7D99A-FBA3-A64F-BED0-67679D2879E0}" type="pres">
      <dgm:prSet presAssocID="{3AC0D4CD-5F25-D046-BE7E-50D33C95A4CE}" presName="Name37" presStyleLbl="parChTrans1D2" presStyleIdx="1" presStyleCnt="2"/>
      <dgm:spPr/>
    </dgm:pt>
    <dgm:pt modelId="{58C9F197-E298-CF49-A938-F7301D3B0987}" type="pres">
      <dgm:prSet presAssocID="{9D6684B6-295C-4849-8CBE-F6FA8D3A15A4}" presName="hierRoot2" presStyleCnt="0">
        <dgm:presLayoutVars>
          <dgm:hierBranch val="init"/>
        </dgm:presLayoutVars>
      </dgm:prSet>
      <dgm:spPr/>
    </dgm:pt>
    <dgm:pt modelId="{1B11598C-D36A-3440-B4AF-3A7C0C127FCE}" type="pres">
      <dgm:prSet presAssocID="{9D6684B6-295C-4849-8CBE-F6FA8D3A15A4}" presName="rootComposite" presStyleCnt="0"/>
      <dgm:spPr/>
    </dgm:pt>
    <dgm:pt modelId="{850E75B8-B7B9-5F45-9335-EBA8F6ADC1C1}" type="pres">
      <dgm:prSet presAssocID="{9D6684B6-295C-4849-8CBE-F6FA8D3A15A4}" presName="rootText" presStyleLbl="node2" presStyleIdx="1" presStyleCnt="2" custScaleX="143454" custScaleY="144233" custLinFactNeighborX="-74" custLinFactNeighborY="-1227">
        <dgm:presLayoutVars>
          <dgm:chPref val="3"/>
        </dgm:presLayoutVars>
      </dgm:prSet>
      <dgm:spPr/>
    </dgm:pt>
    <dgm:pt modelId="{E3CC36D2-49E7-6B4F-BFA6-0B3DA2D8D774}" type="pres">
      <dgm:prSet presAssocID="{9D6684B6-295C-4849-8CBE-F6FA8D3A15A4}" presName="rootConnector" presStyleLbl="node2" presStyleIdx="1" presStyleCnt="2"/>
      <dgm:spPr/>
    </dgm:pt>
    <dgm:pt modelId="{94BBED6C-0768-8B4A-83D1-6888597E58F1}" type="pres">
      <dgm:prSet presAssocID="{9D6684B6-295C-4849-8CBE-F6FA8D3A15A4}" presName="hierChild4" presStyleCnt="0"/>
      <dgm:spPr/>
    </dgm:pt>
    <dgm:pt modelId="{1C1A8FF2-ACD5-364E-9E15-A8967906D5D3}" type="pres">
      <dgm:prSet presAssocID="{9D6684B6-295C-4849-8CBE-F6FA8D3A15A4}" presName="hierChild5" presStyleCnt="0"/>
      <dgm:spPr/>
    </dgm:pt>
    <dgm:pt modelId="{8ED10442-11C0-C341-9B9D-9EE9885A5F1A}" type="pres">
      <dgm:prSet presAssocID="{AADDBD63-1C13-C54B-A7CF-2563011DBAE7}" presName="hierChild3" presStyleCnt="0"/>
      <dgm:spPr/>
    </dgm:pt>
  </dgm:ptLst>
  <dgm:cxnLst>
    <dgm:cxn modelId="{166D0B0B-020A-7C41-940F-5016B26814F9}" type="presOf" srcId="{5F89414F-0303-AF40-B8BC-8008A5F0E4D9}" destId="{30AC526C-A9F5-F04A-AF2C-7F667719EDF4}" srcOrd="0" destOrd="0" presId="urn:microsoft.com/office/officeart/2005/8/layout/orgChart1"/>
    <dgm:cxn modelId="{DF373A19-962C-1244-99F4-B848B8DD8474}" type="presOf" srcId="{9D6684B6-295C-4849-8CBE-F6FA8D3A15A4}" destId="{E3CC36D2-49E7-6B4F-BFA6-0B3DA2D8D774}" srcOrd="1" destOrd="0" presId="urn:microsoft.com/office/officeart/2005/8/layout/orgChart1"/>
    <dgm:cxn modelId="{AFE2F81A-98D5-7849-A2FF-D24A3EB935F9}" type="presOf" srcId="{CFFA6162-0E2E-4D45-B1C9-EDCFFF7E9F48}" destId="{5A99355A-69B5-D844-9E54-D21F0379A3DF}" srcOrd="1" destOrd="0" presId="urn:microsoft.com/office/officeart/2005/8/layout/orgChart1"/>
    <dgm:cxn modelId="{E1366523-4A8C-F94C-A7F8-9AFB83517EE0}" srcId="{BE498C15-2718-FF4E-BC99-6424613673EB}" destId="{AADDBD63-1C13-C54B-A7CF-2563011DBAE7}" srcOrd="0" destOrd="0" parTransId="{F0F451F0-1009-2642-9B70-9CB2799720A0}" sibTransId="{58C87794-04A3-2941-9D42-FF5515D0AB7E}"/>
    <dgm:cxn modelId="{71505737-5534-CF40-BDD2-FE4957DD7256}" type="presOf" srcId="{3C56D953-573E-DA45-BE01-8B0FE532DC8A}" destId="{8F027C62-AE48-AC4C-9BC3-D5AA5F2A23C2}" srcOrd="0" destOrd="0" presId="urn:microsoft.com/office/officeart/2005/8/layout/orgChart1"/>
    <dgm:cxn modelId="{5708DB37-A3E9-D74E-A433-915822BF954F}" srcId="{6138DAE1-D5B4-F44D-AD71-9DAA9774FCD6}" destId="{CFFA6162-0E2E-4D45-B1C9-EDCFFF7E9F48}" srcOrd="1" destOrd="0" parTransId="{3C56D953-573E-DA45-BE01-8B0FE532DC8A}" sibTransId="{B0A7EE60-97EE-704C-9A68-7273D5621B09}"/>
    <dgm:cxn modelId="{5FE8BF39-1D9A-9043-B3A0-D9DDBFD9A914}" srcId="{6138DAE1-D5B4-F44D-AD71-9DAA9774FCD6}" destId="{5E2D4773-227E-3A46-8084-B945A3642643}" srcOrd="0" destOrd="0" parTransId="{55EBE695-4DAA-0B42-A25E-777D5DE6A52D}" sibTransId="{2DFA1967-9350-834F-ABEF-A0B6B69BAB26}"/>
    <dgm:cxn modelId="{B223093B-ED0B-C14F-8D2E-26D0885E2B54}" srcId="{5E2D4773-227E-3A46-8084-B945A3642643}" destId="{1B245E04-D19F-B44D-AE5E-4E51B3FEBCE5}" srcOrd="0" destOrd="0" parTransId="{5F89414F-0303-AF40-B8BC-8008A5F0E4D9}" sibTransId="{A1186560-47FA-A449-9595-702FCE2F5FDE}"/>
    <dgm:cxn modelId="{5237EC3B-6497-CE48-BE19-2D490E43FC9A}" type="presOf" srcId="{6138DAE1-D5B4-F44D-AD71-9DAA9774FCD6}" destId="{9DE89F01-38B2-5943-9C89-49AB431C6A10}" srcOrd="1" destOrd="0" presId="urn:microsoft.com/office/officeart/2005/8/layout/orgChart1"/>
    <dgm:cxn modelId="{5E66B760-7F9B-A946-BE47-5CF23A6E024F}" type="presOf" srcId="{5E2D4773-227E-3A46-8084-B945A3642643}" destId="{4516A55D-2DFD-4445-9E66-1DE0172903F2}" srcOrd="1" destOrd="0" presId="urn:microsoft.com/office/officeart/2005/8/layout/orgChart1"/>
    <dgm:cxn modelId="{F62D4641-5FDA-3942-A40C-936799627D68}" type="presOf" srcId="{342D6881-1F65-8242-A24F-8DC986BEC75C}" destId="{94565D4D-6AB6-5A47-9F4F-8A18DFEBE726}" srcOrd="1" destOrd="0" presId="urn:microsoft.com/office/officeart/2005/8/layout/orgChart1"/>
    <dgm:cxn modelId="{6152B362-4B49-7B46-905D-D06C33F858EB}" type="presOf" srcId="{B131F673-C156-2346-9467-933A209D0354}" destId="{1CFF36A1-ED15-A545-B030-47515C7652DA}" srcOrd="0" destOrd="0" presId="urn:microsoft.com/office/officeart/2005/8/layout/orgChart1"/>
    <dgm:cxn modelId="{18F01D67-9F71-BE47-B837-B0914777CD1A}" type="presOf" srcId="{55EBE695-4DAA-0B42-A25E-777D5DE6A52D}" destId="{869D0E49-CBF8-9343-8118-F6C032FA4289}" srcOrd="0" destOrd="0" presId="urn:microsoft.com/office/officeart/2005/8/layout/orgChart1"/>
    <dgm:cxn modelId="{5B1AA36F-346F-5740-BC38-9357C55AFC2B}" type="presOf" srcId="{CFFA6162-0E2E-4D45-B1C9-EDCFFF7E9F48}" destId="{5B7B2044-DBC4-AA45-97F4-6A907B4E36FB}" srcOrd="0" destOrd="0" presId="urn:microsoft.com/office/officeart/2005/8/layout/orgChart1"/>
    <dgm:cxn modelId="{A22A4174-F27F-7947-BA36-B3A162DBCF70}" type="presOf" srcId="{1B245E04-D19F-B44D-AE5E-4E51B3FEBCE5}" destId="{E736C62B-764D-DF41-B387-CA0F7B1ABF1F}" srcOrd="0" destOrd="0" presId="urn:microsoft.com/office/officeart/2005/8/layout/orgChart1"/>
    <dgm:cxn modelId="{26F56276-8A11-2049-B288-6128A3AD119B}" srcId="{AADDBD63-1C13-C54B-A7CF-2563011DBAE7}" destId="{342D6881-1F65-8242-A24F-8DC986BEC75C}" srcOrd="0" destOrd="0" parTransId="{5C5B9088-D3CE-594E-96F0-96F85E021DC1}" sibTransId="{18E33E79-62E6-2743-82E0-8B64550F5FB7}"/>
    <dgm:cxn modelId="{68853981-2F4F-D143-B766-4E2EBE759E1E}" srcId="{AADDBD63-1C13-C54B-A7CF-2563011DBAE7}" destId="{9D6684B6-295C-4849-8CBE-F6FA8D3A15A4}" srcOrd="1" destOrd="0" parTransId="{3AC0D4CD-5F25-D046-BE7E-50D33C95A4CE}" sibTransId="{BFC00284-B52C-8846-907F-76275BF7C51F}"/>
    <dgm:cxn modelId="{9A24E081-71EC-AC47-A955-8337BA78137A}" type="presOf" srcId="{3AC0D4CD-5F25-D046-BE7E-50D33C95A4CE}" destId="{8EA7D99A-FBA3-A64F-BED0-67679D2879E0}" srcOrd="0" destOrd="0" presId="urn:microsoft.com/office/officeart/2005/8/layout/orgChart1"/>
    <dgm:cxn modelId="{D202A096-2B2C-6342-8E1F-99A8DD282014}" type="presOf" srcId="{AADDBD63-1C13-C54B-A7CF-2563011DBAE7}" destId="{BA879F42-9445-B443-9C00-714BFB6F7CB6}" srcOrd="0" destOrd="0" presId="urn:microsoft.com/office/officeart/2005/8/layout/orgChart1"/>
    <dgm:cxn modelId="{0800BF96-748D-4B44-87F4-79D7F71AB7CC}" type="presOf" srcId="{9D6684B6-295C-4849-8CBE-F6FA8D3A15A4}" destId="{850E75B8-B7B9-5F45-9335-EBA8F6ADC1C1}" srcOrd="0" destOrd="0" presId="urn:microsoft.com/office/officeart/2005/8/layout/orgChart1"/>
    <dgm:cxn modelId="{136F6899-03AC-C84B-ADDF-3C1FC4BBCC37}" type="presOf" srcId="{508BE994-8749-0B4D-BA20-DF8A4FC4AD13}" destId="{8DD06845-702D-754E-BFF9-2F6AC5B64037}" srcOrd="0" destOrd="0" presId="urn:microsoft.com/office/officeart/2005/8/layout/orgChart1"/>
    <dgm:cxn modelId="{6D587AA6-554D-3942-904F-566F1655E96B}" srcId="{342D6881-1F65-8242-A24F-8DC986BEC75C}" destId="{6138DAE1-D5B4-F44D-AD71-9DAA9774FCD6}" srcOrd="0" destOrd="0" parTransId="{0970CE38-540E-DB43-8816-6E51C85FC781}" sibTransId="{DCA479CE-47E3-5E4C-8EB8-86F654413602}"/>
    <dgm:cxn modelId="{EB9871AF-1869-D54D-873B-45E7C8481EBE}" type="presOf" srcId="{6138DAE1-D5B4-F44D-AD71-9DAA9774FCD6}" destId="{4348560B-1B1D-964C-94A1-ABDF0ED41524}" srcOrd="0" destOrd="0" presId="urn:microsoft.com/office/officeart/2005/8/layout/orgChart1"/>
    <dgm:cxn modelId="{C9EF01B8-0592-B348-BE6C-BA2A8EDBEB4B}" type="presOf" srcId="{5E2D4773-227E-3A46-8084-B945A3642643}" destId="{164A1179-CE54-EE4A-92DF-BB3CD238D176}" srcOrd="0" destOrd="0" presId="urn:microsoft.com/office/officeart/2005/8/layout/orgChart1"/>
    <dgm:cxn modelId="{609683B9-7038-8F43-94F3-178A8694AFFC}" type="presOf" srcId="{1B245E04-D19F-B44D-AE5E-4E51B3FEBCE5}" destId="{C708DA43-525B-D940-9DF0-EDCB10C5FE5F}" srcOrd="1" destOrd="0" presId="urn:microsoft.com/office/officeart/2005/8/layout/orgChart1"/>
    <dgm:cxn modelId="{E6361BC3-A7C8-1249-81FA-D88847E41EEC}" type="presOf" srcId="{0970CE38-540E-DB43-8816-6E51C85FC781}" destId="{B388452D-7EFF-824A-9726-40755C056942}" srcOrd="0" destOrd="0" presId="urn:microsoft.com/office/officeart/2005/8/layout/orgChart1"/>
    <dgm:cxn modelId="{C961C3C5-239B-024E-AE59-99AD46542F95}" srcId="{CFFA6162-0E2E-4D45-B1C9-EDCFFF7E9F48}" destId="{B131F673-C156-2346-9467-933A209D0354}" srcOrd="0" destOrd="0" parTransId="{508BE994-8749-0B4D-BA20-DF8A4FC4AD13}" sibTransId="{57273370-4157-9D49-9C3A-808BB0A6443F}"/>
    <dgm:cxn modelId="{0F5CCBC7-9968-B140-950C-F3BC7664C508}" type="presOf" srcId="{342D6881-1F65-8242-A24F-8DC986BEC75C}" destId="{DFC09C53-45F3-C04B-932B-3D4064B307B7}" srcOrd="0" destOrd="0" presId="urn:microsoft.com/office/officeart/2005/8/layout/orgChart1"/>
    <dgm:cxn modelId="{AFF091D2-5F23-A748-B230-89E1A9BB3EBA}" type="presOf" srcId="{B131F673-C156-2346-9467-933A209D0354}" destId="{90F3610C-6142-9641-9D2F-0D5AB017C606}" srcOrd="1" destOrd="0" presId="urn:microsoft.com/office/officeart/2005/8/layout/orgChart1"/>
    <dgm:cxn modelId="{2AE104EC-77D2-7C48-B6B7-24F005C6401A}" type="presOf" srcId="{BE498C15-2718-FF4E-BC99-6424613673EB}" destId="{2BEDBD02-B48B-014C-84BE-C4FED5234DE4}" srcOrd="0" destOrd="0" presId="urn:microsoft.com/office/officeart/2005/8/layout/orgChart1"/>
    <dgm:cxn modelId="{86E011FF-1D65-8647-978E-E5A987E77CB2}" type="presOf" srcId="{5C5B9088-D3CE-594E-96F0-96F85E021DC1}" destId="{FAD156AC-B751-FC48-BEAF-4736FB6F1BE3}" srcOrd="0" destOrd="0" presId="urn:microsoft.com/office/officeart/2005/8/layout/orgChart1"/>
    <dgm:cxn modelId="{62B1A9FF-6BC6-3A4A-9416-7B2A2AECDF6B}" type="presOf" srcId="{AADDBD63-1C13-C54B-A7CF-2563011DBAE7}" destId="{ED517A2E-C2FB-054B-B8D5-9D07B172C3C9}" srcOrd="1" destOrd="0" presId="urn:microsoft.com/office/officeart/2005/8/layout/orgChart1"/>
    <dgm:cxn modelId="{3DC03996-DC05-A449-8D2A-7BFB6B7F5B40}" type="presParOf" srcId="{2BEDBD02-B48B-014C-84BE-C4FED5234DE4}" destId="{AD813BD3-9535-3542-8F37-B31D2D0DC2E7}" srcOrd="0" destOrd="0" presId="urn:microsoft.com/office/officeart/2005/8/layout/orgChart1"/>
    <dgm:cxn modelId="{31F6F4CF-3BED-3E46-9F9F-07B5691B2085}" type="presParOf" srcId="{AD813BD3-9535-3542-8F37-B31D2D0DC2E7}" destId="{5C65654B-D41C-B340-B2D2-CF1A64277A37}" srcOrd="0" destOrd="0" presId="urn:microsoft.com/office/officeart/2005/8/layout/orgChart1"/>
    <dgm:cxn modelId="{CE451BA0-7E5D-DC4F-8148-8E869D166AAE}" type="presParOf" srcId="{5C65654B-D41C-B340-B2D2-CF1A64277A37}" destId="{BA879F42-9445-B443-9C00-714BFB6F7CB6}" srcOrd="0" destOrd="0" presId="urn:microsoft.com/office/officeart/2005/8/layout/orgChart1"/>
    <dgm:cxn modelId="{A73804C0-B834-7142-AD06-4B69584A30C4}" type="presParOf" srcId="{5C65654B-D41C-B340-B2D2-CF1A64277A37}" destId="{ED517A2E-C2FB-054B-B8D5-9D07B172C3C9}" srcOrd="1" destOrd="0" presId="urn:microsoft.com/office/officeart/2005/8/layout/orgChart1"/>
    <dgm:cxn modelId="{DDEF30BA-199A-0A4B-8324-13BB135552A0}" type="presParOf" srcId="{AD813BD3-9535-3542-8F37-B31D2D0DC2E7}" destId="{A044C457-D1DF-6348-AEFF-A55341EC22F1}" srcOrd="1" destOrd="0" presId="urn:microsoft.com/office/officeart/2005/8/layout/orgChart1"/>
    <dgm:cxn modelId="{AD0AD0AC-7FD9-904F-AACE-3B876E0F28AC}" type="presParOf" srcId="{A044C457-D1DF-6348-AEFF-A55341EC22F1}" destId="{FAD156AC-B751-FC48-BEAF-4736FB6F1BE3}" srcOrd="0" destOrd="0" presId="urn:microsoft.com/office/officeart/2005/8/layout/orgChart1"/>
    <dgm:cxn modelId="{69A505FA-DDB7-7E47-ABFD-146E004E4FA6}" type="presParOf" srcId="{A044C457-D1DF-6348-AEFF-A55341EC22F1}" destId="{FFD87CA4-D2E0-C44E-AC0D-47ECBB5447EE}" srcOrd="1" destOrd="0" presId="urn:microsoft.com/office/officeart/2005/8/layout/orgChart1"/>
    <dgm:cxn modelId="{F2FE81A9-A6C0-2949-B3BE-29F0FD84FE5F}" type="presParOf" srcId="{FFD87CA4-D2E0-C44E-AC0D-47ECBB5447EE}" destId="{0E26040D-E4DE-1A4C-BD8A-6B23EAC73E21}" srcOrd="0" destOrd="0" presId="urn:microsoft.com/office/officeart/2005/8/layout/orgChart1"/>
    <dgm:cxn modelId="{4B7A894F-D009-F04D-97C1-9C057AA5F7CF}" type="presParOf" srcId="{0E26040D-E4DE-1A4C-BD8A-6B23EAC73E21}" destId="{DFC09C53-45F3-C04B-932B-3D4064B307B7}" srcOrd="0" destOrd="0" presId="urn:microsoft.com/office/officeart/2005/8/layout/orgChart1"/>
    <dgm:cxn modelId="{255E0496-F10A-E247-9927-E71BA92D8C61}" type="presParOf" srcId="{0E26040D-E4DE-1A4C-BD8A-6B23EAC73E21}" destId="{94565D4D-6AB6-5A47-9F4F-8A18DFEBE726}" srcOrd="1" destOrd="0" presId="urn:microsoft.com/office/officeart/2005/8/layout/orgChart1"/>
    <dgm:cxn modelId="{368EBDA3-8454-DE49-BEA7-8724AA2401E4}" type="presParOf" srcId="{FFD87CA4-D2E0-C44E-AC0D-47ECBB5447EE}" destId="{93BA1ED9-74AA-F843-8107-4B1BA5D9FF7F}" srcOrd="1" destOrd="0" presId="urn:microsoft.com/office/officeart/2005/8/layout/orgChart1"/>
    <dgm:cxn modelId="{B8DDC663-7FF8-B043-B8C5-112C009C95CE}" type="presParOf" srcId="{93BA1ED9-74AA-F843-8107-4B1BA5D9FF7F}" destId="{B388452D-7EFF-824A-9726-40755C056942}" srcOrd="0" destOrd="0" presId="urn:microsoft.com/office/officeart/2005/8/layout/orgChart1"/>
    <dgm:cxn modelId="{F8ABDA98-737E-8143-AE55-48B9E0EA61BD}" type="presParOf" srcId="{93BA1ED9-74AA-F843-8107-4B1BA5D9FF7F}" destId="{530E58AA-46C6-5640-A4B9-C18701C72B8D}" srcOrd="1" destOrd="0" presId="urn:microsoft.com/office/officeart/2005/8/layout/orgChart1"/>
    <dgm:cxn modelId="{9A6C9F0A-84AC-8145-ACBC-5BD6169EF4E7}" type="presParOf" srcId="{530E58AA-46C6-5640-A4B9-C18701C72B8D}" destId="{4C11219F-F21E-AA43-9F89-5F2F19BFFEA7}" srcOrd="0" destOrd="0" presId="urn:microsoft.com/office/officeart/2005/8/layout/orgChart1"/>
    <dgm:cxn modelId="{F9DC26E8-625B-6E40-B1C0-A6C660269F46}" type="presParOf" srcId="{4C11219F-F21E-AA43-9F89-5F2F19BFFEA7}" destId="{4348560B-1B1D-964C-94A1-ABDF0ED41524}" srcOrd="0" destOrd="0" presId="urn:microsoft.com/office/officeart/2005/8/layout/orgChart1"/>
    <dgm:cxn modelId="{42B4F089-E77D-7343-ABE8-EEB875F6EA90}" type="presParOf" srcId="{4C11219F-F21E-AA43-9F89-5F2F19BFFEA7}" destId="{9DE89F01-38B2-5943-9C89-49AB431C6A10}" srcOrd="1" destOrd="0" presId="urn:microsoft.com/office/officeart/2005/8/layout/orgChart1"/>
    <dgm:cxn modelId="{1F29BE4B-943E-CF4F-AFD5-BDA43B132CCF}" type="presParOf" srcId="{530E58AA-46C6-5640-A4B9-C18701C72B8D}" destId="{CE70FE47-D822-514C-9FFA-EBE650909F19}" srcOrd="1" destOrd="0" presId="urn:microsoft.com/office/officeart/2005/8/layout/orgChart1"/>
    <dgm:cxn modelId="{900FD6EE-A433-E848-B6FB-6AA7E14195CC}" type="presParOf" srcId="{CE70FE47-D822-514C-9FFA-EBE650909F19}" destId="{869D0E49-CBF8-9343-8118-F6C032FA4289}" srcOrd="0" destOrd="0" presId="urn:microsoft.com/office/officeart/2005/8/layout/orgChart1"/>
    <dgm:cxn modelId="{CE548CC3-33C6-7D46-B7DA-8B72848FD406}" type="presParOf" srcId="{CE70FE47-D822-514C-9FFA-EBE650909F19}" destId="{77B49051-56A5-7E49-A246-C2F5BC8F87E2}" srcOrd="1" destOrd="0" presId="urn:microsoft.com/office/officeart/2005/8/layout/orgChart1"/>
    <dgm:cxn modelId="{91AE82CB-0D35-974F-B062-9A4FA8D3570B}" type="presParOf" srcId="{77B49051-56A5-7E49-A246-C2F5BC8F87E2}" destId="{D14EB12E-ADE4-D64A-8D77-060C0F6E4042}" srcOrd="0" destOrd="0" presId="urn:microsoft.com/office/officeart/2005/8/layout/orgChart1"/>
    <dgm:cxn modelId="{59922A97-8230-CD40-A8F2-85F427D8A834}" type="presParOf" srcId="{D14EB12E-ADE4-D64A-8D77-060C0F6E4042}" destId="{164A1179-CE54-EE4A-92DF-BB3CD238D176}" srcOrd="0" destOrd="0" presId="urn:microsoft.com/office/officeart/2005/8/layout/orgChart1"/>
    <dgm:cxn modelId="{12B519E5-03DF-D342-9992-5F7E5C643EC0}" type="presParOf" srcId="{D14EB12E-ADE4-D64A-8D77-060C0F6E4042}" destId="{4516A55D-2DFD-4445-9E66-1DE0172903F2}" srcOrd="1" destOrd="0" presId="urn:microsoft.com/office/officeart/2005/8/layout/orgChart1"/>
    <dgm:cxn modelId="{59FAB0C9-A8E3-FB4C-986E-A9A7D4220B65}" type="presParOf" srcId="{77B49051-56A5-7E49-A246-C2F5BC8F87E2}" destId="{CF0BD5EC-8213-F044-B2C3-62C959511F15}" srcOrd="1" destOrd="0" presId="urn:microsoft.com/office/officeart/2005/8/layout/orgChart1"/>
    <dgm:cxn modelId="{CA6C4B33-1864-7B4F-AC99-561F847B7D86}" type="presParOf" srcId="{CF0BD5EC-8213-F044-B2C3-62C959511F15}" destId="{30AC526C-A9F5-F04A-AF2C-7F667719EDF4}" srcOrd="0" destOrd="0" presId="urn:microsoft.com/office/officeart/2005/8/layout/orgChart1"/>
    <dgm:cxn modelId="{BCC08D0C-C222-BF4E-83CB-2B1584D88930}" type="presParOf" srcId="{CF0BD5EC-8213-F044-B2C3-62C959511F15}" destId="{E0BD222E-E061-0F45-82C0-3D45F7F2A6CF}" srcOrd="1" destOrd="0" presId="urn:microsoft.com/office/officeart/2005/8/layout/orgChart1"/>
    <dgm:cxn modelId="{3E871F14-FCD1-6941-9D6A-E5D69A3431A7}" type="presParOf" srcId="{E0BD222E-E061-0F45-82C0-3D45F7F2A6CF}" destId="{F31796D4-0493-0543-879B-6172890ABE49}" srcOrd="0" destOrd="0" presId="urn:microsoft.com/office/officeart/2005/8/layout/orgChart1"/>
    <dgm:cxn modelId="{69F1D5BD-664B-A944-81D5-67EC5DAE9DAF}" type="presParOf" srcId="{F31796D4-0493-0543-879B-6172890ABE49}" destId="{E736C62B-764D-DF41-B387-CA0F7B1ABF1F}" srcOrd="0" destOrd="0" presId="urn:microsoft.com/office/officeart/2005/8/layout/orgChart1"/>
    <dgm:cxn modelId="{7B332B27-E955-1B47-9DE7-FE7B95393B44}" type="presParOf" srcId="{F31796D4-0493-0543-879B-6172890ABE49}" destId="{C708DA43-525B-D940-9DF0-EDCB10C5FE5F}" srcOrd="1" destOrd="0" presId="urn:microsoft.com/office/officeart/2005/8/layout/orgChart1"/>
    <dgm:cxn modelId="{0EBA541A-C9A3-D043-8D9C-40A3F79D96D2}" type="presParOf" srcId="{E0BD222E-E061-0F45-82C0-3D45F7F2A6CF}" destId="{1232F3BC-91AA-D945-925F-139483421917}" srcOrd="1" destOrd="0" presId="urn:microsoft.com/office/officeart/2005/8/layout/orgChart1"/>
    <dgm:cxn modelId="{3EB5EDDF-329C-0847-BEBC-CED77DF96034}" type="presParOf" srcId="{E0BD222E-E061-0F45-82C0-3D45F7F2A6CF}" destId="{A1C05554-FA80-394E-BC8D-2CC555EC41E2}" srcOrd="2" destOrd="0" presId="urn:microsoft.com/office/officeart/2005/8/layout/orgChart1"/>
    <dgm:cxn modelId="{66489B17-8A8F-1641-83BE-7952F3656EE0}" type="presParOf" srcId="{77B49051-56A5-7E49-A246-C2F5BC8F87E2}" destId="{BE61DF78-6F57-B344-A63B-D5DC6AB42434}" srcOrd="2" destOrd="0" presId="urn:microsoft.com/office/officeart/2005/8/layout/orgChart1"/>
    <dgm:cxn modelId="{6377C7DB-1644-E24E-9AA2-94AB9DBA1DD3}" type="presParOf" srcId="{CE70FE47-D822-514C-9FFA-EBE650909F19}" destId="{8F027C62-AE48-AC4C-9BC3-D5AA5F2A23C2}" srcOrd="2" destOrd="0" presId="urn:microsoft.com/office/officeart/2005/8/layout/orgChart1"/>
    <dgm:cxn modelId="{831EE350-6AC4-B342-BE5C-8DB3A028768A}" type="presParOf" srcId="{CE70FE47-D822-514C-9FFA-EBE650909F19}" destId="{B1E3BF21-8652-284D-BAF9-BBD468750712}" srcOrd="3" destOrd="0" presId="urn:microsoft.com/office/officeart/2005/8/layout/orgChart1"/>
    <dgm:cxn modelId="{7A79ECBF-BAA7-E04A-9095-70D8A58426F5}" type="presParOf" srcId="{B1E3BF21-8652-284D-BAF9-BBD468750712}" destId="{CFE443FC-29EB-3443-8AA1-0F09F46D63AF}" srcOrd="0" destOrd="0" presId="urn:microsoft.com/office/officeart/2005/8/layout/orgChart1"/>
    <dgm:cxn modelId="{11239E53-0521-C141-B888-5B2B3F68972D}" type="presParOf" srcId="{CFE443FC-29EB-3443-8AA1-0F09F46D63AF}" destId="{5B7B2044-DBC4-AA45-97F4-6A907B4E36FB}" srcOrd="0" destOrd="0" presId="urn:microsoft.com/office/officeart/2005/8/layout/orgChart1"/>
    <dgm:cxn modelId="{18E04A16-85FF-AF47-9BBC-2799FD311D6F}" type="presParOf" srcId="{CFE443FC-29EB-3443-8AA1-0F09F46D63AF}" destId="{5A99355A-69B5-D844-9E54-D21F0379A3DF}" srcOrd="1" destOrd="0" presId="urn:microsoft.com/office/officeart/2005/8/layout/orgChart1"/>
    <dgm:cxn modelId="{A6591B49-5540-2645-84DB-29A32F41CED1}" type="presParOf" srcId="{B1E3BF21-8652-284D-BAF9-BBD468750712}" destId="{ACAD4CEF-F4E5-A94E-8F00-907C40941520}" srcOrd="1" destOrd="0" presId="urn:microsoft.com/office/officeart/2005/8/layout/orgChart1"/>
    <dgm:cxn modelId="{8BA48F31-E505-6145-A7F6-29D63138362C}" type="presParOf" srcId="{ACAD4CEF-F4E5-A94E-8F00-907C40941520}" destId="{8DD06845-702D-754E-BFF9-2F6AC5B64037}" srcOrd="0" destOrd="0" presId="urn:microsoft.com/office/officeart/2005/8/layout/orgChart1"/>
    <dgm:cxn modelId="{D5E19875-DDAE-6345-857C-831046C3B957}" type="presParOf" srcId="{ACAD4CEF-F4E5-A94E-8F00-907C40941520}" destId="{2104D1D1-75E7-0944-B2CA-14D40E20B72D}" srcOrd="1" destOrd="0" presId="urn:microsoft.com/office/officeart/2005/8/layout/orgChart1"/>
    <dgm:cxn modelId="{0B0AE361-F835-1B44-B077-4A3064AF8C36}" type="presParOf" srcId="{2104D1D1-75E7-0944-B2CA-14D40E20B72D}" destId="{181794A1-2539-5E4A-92CE-EA7CFB6935C8}" srcOrd="0" destOrd="0" presId="urn:microsoft.com/office/officeart/2005/8/layout/orgChart1"/>
    <dgm:cxn modelId="{B1C132ED-4ECF-DE45-BB69-EF291F21E832}" type="presParOf" srcId="{181794A1-2539-5E4A-92CE-EA7CFB6935C8}" destId="{1CFF36A1-ED15-A545-B030-47515C7652DA}" srcOrd="0" destOrd="0" presId="urn:microsoft.com/office/officeart/2005/8/layout/orgChart1"/>
    <dgm:cxn modelId="{B0706381-A823-4449-986A-175687D9D24D}" type="presParOf" srcId="{181794A1-2539-5E4A-92CE-EA7CFB6935C8}" destId="{90F3610C-6142-9641-9D2F-0D5AB017C606}" srcOrd="1" destOrd="0" presId="urn:microsoft.com/office/officeart/2005/8/layout/orgChart1"/>
    <dgm:cxn modelId="{1296D15E-49B7-FC4A-9EA8-4B959605AA42}" type="presParOf" srcId="{2104D1D1-75E7-0944-B2CA-14D40E20B72D}" destId="{D7A51DF5-0B32-CB4E-8633-C81B897244D6}" srcOrd="1" destOrd="0" presId="urn:microsoft.com/office/officeart/2005/8/layout/orgChart1"/>
    <dgm:cxn modelId="{D13BEE42-87A0-E440-8CA8-5759BC9B1904}" type="presParOf" srcId="{2104D1D1-75E7-0944-B2CA-14D40E20B72D}" destId="{A4BE8CFB-DD45-BE44-A848-57D1737F5421}" srcOrd="2" destOrd="0" presId="urn:microsoft.com/office/officeart/2005/8/layout/orgChart1"/>
    <dgm:cxn modelId="{68341E57-4962-FD48-B007-241C92464306}" type="presParOf" srcId="{B1E3BF21-8652-284D-BAF9-BBD468750712}" destId="{8B3B5933-3D13-8E4D-986D-D82086B33661}" srcOrd="2" destOrd="0" presId="urn:microsoft.com/office/officeart/2005/8/layout/orgChart1"/>
    <dgm:cxn modelId="{AC701B83-2FF1-0645-AAAB-E8E5665626FA}" type="presParOf" srcId="{530E58AA-46C6-5640-A4B9-C18701C72B8D}" destId="{76D9FB04-F1FB-1946-BF42-23EE465B42B2}" srcOrd="2" destOrd="0" presId="urn:microsoft.com/office/officeart/2005/8/layout/orgChart1"/>
    <dgm:cxn modelId="{7E24CB63-A082-9249-81C3-58E7FCF6C819}" type="presParOf" srcId="{FFD87CA4-D2E0-C44E-AC0D-47ECBB5447EE}" destId="{9E1BB507-1E2B-6847-945E-776640E52343}" srcOrd="2" destOrd="0" presId="urn:microsoft.com/office/officeart/2005/8/layout/orgChart1"/>
    <dgm:cxn modelId="{AD99A38D-E026-6B45-A573-70477E6098A6}" type="presParOf" srcId="{A044C457-D1DF-6348-AEFF-A55341EC22F1}" destId="{8EA7D99A-FBA3-A64F-BED0-67679D2879E0}" srcOrd="2" destOrd="0" presId="urn:microsoft.com/office/officeart/2005/8/layout/orgChart1"/>
    <dgm:cxn modelId="{B562B3D5-E1BF-C242-9C9D-F7CA3C21E843}" type="presParOf" srcId="{A044C457-D1DF-6348-AEFF-A55341EC22F1}" destId="{58C9F197-E298-CF49-A938-F7301D3B0987}" srcOrd="3" destOrd="0" presId="urn:microsoft.com/office/officeart/2005/8/layout/orgChart1"/>
    <dgm:cxn modelId="{5D9CC790-88DA-2E49-B271-4C0E172FAB2A}" type="presParOf" srcId="{58C9F197-E298-CF49-A938-F7301D3B0987}" destId="{1B11598C-D36A-3440-B4AF-3A7C0C127FCE}" srcOrd="0" destOrd="0" presId="urn:microsoft.com/office/officeart/2005/8/layout/orgChart1"/>
    <dgm:cxn modelId="{3189F95B-A778-B741-9A90-7BBAFE16E377}" type="presParOf" srcId="{1B11598C-D36A-3440-B4AF-3A7C0C127FCE}" destId="{850E75B8-B7B9-5F45-9335-EBA8F6ADC1C1}" srcOrd="0" destOrd="0" presId="urn:microsoft.com/office/officeart/2005/8/layout/orgChart1"/>
    <dgm:cxn modelId="{1DB786B5-040D-8C4B-81AC-C8FA8B40D820}" type="presParOf" srcId="{1B11598C-D36A-3440-B4AF-3A7C0C127FCE}" destId="{E3CC36D2-49E7-6B4F-BFA6-0B3DA2D8D774}" srcOrd="1" destOrd="0" presId="urn:microsoft.com/office/officeart/2005/8/layout/orgChart1"/>
    <dgm:cxn modelId="{F38256F2-41F9-2640-B941-6011098D43DB}" type="presParOf" srcId="{58C9F197-E298-CF49-A938-F7301D3B0987}" destId="{94BBED6C-0768-8B4A-83D1-6888597E58F1}" srcOrd="1" destOrd="0" presId="urn:microsoft.com/office/officeart/2005/8/layout/orgChart1"/>
    <dgm:cxn modelId="{CE38B4E1-65A7-2742-9A6C-D2B6C01DA692}" type="presParOf" srcId="{58C9F197-E298-CF49-A938-F7301D3B0987}" destId="{1C1A8FF2-ACD5-364E-9E15-A8967906D5D3}" srcOrd="2" destOrd="0" presId="urn:microsoft.com/office/officeart/2005/8/layout/orgChart1"/>
    <dgm:cxn modelId="{0CACEBE4-850F-E04B-BCA1-1CF43631F648}" type="presParOf" srcId="{AD813BD3-9535-3542-8F37-B31D2D0DC2E7}" destId="{8ED10442-11C0-C341-9B9D-9EE9885A5F1A}" srcOrd="2" destOrd="0" presId="urn:microsoft.com/office/officeart/2005/8/layout/orgChart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A7D99A-FBA3-A64F-BED0-67679D2879E0}">
      <dsp:nvSpPr>
        <dsp:cNvPr id="0" name=""/>
        <dsp:cNvSpPr/>
      </dsp:nvSpPr>
      <dsp:spPr>
        <a:xfrm>
          <a:off x="3352848" y="923573"/>
          <a:ext cx="1256107" cy="311140"/>
        </a:xfrm>
        <a:custGeom>
          <a:avLst/>
          <a:gdLst/>
          <a:ahLst/>
          <a:cxnLst/>
          <a:rect l="0" t="0" r="0" b="0"/>
          <a:pathLst>
            <a:path>
              <a:moveTo>
                <a:pt x="0" y="0"/>
              </a:moveTo>
              <a:lnTo>
                <a:pt x="0" y="151238"/>
              </a:lnTo>
              <a:lnTo>
                <a:pt x="1256107" y="151238"/>
              </a:lnTo>
              <a:lnTo>
                <a:pt x="1256107" y="31114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DD06845-702D-754E-BFF9-2F6AC5B64037}">
      <dsp:nvSpPr>
        <dsp:cNvPr id="0" name=""/>
        <dsp:cNvSpPr/>
      </dsp:nvSpPr>
      <dsp:spPr>
        <a:xfrm>
          <a:off x="3158165" y="4778800"/>
          <a:ext cx="91440" cy="212242"/>
        </a:xfrm>
        <a:custGeom>
          <a:avLst/>
          <a:gdLst/>
          <a:ahLst/>
          <a:cxnLst/>
          <a:rect l="0" t="0" r="0" b="0"/>
          <a:pathLst>
            <a:path>
              <a:moveTo>
                <a:pt x="45948" y="0"/>
              </a:moveTo>
              <a:lnTo>
                <a:pt x="45948" y="52340"/>
              </a:lnTo>
              <a:lnTo>
                <a:pt x="45720" y="52340"/>
              </a:lnTo>
              <a:lnTo>
                <a:pt x="45720" y="21224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027C62-AE48-AC4C-9BC3-D5AA5F2A23C2}">
      <dsp:nvSpPr>
        <dsp:cNvPr id="0" name=""/>
        <dsp:cNvSpPr/>
      </dsp:nvSpPr>
      <dsp:spPr>
        <a:xfrm>
          <a:off x="2098888" y="3527406"/>
          <a:ext cx="1105225" cy="388978"/>
        </a:xfrm>
        <a:custGeom>
          <a:avLst/>
          <a:gdLst/>
          <a:ahLst/>
          <a:cxnLst/>
          <a:rect l="0" t="0" r="0" b="0"/>
          <a:pathLst>
            <a:path>
              <a:moveTo>
                <a:pt x="0" y="0"/>
              </a:moveTo>
              <a:lnTo>
                <a:pt x="0" y="229077"/>
              </a:lnTo>
              <a:lnTo>
                <a:pt x="1105225" y="229077"/>
              </a:lnTo>
              <a:lnTo>
                <a:pt x="1105225" y="38897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0AC526C-A9F5-F04A-AF2C-7F667719EDF4}">
      <dsp:nvSpPr>
        <dsp:cNvPr id="0" name=""/>
        <dsp:cNvSpPr/>
      </dsp:nvSpPr>
      <dsp:spPr>
        <a:xfrm>
          <a:off x="976657" y="4778800"/>
          <a:ext cx="91440" cy="212242"/>
        </a:xfrm>
        <a:custGeom>
          <a:avLst/>
          <a:gdLst/>
          <a:ahLst/>
          <a:cxnLst/>
          <a:rect l="0" t="0" r="0" b="0"/>
          <a:pathLst>
            <a:path>
              <a:moveTo>
                <a:pt x="45720" y="0"/>
              </a:moveTo>
              <a:lnTo>
                <a:pt x="45720" y="52340"/>
              </a:lnTo>
              <a:lnTo>
                <a:pt x="48598" y="52340"/>
              </a:lnTo>
              <a:lnTo>
                <a:pt x="48598" y="21224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9D0E49-CBF8-9343-8118-F6C032FA4289}">
      <dsp:nvSpPr>
        <dsp:cNvPr id="0" name=""/>
        <dsp:cNvSpPr/>
      </dsp:nvSpPr>
      <dsp:spPr>
        <a:xfrm>
          <a:off x="1022377" y="3527406"/>
          <a:ext cx="1076511" cy="388978"/>
        </a:xfrm>
        <a:custGeom>
          <a:avLst/>
          <a:gdLst/>
          <a:ahLst/>
          <a:cxnLst/>
          <a:rect l="0" t="0" r="0" b="0"/>
          <a:pathLst>
            <a:path>
              <a:moveTo>
                <a:pt x="1076511" y="0"/>
              </a:moveTo>
              <a:lnTo>
                <a:pt x="1076511" y="229077"/>
              </a:lnTo>
              <a:lnTo>
                <a:pt x="0" y="229077"/>
              </a:lnTo>
              <a:lnTo>
                <a:pt x="0" y="38897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88452D-7EFF-824A-9726-40755C056942}">
      <dsp:nvSpPr>
        <dsp:cNvPr id="0" name=""/>
        <dsp:cNvSpPr/>
      </dsp:nvSpPr>
      <dsp:spPr>
        <a:xfrm>
          <a:off x="2053168" y="2330059"/>
          <a:ext cx="91440" cy="333523"/>
        </a:xfrm>
        <a:custGeom>
          <a:avLst/>
          <a:gdLst/>
          <a:ahLst/>
          <a:cxnLst/>
          <a:rect l="0" t="0" r="0" b="0"/>
          <a:pathLst>
            <a:path>
              <a:moveTo>
                <a:pt x="49770" y="0"/>
              </a:moveTo>
              <a:lnTo>
                <a:pt x="49770" y="173622"/>
              </a:lnTo>
              <a:lnTo>
                <a:pt x="45720" y="173622"/>
              </a:lnTo>
              <a:lnTo>
                <a:pt x="45720" y="33352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D156AC-B751-FC48-BEAF-4736FB6F1BE3}">
      <dsp:nvSpPr>
        <dsp:cNvPr id="0" name=""/>
        <dsp:cNvSpPr/>
      </dsp:nvSpPr>
      <dsp:spPr>
        <a:xfrm>
          <a:off x="2102939" y="923573"/>
          <a:ext cx="1249909" cy="311140"/>
        </a:xfrm>
        <a:custGeom>
          <a:avLst/>
          <a:gdLst/>
          <a:ahLst/>
          <a:cxnLst/>
          <a:rect l="0" t="0" r="0" b="0"/>
          <a:pathLst>
            <a:path>
              <a:moveTo>
                <a:pt x="1249909" y="0"/>
              </a:moveTo>
              <a:lnTo>
                <a:pt x="1249909" y="151238"/>
              </a:lnTo>
              <a:lnTo>
                <a:pt x="0" y="151238"/>
              </a:lnTo>
              <a:lnTo>
                <a:pt x="0" y="31114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879F42-9445-B443-9C00-714BFB6F7CB6}">
      <dsp:nvSpPr>
        <dsp:cNvPr id="0" name=""/>
        <dsp:cNvSpPr/>
      </dsp:nvSpPr>
      <dsp:spPr>
        <a:xfrm>
          <a:off x="2262596" y="0"/>
          <a:ext cx="2180503" cy="92357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Owner (i.e. Limited Partnership or Limited Liability Corporation)</a:t>
          </a:r>
        </a:p>
        <a:p>
          <a:pPr marL="0" lvl="0" indent="0" algn="ctr" defTabSz="533400">
            <a:lnSpc>
              <a:spcPct val="90000"/>
            </a:lnSpc>
            <a:spcBef>
              <a:spcPct val="0"/>
            </a:spcBef>
            <a:spcAft>
              <a:spcPct val="35000"/>
            </a:spcAft>
            <a:buNone/>
          </a:pPr>
          <a:r>
            <a:rPr lang="en-US" sz="1200" kern="1200"/>
            <a:t>Name</a:t>
          </a:r>
        </a:p>
        <a:p>
          <a:pPr marL="0" lvl="0" indent="0" algn="ctr" defTabSz="533400">
            <a:lnSpc>
              <a:spcPct val="90000"/>
            </a:lnSpc>
            <a:spcBef>
              <a:spcPct val="0"/>
            </a:spcBef>
            <a:spcAft>
              <a:spcPct val="35000"/>
            </a:spcAft>
            <a:buNone/>
          </a:pPr>
          <a:r>
            <a:rPr lang="en-US" sz="1200" kern="1200"/>
            <a:t>EIN</a:t>
          </a:r>
        </a:p>
      </dsp:txBody>
      <dsp:txXfrm>
        <a:off x="2262596" y="0"/>
        <a:ext cx="2180503" cy="923573"/>
      </dsp:txXfrm>
    </dsp:sp>
    <dsp:sp modelId="{DFC09C53-45F3-C04B-932B-3D4064B307B7}">
      <dsp:nvSpPr>
        <dsp:cNvPr id="0" name=""/>
        <dsp:cNvSpPr/>
      </dsp:nvSpPr>
      <dsp:spPr>
        <a:xfrm>
          <a:off x="1009033" y="1234713"/>
          <a:ext cx="2187812" cy="109534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rPr>
            <a:t>General Partner or Managing Member</a:t>
          </a:r>
        </a:p>
        <a:p>
          <a:pPr marL="0" lvl="0" indent="0" algn="ctr" defTabSz="533400">
            <a:lnSpc>
              <a:spcPct val="90000"/>
            </a:lnSpc>
            <a:spcBef>
              <a:spcPct val="0"/>
            </a:spcBef>
            <a:spcAft>
              <a:spcPct val="35000"/>
            </a:spcAft>
            <a:buNone/>
          </a:pPr>
          <a:r>
            <a:rPr lang="en-US" sz="1200" kern="1200">
              <a:solidFill>
                <a:sysClr val="windowText" lastClr="000000"/>
              </a:solidFill>
            </a:rPr>
            <a:t>Name</a:t>
          </a:r>
        </a:p>
        <a:p>
          <a:pPr marL="0" lvl="0" indent="0" algn="ctr" defTabSz="533400">
            <a:lnSpc>
              <a:spcPct val="90000"/>
            </a:lnSpc>
            <a:spcBef>
              <a:spcPct val="0"/>
            </a:spcBef>
            <a:spcAft>
              <a:spcPct val="35000"/>
            </a:spcAft>
            <a:buNone/>
          </a:pPr>
          <a:r>
            <a:rPr lang="en-US" sz="1200" kern="1200">
              <a:solidFill>
                <a:sysClr val="windowText" lastClr="000000"/>
              </a:solidFill>
            </a:rPr>
            <a:t>(%)</a:t>
          </a:r>
        </a:p>
        <a:p>
          <a:pPr marL="0" lvl="0" indent="0" algn="ctr" defTabSz="533400">
            <a:lnSpc>
              <a:spcPct val="90000"/>
            </a:lnSpc>
            <a:spcBef>
              <a:spcPct val="0"/>
            </a:spcBef>
            <a:spcAft>
              <a:spcPct val="35000"/>
            </a:spcAft>
            <a:buNone/>
          </a:pPr>
          <a:r>
            <a:rPr lang="en-US" sz="1200" kern="1200">
              <a:solidFill>
                <a:sysClr val="windowText" lastClr="000000"/>
              </a:solidFill>
            </a:rPr>
            <a:t>EIN</a:t>
          </a:r>
        </a:p>
      </dsp:txBody>
      <dsp:txXfrm>
        <a:off x="1009033" y="1234713"/>
        <a:ext cx="2187812" cy="1095345"/>
      </dsp:txXfrm>
    </dsp:sp>
    <dsp:sp modelId="{4348560B-1B1D-964C-94A1-ABDF0ED41524}">
      <dsp:nvSpPr>
        <dsp:cNvPr id="0" name=""/>
        <dsp:cNvSpPr/>
      </dsp:nvSpPr>
      <dsp:spPr>
        <a:xfrm>
          <a:off x="1481518" y="2663582"/>
          <a:ext cx="1234741" cy="86382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Manager/Member</a:t>
          </a:r>
        </a:p>
        <a:p>
          <a:pPr marL="0" lvl="0" indent="0" algn="ctr" defTabSz="533400">
            <a:lnSpc>
              <a:spcPct val="90000"/>
            </a:lnSpc>
            <a:spcBef>
              <a:spcPct val="0"/>
            </a:spcBef>
            <a:spcAft>
              <a:spcPct val="35000"/>
            </a:spcAft>
            <a:buNone/>
          </a:pPr>
          <a:r>
            <a:rPr lang="en-US" sz="1200" kern="1200"/>
            <a:t>Name</a:t>
          </a:r>
        </a:p>
        <a:p>
          <a:pPr marL="0" lvl="0" indent="0" algn="ctr" defTabSz="533400">
            <a:lnSpc>
              <a:spcPct val="90000"/>
            </a:lnSpc>
            <a:spcBef>
              <a:spcPct val="0"/>
            </a:spcBef>
            <a:spcAft>
              <a:spcPct val="35000"/>
            </a:spcAft>
            <a:buNone/>
          </a:pPr>
          <a:r>
            <a:rPr lang="en-US" sz="1200" kern="1200"/>
            <a:t>(%)</a:t>
          </a:r>
        </a:p>
        <a:p>
          <a:pPr marL="0" lvl="0" indent="0" algn="ctr" defTabSz="533400">
            <a:lnSpc>
              <a:spcPct val="90000"/>
            </a:lnSpc>
            <a:spcBef>
              <a:spcPct val="0"/>
            </a:spcBef>
            <a:spcAft>
              <a:spcPct val="35000"/>
            </a:spcAft>
            <a:buNone/>
          </a:pPr>
          <a:r>
            <a:rPr lang="en-US" sz="1200" kern="1200"/>
            <a:t>EIN</a:t>
          </a:r>
        </a:p>
      </dsp:txBody>
      <dsp:txXfrm>
        <a:off x="1481518" y="2663582"/>
        <a:ext cx="1234741" cy="863823"/>
      </dsp:txXfrm>
    </dsp:sp>
    <dsp:sp modelId="{164A1179-CE54-EE4A-92DF-BB3CD238D176}">
      <dsp:nvSpPr>
        <dsp:cNvPr id="0" name=""/>
        <dsp:cNvSpPr/>
      </dsp:nvSpPr>
      <dsp:spPr>
        <a:xfrm>
          <a:off x="92582" y="3916385"/>
          <a:ext cx="1859589" cy="86241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Manager/Member</a:t>
          </a:r>
        </a:p>
        <a:p>
          <a:pPr marL="0" lvl="0" indent="0" algn="ctr" defTabSz="533400">
            <a:lnSpc>
              <a:spcPct val="90000"/>
            </a:lnSpc>
            <a:spcBef>
              <a:spcPct val="0"/>
            </a:spcBef>
            <a:spcAft>
              <a:spcPct val="35000"/>
            </a:spcAft>
            <a:buNone/>
          </a:pPr>
          <a:r>
            <a:rPr lang="en-US" sz="1200" kern="1200"/>
            <a:t>Name</a:t>
          </a:r>
        </a:p>
        <a:p>
          <a:pPr marL="0" lvl="0" indent="0" algn="ctr" defTabSz="533400">
            <a:lnSpc>
              <a:spcPct val="90000"/>
            </a:lnSpc>
            <a:spcBef>
              <a:spcPct val="0"/>
            </a:spcBef>
            <a:spcAft>
              <a:spcPct val="35000"/>
            </a:spcAft>
            <a:buNone/>
          </a:pPr>
          <a:r>
            <a:rPr lang="en-US" sz="1200" kern="1200"/>
            <a:t>(%)</a:t>
          </a:r>
        </a:p>
        <a:p>
          <a:pPr marL="0" lvl="0" indent="0" algn="ctr" defTabSz="533400">
            <a:lnSpc>
              <a:spcPct val="90000"/>
            </a:lnSpc>
            <a:spcBef>
              <a:spcPct val="0"/>
            </a:spcBef>
            <a:spcAft>
              <a:spcPct val="35000"/>
            </a:spcAft>
            <a:buNone/>
          </a:pPr>
          <a:r>
            <a:rPr lang="en-US" sz="1200" kern="1200"/>
            <a:t>EIN</a:t>
          </a:r>
        </a:p>
      </dsp:txBody>
      <dsp:txXfrm>
        <a:off x="92582" y="3916385"/>
        <a:ext cx="1859589" cy="862415"/>
      </dsp:txXfrm>
    </dsp:sp>
    <dsp:sp modelId="{E736C62B-764D-DF41-B387-CA0F7B1ABF1F}">
      <dsp:nvSpPr>
        <dsp:cNvPr id="0" name=""/>
        <dsp:cNvSpPr/>
      </dsp:nvSpPr>
      <dsp:spPr>
        <a:xfrm>
          <a:off x="93138" y="4991042"/>
          <a:ext cx="1864233" cy="86034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Manager/Member</a:t>
          </a:r>
        </a:p>
        <a:p>
          <a:pPr marL="0" lvl="0" indent="0" algn="ctr" defTabSz="533400">
            <a:lnSpc>
              <a:spcPct val="90000"/>
            </a:lnSpc>
            <a:spcBef>
              <a:spcPct val="0"/>
            </a:spcBef>
            <a:spcAft>
              <a:spcPct val="35000"/>
            </a:spcAft>
            <a:buNone/>
          </a:pPr>
          <a:r>
            <a:rPr lang="en-US" sz="1200" kern="1200"/>
            <a:t>Name</a:t>
          </a:r>
        </a:p>
        <a:p>
          <a:pPr marL="0" lvl="0" indent="0" algn="ctr" defTabSz="533400">
            <a:lnSpc>
              <a:spcPct val="90000"/>
            </a:lnSpc>
            <a:spcBef>
              <a:spcPct val="0"/>
            </a:spcBef>
            <a:spcAft>
              <a:spcPct val="35000"/>
            </a:spcAft>
            <a:buNone/>
          </a:pPr>
          <a:r>
            <a:rPr lang="en-US" sz="1200" kern="1200"/>
            <a:t>(%)</a:t>
          </a:r>
        </a:p>
        <a:p>
          <a:pPr marL="0" lvl="0" indent="0" algn="ctr" defTabSz="533400">
            <a:lnSpc>
              <a:spcPct val="90000"/>
            </a:lnSpc>
            <a:spcBef>
              <a:spcPct val="0"/>
            </a:spcBef>
            <a:spcAft>
              <a:spcPct val="35000"/>
            </a:spcAft>
            <a:buNone/>
          </a:pPr>
          <a:r>
            <a:rPr lang="en-US" sz="1200" kern="1200"/>
            <a:t>EIN</a:t>
          </a:r>
        </a:p>
      </dsp:txBody>
      <dsp:txXfrm>
        <a:off x="93138" y="4991042"/>
        <a:ext cx="1864233" cy="860344"/>
      </dsp:txXfrm>
    </dsp:sp>
    <dsp:sp modelId="{5B7B2044-DBC4-AA45-97F4-6A907B4E36FB}">
      <dsp:nvSpPr>
        <dsp:cNvPr id="0" name=""/>
        <dsp:cNvSpPr/>
      </dsp:nvSpPr>
      <dsp:spPr>
        <a:xfrm>
          <a:off x="2271996" y="3916385"/>
          <a:ext cx="1864233" cy="86241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Manager/Member</a:t>
          </a:r>
        </a:p>
        <a:p>
          <a:pPr marL="0" lvl="0" indent="0" algn="ctr" defTabSz="533400">
            <a:lnSpc>
              <a:spcPct val="90000"/>
            </a:lnSpc>
            <a:spcBef>
              <a:spcPct val="0"/>
            </a:spcBef>
            <a:spcAft>
              <a:spcPct val="35000"/>
            </a:spcAft>
            <a:buNone/>
          </a:pPr>
          <a:r>
            <a:rPr lang="en-US" sz="1200" kern="1200"/>
            <a:t>Name</a:t>
          </a:r>
        </a:p>
        <a:p>
          <a:pPr marL="0" lvl="0" indent="0" algn="ctr" defTabSz="533400">
            <a:lnSpc>
              <a:spcPct val="90000"/>
            </a:lnSpc>
            <a:spcBef>
              <a:spcPct val="0"/>
            </a:spcBef>
            <a:spcAft>
              <a:spcPct val="35000"/>
            </a:spcAft>
            <a:buNone/>
          </a:pPr>
          <a:r>
            <a:rPr lang="en-US" sz="1200" kern="1200"/>
            <a:t>(%)</a:t>
          </a:r>
        </a:p>
        <a:p>
          <a:pPr marL="0" lvl="0" indent="0" algn="ctr" defTabSz="533400">
            <a:lnSpc>
              <a:spcPct val="90000"/>
            </a:lnSpc>
            <a:spcBef>
              <a:spcPct val="0"/>
            </a:spcBef>
            <a:spcAft>
              <a:spcPct val="35000"/>
            </a:spcAft>
            <a:buNone/>
          </a:pPr>
          <a:r>
            <a:rPr lang="en-US" sz="1200" kern="1200"/>
            <a:t>EIN</a:t>
          </a:r>
        </a:p>
      </dsp:txBody>
      <dsp:txXfrm>
        <a:off x="2271996" y="3916385"/>
        <a:ext cx="1864233" cy="862415"/>
      </dsp:txXfrm>
    </dsp:sp>
    <dsp:sp modelId="{1CFF36A1-ED15-A545-B030-47515C7652DA}">
      <dsp:nvSpPr>
        <dsp:cNvPr id="0" name=""/>
        <dsp:cNvSpPr/>
      </dsp:nvSpPr>
      <dsp:spPr>
        <a:xfrm>
          <a:off x="2274067" y="4991042"/>
          <a:ext cx="1859634" cy="86241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Manager/Member</a:t>
          </a:r>
        </a:p>
        <a:p>
          <a:pPr marL="0" lvl="0" indent="0" algn="ctr" defTabSz="533400">
            <a:lnSpc>
              <a:spcPct val="90000"/>
            </a:lnSpc>
            <a:spcBef>
              <a:spcPct val="0"/>
            </a:spcBef>
            <a:spcAft>
              <a:spcPct val="35000"/>
            </a:spcAft>
            <a:buNone/>
          </a:pPr>
          <a:r>
            <a:rPr lang="en-US" sz="1200" kern="1200"/>
            <a:t>Name</a:t>
          </a:r>
        </a:p>
        <a:p>
          <a:pPr marL="0" lvl="0" indent="0" algn="ctr" defTabSz="533400">
            <a:lnSpc>
              <a:spcPct val="90000"/>
            </a:lnSpc>
            <a:spcBef>
              <a:spcPct val="0"/>
            </a:spcBef>
            <a:spcAft>
              <a:spcPct val="35000"/>
            </a:spcAft>
            <a:buNone/>
          </a:pPr>
          <a:r>
            <a:rPr lang="en-US" sz="1200" kern="1200"/>
            <a:t>(%)</a:t>
          </a:r>
        </a:p>
        <a:p>
          <a:pPr marL="0" lvl="0" indent="0" algn="ctr" defTabSz="533400">
            <a:lnSpc>
              <a:spcPct val="90000"/>
            </a:lnSpc>
            <a:spcBef>
              <a:spcPct val="0"/>
            </a:spcBef>
            <a:spcAft>
              <a:spcPct val="35000"/>
            </a:spcAft>
            <a:buNone/>
          </a:pPr>
          <a:r>
            <a:rPr lang="en-US" sz="1200" kern="1200"/>
            <a:t>EIN</a:t>
          </a:r>
        </a:p>
      </dsp:txBody>
      <dsp:txXfrm>
        <a:off x="2274067" y="4991042"/>
        <a:ext cx="1859634" cy="862415"/>
      </dsp:txXfrm>
    </dsp:sp>
    <dsp:sp modelId="{850E75B8-B7B9-5F45-9335-EBA8F6ADC1C1}">
      <dsp:nvSpPr>
        <dsp:cNvPr id="0" name=""/>
        <dsp:cNvSpPr/>
      </dsp:nvSpPr>
      <dsp:spPr>
        <a:xfrm>
          <a:off x="3516648" y="1234713"/>
          <a:ext cx="2184614" cy="109823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rPr>
            <a:t>Limited Partner or Member Name</a:t>
          </a:r>
        </a:p>
        <a:p>
          <a:pPr marL="0" lvl="0" indent="0" algn="ctr" defTabSz="533400">
            <a:lnSpc>
              <a:spcPct val="90000"/>
            </a:lnSpc>
            <a:spcBef>
              <a:spcPct val="0"/>
            </a:spcBef>
            <a:spcAft>
              <a:spcPct val="35000"/>
            </a:spcAft>
            <a:buNone/>
          </a:pPr>
          <a:r>
            <a:rPr lang="en-US" sz="1200" kern="1200">
              <a:solidFill>
                <a:sysClr val="windowText" lastClr="000000"/>
              </a:solidFill>
            </a:rPr>
            <a:t>(%)</a:t>
          </a:r>
        </a:p>
        <a:p>
          <a:pPr marL="0" lvl="0" indent="0" algn="ctr" defTabSz="533400">
            <a:lnSpc>
              <a:spcPct val="90000"/>
            </a:lnSpc>
            <a:spcBef>
              <a:spcPct val="0"/>
            </a:spcBef>
            <a:spcAft>
              <a:spcPct val="35000"/>
            </a:spcAft>
            <a:buNone/>
          </a:pPr>
          <a:r>
            <a:rPr lang="en-US" sz="1200" kern="1200">
              <a:solidFill>
                <a:sysClr val="windowText" lastClr="000000"/>
              </a:solidFill>
            </a:rPr>
            <a:t>EIN</a:t>
          </a:r>
        </a:p>
      </dsp:txBody>
      <dsp:txXfrm>
        <a:off x="3516648" y="1234713"/>
        <a:ext cx="2184614" cy="109823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D2809D534E2E4791F34A639EDE4B8D" ma:contentTypeVersion="4" ma:contentTypeDescription="Create a new document." ma:contentTypeScope="" ma:versionID="f952c9c9f8901f2d17956aa47c4ffba2">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07613-061F-46A5-AB71-4BF88AA20FB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7712282-79E8-42BB-BAED-6F805447EF8D}">
  <ds:schemaRefs>
    <ds:schemaRef ds:uri="http://schemas.microsoft.com/sharepoint/v3/contenttype/forms"/>
  </ds:schemaRefs>
</ds:datastoreItem>
</file>

<file path=customXml/itemProps3.xml><?xml version="1.0" encoding="utf-8"?>
<ds:datastoreItem xmlns:ds="http://schemas.openxmlformats.org/officeDocument/2006/customXml" ds:itemID="{F45FA44D-D9C6-41BE-A0F5-D8031A8EC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313642-BCAB-4E1B-AA58-3C15FF5C7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79</Pages>
  <Words>19814</Words>
  <Characters>112944</Characters>
  <Application>Microsoft Office Word</Application>
  <DocSecurity>0</DocSecurity>
  <Lines>941</Lines>
  <Paragraphs>264</Paragraphs>
  <ScaleCrop>false</ScaleCrop>
  <HeadingPairs>
    <vt:vector size="2" baseType="variant">
      <vt:variant>
        <vt:lpstr>Title</vt:lpstr>
      </vt:variant>
      <vt:variant>
        <vt:i4>1</vt:i4>
      </vt:variant>
    </vt:vector>
  </HeadingPairs>
  <TitlesOfParts>
    <vt:vector size="1" baseType="lpstr">
      <vt:lpstr>Application Submision Package (NEW February 2025)</vt:lpstr>
    </vt:vector>
  </TitlesOfParts>
  <Company>State of Maryland- DHCD IT</Company>
  <LinksUpToDate>false</LinksUpToDate>
  <CharactersWithSpaces>132494</CharactersWithSpaces>
  <SharedDoc>false</SharedDoc>
  <HLinks>
    <vt:vector size="96" baseType="variant">
      <vt:variant>
        <vt:i4>3080227</vt:i4>
      </vt:variant>
      <vt:variant>
        <vt:i4>221</vt:i4>
      </vt:variant>
      <vt:variant>
        <vt:i4>0</vt:i4>
      </vt:variant>
      <vt:variant>
        <vt:i4>5</vt:i4>
      </vt:variant>
      <vt:variant>
        <vt:lpwstr>http://portal.hud.gov/hudportal/documents/huddoc?id=935-2a.pdf</vt:lpwstr>
      </vt:variant>
      <vt:variant>
        <vt:lpwstr/>
      </vt:variant>
      <vt:variant>
        <vt:i4>4390995</vt:i4>
      </vt:variant>
      <vt:variant>
        <vt:i4>218</vt:i4>
      </vt:variant>
      <vt:variant>
        <vt:i4>0</vt:i4>
      </vt:variant>
      <vt:variant>
        <vt:i4>5</vt:i4>
      </vt:variant>
      <vt:variant>
        <vt:lpwstr>http://www.dhcd.state.md.us/Website/programs/rhf/application.aspx</vt:lpwstr>
      </vt:variant>
      <vt:variant>
        <vt:lpwstr/>
      </vt:variant>
      <vt:variant>
        <vt:i4>4390995</vt:i4>
      </vt:variant>
      <vt:variant>
        <vt:i4>215</vt:i4>
      </vt:variant>
      <vt:variant>
        <vt:i4>0</vt:i4>
      </vt:variant>
      <vt:variant>
        <vt:i4>5</vt:i4>
      </vt:variant>
      <vt:variant>
        <vt:lpwstr>http://www.dhcd.state.md.us/Website/programs/rhf/application.aspx</vt:lpwstr>
      </vt:variant>
      <vt:variant>
        <vt:lpwstr/>
      </vt:variant>
      <vt:variant>
        <vt:i4>5570588</vt:i4>
      </vt:variant>
      <vt:variant>
        <vt:i4>212</vt:i4>
      </vt:variant>
      <vt:variant>
        <vt:i4>0</vt:i4>
      </vt:variant>
      <vt:variant>
        <vt:i4>5</vt:i4>
      </vt:variant>
      <vt:variant>
        <vt:lpwstr>http://portal.hud.gov/hudportal/documents/huddoc?id=2530.pdf</vt:lpwstr>
      </vt:variant>
      <vt:variant>
        <vt:lpwstr/>
      </vt:variant>
      <vt:variant>
        <vt:i4>4390995</vt:i4>
      </vt:variant>
      <vt:variant>
        <vt:i4>209</vt:i4>
      </vt:variant>
      <vt:variant>
        <vt:i4>0</vt:i4>
      </vt:variant>
      <vt:variant>
        <vt:i4>5</vt:i4>
      </vt:variant>
      <vt:variant>
        <vt:lpwstr>http://www.dhcd.state.md.us/Website/programs/rhf/application.aspx</vt:lpwstr>
      </vt:variant>
      <vt:variant>
        <vt:lpwstr/>
      </vt:variant>
      <vt:variant>
        <vt:i4>5570588</vt:i4>
      </vt:variant>
      <vt:variant>
        <vt:i4>206</vt:i4>
      </vt:variant>
      <vt:variant>
        <vt:i4>0</vt:i4>
      </vt:variant>
      <vt:variant>
        <vt:i4>5</vt:i4>
      </vt:variant>
      <vt:variant>
        <vt:lpwstr>http://portal.hud.gov/hudportal/documents/huddoc?id=2530.pdf</vt:lpwstr>
      </vt:variant>
      <vt:variant>
        <vt:lpwstr/>
      </vt:variant>
      <vt:variant>
        <vt:i4>4390995</vt:i4>
      </vt:variant>
      <vt:variant>
        <vt:i4>203</vt:i4>
      </vt:variant>
      <vt:variant>
        <vt:i4>0</vt:i4>
      </vt:variant>
      <vt:variant>
        <vt:i4>5</vt:i4>
      </vt:variant>
      <vt:variant>
        <vt:lpwstr>http://www.dhcd.state.md.us/Website/programs/rhf/application.aspx</vt:lpwstr>
      </vt:variant>
      <vt:variant>
        <vt:lpwstr/>
      </vt:variant>
      <vt:variant>
        <vt:i4>5570588</vt:i4>
      </vt:variant>
      <vt:variant>
        <vt:i4>200</vt:i4>
      </vt:variant>
      <vt:variant>
        <vt:i4>0</vt:i4>
      </vt:variant>
      <vt:variant>
        <vt:i4>5</vt:i4>
      </vt:variant>
      <vt:variant>
        <vt:lpwstr>http://portal.hud.gov/hudportal/documents/huddoc?id=2530.pdf</vt:lpwstr>
      </vt:variant>
      <vt:variant>
        <vt:lpwstr/>
      </vt:variant>
      <vt:variant>
        <vt:i4>4390995</vt:i4>
      </vt:variant>
      <vt:variant>
        <vt:i4>197</vt:i4>
      </vt:variant>
      <vt:variant>
        <vt:i4>0</vt:i4>
      </vt:variant>
      <vt:variant>
        <vt:i4>5</vt:i4>
      </vt:variant>
      <vt:variant>
        <vt:lpwstr>http://www.dhcd.state.md.us/Website/programs/rhf/application.aspx</vt:lpwstr>
      </vt:variant>
      <vt:variant>
        <vt:lpwstr/>
      </vt:variant>
      <vt:variant>
        <vt:i4>3342450</vt:i4>
      </vt:variant>
      <vt:variant>
        <vt:i4>18</vt:i4>
      </vt:variant>
      <vt:variant>
        <vt:i4>0</vt:i4>
      </vt:variant>
      <vt:variant>
        <vt:i4>5</vt:i4>
      </vt:variant>
      <vt:variant>
        <vt:lpwstr>http://www.mbquadel.com/Portals/0/Downloads/Allowable Census Tract.pdf</vt:lpwstr>
      </vt:variant>
      <vt:variant>
        <vt:lpwstr/>
      </vt:variant>
      <vt:variant>
        <vt:i4>1966086</vt:i4>
      </vt:variant>
      <vt:variant>
        <vt:i4>15</vt:i4>
      </vt:variant>
      <vt:variant>
        <vt:i4>0</vt:i4>
      </vt:variant>
      <vt:variant>
        <vt:i4>5</vt:i4>
      </vt:variant>
      <vt:variant>
        <vt:lpwstr>http://www.mdhousing.org/website/DHCDmapper.aspx</vt:lpwstr>
      </vt:variant>
      <vt:variant>
        <vt:lpwstr/>
      </vt:variant>
      <vt:variant>
        <vt:i4>4390995</vt:i4>
      </vt:variant>
      <vt:variant>
        <vt:i4>12</vt:i4>
      </vt:variant>
      <vt:variant>
        <vt:i4>0</vt:i4>
      </vt:variant>
      <vt:variant>
        <vt:i4>5</vt:i4>
      </vt:variant>
      <vt:variant>
        <vt:lpwstr>http://www.dhcd.state.md.us/Website/Programs/rhf/application.aspx</vt:lpwstr>
      </vt:variant>
      <vt:variant>
        <vt:lpwstr/>
      </vt:variant>
      <vt:variant>
        <vt:i4>7995471</vt:i4>
      </vt:variant>
      <vt:variant>
        <vt:i4>9</vt:i4>
      </vt:variant>
      <vt:variant>
        <vt:i4>0</vt:i4>
      </vt:variant>
      <vt:variant>
        <vt:i4>5</vt:i4>
      </vt:variant>
      <vt:variant>
        <vt:lpwstr>mailto:rentalhousing@mdhousing.org</vt:lpwstr>
      </vt:variant>
      <vt:variant>
        <vt:lpwstr/>
      </vt:variant>
      <vt:variant>
        <vt:i4>6094874</vt:i4>
      </vt:variant>
      <vt:variant>
        <vt:i4>6</vt:i4>
      </vt:variant>
      <vt:variant>
        <vt:i4>0</vt:i4>
      </vt:variant>
      <vt:variant>
        <vt:i4>5</vt:i4>
      </vt:variant>
      <vt:variant>
        <vt:lpwstr>http://www.mdhousing.org/</vt:lpwstr>
      </vt:variant>
      <vt:variant>
        <vt:lpwstr/>
      </vt:variant>
      <vt:variant>
        <vt:i4>7995471</vt:i4>
      </vt:variant>
      <vt:variant>
        <vt:i4>3</vt:i4>
      </vt:variant>
      <vt:variant>
        <vt:i4>0</vt:i4>
      </vt:variant>
      <vt:variant>
        <vt:i4>5</vt:i4>
      </vt:variant>
      <vt:variant>
        <vt:lpwstr>mailto:rentalhousing@mdhousing.org</vt:lpwstr>
      </vt:variant>
      <vt:variant>
        <vt:lpwstr/>
      </vt:variant>
      <vt:variant>
        <vt:i4>6094874</vt:i4>
      </vt:variant>
      <vt:variant>
        <vt:i4>0</vt:i4>
      </vt:variant>
      <vt:variant>
        <vt:i4>0</vt:i4>
      </vt:variant>
      <vt:variant>
        <vt:i4>5</vt:i4>
      </vt:variant>
      <vt:variant>
        <vt:lpwstr>http://www.mdhousing.org/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Submision Package (NEW February 2025)</dc:title>
  <dc:creator>Waterman, Caty</dc:creator>
  <cp:lastModifiedBy>Rivera, Maria</cp:lastModifiedBy>
  <cp:revision>2</cp:revision>
  <cp:lastPrinted>2025-03-24T14:14:00Z</cp:lastPrinted>
  <dcterms:created xsi:type="dcterms:W3CDTF">2025-03-24T14:27:00Z</dcterms:created>
  <dcterms:modified xsi:type="dcterms:W3CDTF">2025-03-24T14:27:00Z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-812737815</vt:i4>
  </property>
  <property fmtid="{D5CDD505-2E9C-101B-9397-08002B2CF9AE}" pid="3" name="_EmailEntryID">
    <vt:lpwstr>000000009F495E3011E7F64AA9BF019B3B301C5B0700C90489A9D0A03A4B95E50FA21105DA2400000855AB2300008D99FE13E07E32439421575ADFB43CD2000148FE75C00000</vt:lpwstr>
  </property>
  <property fmtid="{D5CDD505-2E9C-101B-9397-08002B2CF9AE}" pid="4" name="_EmailStoreID">
    <vt:lpwstr>0000000038A1BB1005E5101AA1BB08002B2A56C200006D737073742E646C6C00000000004E495441F9BFB80100AA0037D96E0000005C5C6D6972616E64615C4A61696E245C53797374656D2052657175697265645C45786368616E67655C6D61696C626F782E50535400</vt:lpwstr>
  </property>
  <property fmtid="{D5CDD505-2E9C-101B-9397-08002B2CF9AE}" pid="5" name="_TentativeReviewCycleID">
    <vt:i4>-812737815</vt:i4>
  </property>
  <property fmtid="{D5CDD505-2E9C-101B-9397-08002B2CF9AE}" pid="6" name="_NewReviewCycle">
    <vt:lpwstr/>
  </property>
  <property fmtid="{D5CDD505-2E9C-101B-9397-08002B2CF9AE}" pid="7" name="_EmailStoreID0">
    <vt:lpwstr>0000000038A1BB1005E5101AA1BB08002B2A56C20000454D534D44422E444C4C00000000000000001B55FA20AA6611CD9BC800AA002FC45A0C000000414D414C54484541002F4F3D4D44204465706172746D656E74206F6620486F7573696E6720616E6420436F6D6D756E69747920446576656C6F706D656E742F4F553D437</vt:lpwstr>
  </property>
  <property fmtid="{D5CDD505-2E9C-101B-9397-08002B2CF9AE}" pid="8" name="_EmailStoreID1">
    <vt:lpwstr>26F776E7376696C6C652F636E3D526563697069656E74732F636E3D526562656C6C6F00</vt:lpwstr>
  </property>
  <property fmtid="{D5CDD505-2E9C-101B-9397-08002B2CF9AE}" pid="9" name="_AdHocReviewCycleID">
    <vt:i4>-1424219678</vt:i4>
  </property>
  <property fmtid="{D5CDD505-2E9C-101B-9397-08002B2CF9AE}" pid="10" name="_EmailSubject">
    <vt:lpwstr>Multifamily_Applicationprsedits (Autosaved)</vt:lpwstr>
  </property>
  <property fmtid="{D5CDD505-2E9C-101B-9397-08002B2CF9AE}" pid="11" name="_AuthorEmail">
    <vt:lpwstr>Cornick@dhcd.state.md.us</vt:lpwstr>
  </property>
  <property fmtid="{D5CDD505-2E9C-101B-9397-08002B2CF9AE}" pid="12" name="_AuthorEmailDisplayName">
    <vt:lpwstr>Cornick, Elaine</vt:lpwstr>
  </property>
  <property fmtid="{D5CDD505-2E9C-101B-9397-08002B2CF9AE}" pid="13" name="_ReviewingToolsShownOnce">
    <vt:lpwstr/>
  </property>
  <property fmtid="{D5CDD505-2E9C-101B-9397-08002B2CF9AE}" pid="14" name="ContentTypeId">
    <vt:lpwstr>0x01010012D2809D534E2E4791F34A639EDE4B8D</vt:lpwstr>
  </property>
  <property fmtid="{D5CDD505-2E9C-101B-9397-08002B2CF9AE}" pid="15" name="Order">
    <vt:r8>35100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SmartDox GUID">
    <vt:lpwstr>d28022e2-45ba-4faf-add6-005b4979d2a9</vt:lpwstr>
  </property>
</Properties>
</file>